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6C" w:rsidRPr="004A765D" w:rsidRDefault="004A7A6C" w:rsidP="00AB21FD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765D">
        <w:rPr>
          <w:rFonts w:ascii="Times New Roman" w:hAnsi="Times New Roman"/>
          <w:b/>
          <w:sz w:val="28"/>
          <w:szCs w:val="28"/>
          <w:lang w:eastAsia="ru-RU"/>
        </w:rPr>
        <w:t>Сводный отчет о проведении оценки регулирующего воздействия</w:t>
      </w:r>
    </w:p>
    <w:p w:rsidR="004A7A6C" w:rsidRPr="004A765D" w:rsidRDefault="004A7A6C" w:rsidP="00AB21FD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765D">
        <w:rPr>
          <w:rFonts w:ascii="Times New Roman" w:hAnsi="Times New Roman"/>
          <w:b/>
          <w:sz w:val="28"/>
          <w:szCs w:val="28"/>
          <w:lang w:eastAsia="ru-RU"/>
        </w:rPr>
        <w:t>проекта нормативного правового акта</w:t>
      </w:r>
    </w:p>
    <w:p w:rsidR="004A7A6C" w:rsidRPr="004A765D" w:rsidRDefault="004A7A6C" w:rsidP="00AB21FD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765D">
        <w:rPr>
          <w:rFonts w:ascii="Times New Roman" w:hAnsi="Times New Roman"/>
          <w:b/>
          <w:sz w:val="28"/>
          <w:szCs w:val="28"/>
          <w:lang w:eastAsia="ru-RU"/>
        </w:rPr>
        <w:t>Новозыбковского городского округа Брянской области</w:t>
      </w:r>
    </w:p>
    <w:p w:rsidR="004A7A6C" w:rsidRPr="00AB21FD" w:rsidRDefault="004A7A6C" w:rsidP="00AB21FD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0"/>
        <w:gridCol w:w="3925"/>
      </w:tblGrid>
      <w:tr w:rsidR="004A7A6C" w:rsidRPr="00AB21FD" w:rsidTr="00141198">
        <w:trPr>
          <w:trHeight w:val="996"/>
        </w:trPr>
        <w:tc>
          <w:tcPr>
            <w:tcW w:w="9865" w:type="dxa"/>
            <w:gridSpan w:val="2"/>
          </w:tcPr>
          <w:p w:rsidR="004A7A6C" w:rsidRPr="00AB21FD" w:rsidRDefault="004A7A6C" w:rsidP="00AB21FD">
            <w:pPr>
              <w:pStyle w:val="aa"/>
              <w:rPr>
                <w:rFonts w:ascii="Times New Roman" w:hAnsi="Times New Roman"/>
                <w:i/>
                <w:iCs/>
                <w:kern w:val="32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Сроки проведения публичного обсуждения проекта нормативного правового акта:</w:t>
            </w:r>
          </w:p>
          <w:p w:rsidR="004A7A6C" w:rsidRPr="00AB21FD" w:rsidRDefault="004A7A6C" w:rsidP="004A765D">
            <w:pPr>
              <w:pStyle w:val="aa"/>
              <w:ind w:firstLine="6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начало: «01» июля 2025 г.;</w:t>
            </w:r>
          </w:p>
          <w:p w:rsidR="004A7A6C" w:rsidRPr="00AB21FD" w:rsidRDefault="004A7A6C" w:rsidP="004A765D">
            <w:pPr>
              <w:pStyle w:val="aa"/>
              <w:ind w:firstLine="650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окончание: «15» июля 2025 г.</w:t>
            </w:r>
          </w:p>
        </w:tc>
      </w:tr>
      <w:tr w:rsidR="004A7A6C" w:rsidRPr="00AB21FD" w:rsidTr="00141198">
        <w:tc>
          <w:tcPr>
            <w:tcW w:w="9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A6C" w:rsidRPr="00AB21FD" w:rsidRDefault="004A7A6C" w:rsidP="00AB21FD">
            <w:pPr>
              <w:pStyle w:val="aa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A7A6C" w:rsidRPr="00AB21FD" w:rsidRDefault="004A7A6C" w:rsidP="00AB21FD">
            <w:pPr>
              <w:pStyle w:val="aa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1.Общая информация</w:t>
            </w:r>
          </w:p>
        </w:tc>
      </w:tr>
      <w:tr w:rsidR="004A7A6C" w:rsidRPr="00AB21FD" w:rsidTr="00141198">
        <w:tc>
          <w:tcPr>
            <w:tcW w:w="9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AB21FD" w:rsidRDefault="004A7A6C" w:rsidP="004A765D">
            <w:pPr>
              <w:pStyle w:val="aa"/>
              <w:numPr>
                <w:ilvl w:val="1"/>
                <w:numId w:val="8"/>
              </w:numPr>
              <w:ind w:left="-59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 Новозыбковской городской администрации </w:t>
            </w:r>
            <w:r w:rsidRPr="00AB21FD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(далее – разработчик):</w:t>
            </w:r>
            <w:r w:rsidR="004A765D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</w:t>
            </w:r>
            <w:r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отдел экономического развития Новозыбковской городской администрации</w:t>
            </w:r>
          </w:p>
        </w:tc>
      </w:tr>
      <w:tr w:rsidR="004A7A6C" w:rsidRPr="00AB21FD" w:rsidTr="00141198">
        <w:tc>
          <w:tcPr>
            <w:tcW w:w="9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AB21FD" w:rsidRDefault="004A7A6C" w:rsidP="003B3F9D">
            <w:pPr>
              <w:pStyle w:val="aa"/>
              <w:numPr>
                <w:ilvl w:val="1"/>
                <w:numId w:val="8"/>
              </w:numPr>
              <w:ind w:left="-59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Сведения о структурных подразделениях Новозыбковской городской администрации соисполнителях: </w:t>
            </w:r>
            <w:r w:rsidRPr="00AB21FD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>нет</w:t>
            </w:r>
          </w:p>
        </w:tc>
      </w:tr>
      <w:tr w:rsidR="004A7A6C" w:rsidRPr="00AB21FD" w:rsidTr="00141198">
        <w:trPr>
          <w:trHeight w:val="633"/>
        </w:trPr>
        <w:tc>
          <w:tcPr>
            <w:tcW w:w="9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AB21FD" w:rsidRDefault="004A7A6C" w:rsidP="00AB21FD">
            <w:pPr>
              <w:pStyle w:val="aa"/>
              <w:numPr>
                <w:ilvl w:val="1"/>
                <w:numId w:val="8"/>
              </w:numPr>
              <w:ind w:left="-59" w:firstLine="567"/>
              <w:jc w:val="both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Вид и наименование проекта нормативного правового акта: </w:t>
            </w:r>
            <w:r w:rsidRPr="00AB21FD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>постановление Новозыбковской городской администрации «О внесении изменений в постановление Новозыбковской городской администрации №416 от 25.05.2021 г. «Об утверждении отдельных положений к Порядку размещения нестационарных торговых объектов на территории Новозыбковского городского округа и методики расчета платы за их размещение»</w:t>
            </w:r>
          </w:p>
        </w:tc>
      </w:tr>
      <w:tr w:rsidR="004A7A6C" w:rsidRPr="00AB21FD" w:rsidTr="00141198">
        <w:trPr>
          <w:trHeight w:val="841"/>
        </w:trPr>
        <w:tc>
          <w:tcPr>
            <w:tcW w:w="9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AB21FD" w:rsidRDefault="004A7A6C" w:rsidP="003B3F9D">
            <w:pPr>
              <w:pStyle w:val="aa"/>
              <w:numPr>
                <w:ilvl w:val="1"/>
                <w:numId w:val="8"/>
              </w:numPr>
              <w:ind w:left="-59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Краткое описание проблемы, на решение которой направлен предлагаемый способ регулирования:</w:t>
            </w:r>
            <w:r w:rsidRPr="003B3F9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B3F9D" w:rsidRPr="003B3F9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</w:t>
            </w:r>
            <w:r w:rsidR="00695B13" w:rsidRPr="003B3F9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рактическое</w:t>
            </w:r>
            <w:r w:rsidR="00695B13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применение</w:t>
            </w:r>
            <w:r w:rsidR="007859C8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Порядка размещения нестацио</w:t>
            </w:r>
            <w:r w:rsidR="00695B13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нарных торговых объектов на те</w:t>
            </w:r>
            <w:r w:rsidR="007859C8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рритории Новозыбковского городского округа</w:t>
            </w:r>
            <w:r w:rsidR="00695B13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5B13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показало</w:t>
            </w:r>
            <w:r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необходимость внесения</w:t>
            </w:r>
            <w:r w:rsidR="007069E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экономически обоснованных</w:t>
            </w:r>
            <w:r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изменений в </w:t>
            </w:r>
            <w:r w:rsidR="00695B13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отдельные положения, в частности </w:t>
            </w:r>
            <w:r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методику расчета платы за размещение нестационарных торговых объектов</w:t>
            </w:r>
          </w:p>
        </w:tc>
      </w:tr>
      <w:tr w:rsidR="004A7A6C" w:rsidRPr="00AB21FD" w:rsidTr="00141198">
        <w:trPr>
          <w:trHeight w:val="298"/>
        </w:trPr>
        <w:tc>
          <w:tcPr>
            <w:tcW w:w="9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3B3F9D" w:rsidRDefault="004A7A6C" w:rsidP="00AB21FD">
            <w:pPr>
              <w:pStyle w:val="aa"/>
              <w:numPr>
                <w:ilvl w:val="1"/>
                <w:numId w:val="8"/>
              </w:numPr>
              <w:ind w:left="-59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3B3F9D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Основание для разработки проекта нормативного правового акта:</w:t>
            </w:r>
            <w:r w:rsidR="00DB38BC" w:rsidRPr="003B3F9D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</w:t>
            </w:r>
            <w:r w:rsidR="00DB38BC" w:rsidRPr="003B3F9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Федеральный закон от 06.10.2003 г. №131-ФЗ  «Об общих принципах организации местного самоуправления в Российской Федерации», Федеральный закон от 28.12.2009 г. №381-ФЗ «Об основах государственного регулирования торговой деятельности в Российской Федерации», решение Новозыбковского городского Совета народных депутатов от 27.04.2021 г. №6-260 «О порядке размещения нестационарных торговых объектов на территории Новозыбковского городского округа»</w:t>
            </w:r>
          </w:p>
        </w:tc>
      </w:tr>
      <w:tr w:rsidR="004A7A6C" w:rsidRPr="00AB21FD" w:rsidTr="00141198">
        <w:tc>
          <w:tcPr>
            <w:tcW w:w="9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AE46F3" w:rsidRDefault="004A7A6C" w:rsidP="007069EC">
            <w:pPr>
              <w:pStyle w:val="aa"/>
              <w:numPr>
                <w:ilvl w:val="1"/>
                <w:numId w:val="8"/>
              </w:numPr>
              <w:ind w:left="-59" w:firstLine="567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E46F3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Краткое описание целей предлагаемого регулирования: </w:t>
            </w:r>
            <w:r w:rsidR="003B3F9D" w:rsidRPr="00AE46F3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>Расчет стоимости размещения нестационарного торгового объекта  производить аналогично, либо максимально прибли</w:t>
            </w:r>
            <w:r w:rsidR="007069EC" w:rsidRPr="00AE46F3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>женно</w:t>
            </w:r>
            <w:r w:rsidR="003B3F9D" w:rsidRPr="00AE46F3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>, к расчету  платы за размещение объектов на земельных участках муниципальной собственности без предоставления сервитутов</w:t>
            </w:r>
          </w:p>
        </w:tc>
      </w:tr>
      <w:tr w:rsidR="004A7A6C" w:rsidRPr="00AB21FD" w:rsidTr="00141198">
        <w:tc>
          <w:tcPr>
            <w:tcW w:w="9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AE46F3" w:rsidRDefault="004A7A6C" w:rsidP="00AE46F3">
            <w:pPr>
              <w:pStyle w:val="aa"/>
              <w:numPr>
                <w:ilvl w:val="1"/>
                <w:numId w:val="8"/>
              </w:numPr>
              <w:ind w:left="-59" w:firstLine="567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E46F3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Краткое описание предлагаемого способа регулирования:</w:t>
            </w:r>
            <w:r w:rsidR="007069EC" w:rsidRPr="00AE46F3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</w:t>
            </w:r>
            <w:r w:rsidR="007069EC" w:rsidRPr="00AE46F3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 xml:space="preserve">принятие нормативного правового акта позволит </w:t>
            </w:r>
            <w:r w:rsidR="007069EC" w:rsidRPr="00AE46F3">
              <w:rPr>
                <w:rFonts w:ascii="Times New Roman" w:hAnsi="Times New Roman"/>
                <w:i/>
                <w:sz w:val="28"/>
                <w:szCs w:val="28"/>
              </w:rPr>
              <w:t>устанавливать размер платы за размещение НТО с учетом экономического обоснования</w:t>
            </w:r>
          </w:p>
        </w:tc>
      </w:tr>
      <w:tr w:rsidR="004A7A6C" w:rsidRPr="00AB21FD" w:rsidTr="00141198">
        <w:trPr>
          <w:trHeight w:val="960"/>
        </w:trPr>
        <w:tc>
          <w:tcPr>
            <w:tcW w:w="9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AB21FD" w:rsidRDefault="00AB21FD" w:rsidP="00AB21FD">
            <w:pPr>
              <w:pStyle w:val="aa"/>
              <w:ind w:firstLine="508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lastRenderedPageBreak/>
              <w:t xml:space="preserve">1.8. </w:t>
            </w:r>
            <w:r w:rsidR="004A7A6C" w:rsidRPr="00AB21FD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Контактная информация исполнителя разработчика:</w:t>
            </w:r>
          </w:p>
          <w:p w:rsidR="004A7A6C" w:rsidRPr="00AB21FD" w:rsidRDefault="004A7A6C" w:rsidP="00AE46F3">
            <w:pPr>
              <w:pStyle w:val="aa"/>
              <w:ind w:firstLine="5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Ф.И.О., должность: </w:t>
            </w:r>
            <w:r w:rsidR="00C6722B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Лысенко Марина Евгеньевна, главный специалист отдела экономического развития</w:t>
            </w:r>
          </w:p>
          <w:p w:rsidR="004A7A6C" w:rsidRPr="00AB21FD" w:rsidRDefault="004A7A6C" w:rsidP="00AE46F3">
            <w:pPr>
              <w:pStyle w:val="aa"/>
              <w:ind w:firstLine="508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Телефон</w:t>
            </w:r>
            <w:r w:rsidR="00C6722B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адрес электронной почты: </w:t>
            </w:r>
            <w:r w:rsidR="00C6722B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(8-48343)5-17-31, </w:t>
            </w:r>
            <w:proofErr w:type="spellStart"/>
            <w:r w:rsidR="00C6722B" w:rsidRPr="00AB21FD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ecadmnov</w:t>
            </w:r>
            <w:proofErr w:type="spellEnd"/>
            <w:r w:rsidR="00C6722B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@</w:t>
            </w:r>
            <w:r w:rsidR="00C6722B" w:rsidRPr="00AB21FD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mail</w:t>
            </w:r>
            <w:r w:rsidR="00C6722B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/</w:t>
            </w:r>
            <w:proofErr w:type="spellStart"/>
            <w:r w:rsidR="00C6722B" w:rsidRPr="00AB21FD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4A7A6C" w:rsidRPr="00AB21FD" w:rsidTr="00141198">
        <w:tc>
          <w:tcPr>
            <w:tcW w:w="986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B21FD" w:rsidRDefault="00AB21FD" w:rsidP="00AB21FD">
            <w:pPr>
              <w:pStyle w:val="aa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A7A6C" w:rsidRPr="00AB21FD" w:rsidRDefault="004A7A6C" w:rsidP="00AB21F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Степень регулирующего воздействия проекта нормативного правового акта</w:t>
            </w:r>
          </w:p>
        </w:tc>
      </w:tr>
      <w:tr w:rsidR="004A7A6C" w:rsidRPr="00AB21FD" w:rsidTr="00141198">
        <w:tc>
          <w:tcPr>
            <w:tcW w:w="9865" w:type="dxa"/>
            <w:gridSpan w:val="2"/>
          </w:tcPr>
          <w:p w:rsidR="004A7A6C" w:rsidRPr="00AB21FD" w:rsidRDefault="004A7A6C" w:rsidP="00AB21FD">
            <w:pPr>
              <w:pStyle w:val="aa"/>
              <w:numPr>
                <w:ilvl w:val="1"/>
                <w:numId w:val="8"/>
              </w:numPr>
              <w:ind w:left="0" w:firstLine="366"/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Степень регулирующего воздействия проекта нормативного правового акта</w:t>
            </w:r>
            <w:r w:rsidR="00416427" w:rsidRPr="00AB21FD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: </w:t>
            </w:r>
            <w:r w:rsidR="00416427" w:rsidRPr="00AB21FD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>средняя</w:t>
            </w:r>
          </w:p>
        </w:tc>
      </w:tr>
      <w:tr w:rsidR="004A7A6C" w:rsidRPr="00AB21FD" w:rsidTr="00141198">
        <w:trPr>
          <w:trHeight w:val="117"/>
        </w:trPr>
        <w:tc>
          <w:tcPr>
            <w:tcW w:w="9865" w:type="dxa"/>
            <w:gridSpan w:val="2"/>
            <w:tcBorders>
              <w:bottom w:val="single" w:sz="4" w:space="0" w:color="auto"/>
            </w:tcBorders>
          </w:tcPr>
          <w:p w:rsidR="004A7A6C" w:rsidRPr="00AB21FD" w:rsidRDefault="004A7A6C" w:rsidP="00AB21FD">
            <w:pPr>
              <w:pStyle w:val="aa"/>
              <w:numPr>
                <w:ilvl w:val="1"/>
                <w:numId w:val="8"/>
              </w:numPr>
              <w:ind w:left="0" w:firstLine="366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Обоснование отнесения проекта нормативного правового акта к определенной степени регулирующего воздействия: </w:t>
            </w:r>
            <w:r w:rsidR="00416427" w:rsidRPr="00AB21FD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>проект нормативного правового акта содержит положения, изменяющие ранее предусмотренные муниципальным правовым актом Новозыбковской городской администрации обязанности</w:t>
            </w:r>
            <w:r w:rsidR="00F60E83" w:rsidRPr="00AB21FD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 xml:space="preserve"> для физических и юридических лиц в сфере предпринимательской деятельности и приводящие к увеличению ранее предусмотренных правовым актом Новозыбковской городской администрации расходов физических и юридических лиц в сфере предпринимательской деятельности</w:t>
            </w:r>
          </w:p>
        </w:tc>
      </w:tr>
      <w:tr w:rsidR="004A7A6C" w:rsidRPr="00AB21FD" w:rsidTr="00141198">
        <w:tc>
          <w:tcPr>
            <w:tcW w:w="986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E46F3" w:rsidRDefault="00AE46F3" w:rsidP="00AB21FD">
            <w:pPr>
              <w:pStyle w:val="aa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A7A6C" w:rsidRPr="00AB21FD" w:rsidRDefault="00183B45" w:rsidP="00AB21F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 О</w:t>
            </w:r>
            <w:r w:rsidR="004A7A6C"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4A7A6C" w:rsidRPr="00AB21FD" w:rsidTr="00141198">
        <w:trPr>
          <w:trHeight w:val="618"/>
        </w:trPr>
        <w:tc>
          <w:tcPr>
            <w:tcW w:w="9865" w:type="dxa"/>
            <w:gridSpan w:val="2"/>
          </w:tcPr>
          <w:p w:rsidR="004A7A6C" w:rsidRPr="00AB21FD" w:rsidRDefault="00AB21FD" w:rsidP="00AE46F3">
            <w:pPr>
              <w:pStyle w:val="aa"/>
              <w:ind w:firstLine="5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46F3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3.1. </w:t>
            </w:r>
            <w:r w:rsidR="004A7A6C" w:rsidRPr="00AE46F3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Описание проблемы, на решение которой направлен предлагаемый способ регулирования, условий и факторов ее существования</w:t>
            </w:r>
            <w:r w:rsidR="00AE46F3" w:rsidRPr="00AE46F3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:</w:t>
            </w:r>
            <w:r w:rsidR="00AE46F3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</w:t>
            </w:r>
            <w:r w:rsidR="00AE46F3" w:rsidRPr="003B3F9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практическое</w:t>
            </w:r>
            <w:r w:rsidR="00AE46F3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применение Порядка размещения нестационарных торговых объектов на территории Новозыбковского городского округа</w:t>
            </w:r>
            <w:r w:rsidR="00AE46F3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E46F3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показало необходимость внесения</w:t>
            </w:r>
            <w:r w:rsidR="00AE46F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экономически обоснованных</w:t>
            </w:r>
            <w:r w:rsidR="00AE46F3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изменений в отдельные положения, в частности методику расчета платы за размещение нестационарных торговых объектов</w:t>
            </w:r>
          </w:p>
        </w:tc>
      </w:tr>
      <w:tr w:rsidR="004A7A6C" w:rsidRPr="00AB21FD" w:rsidTr="00141198">
        <w:trPr>
          <w:trHeight w:val="587"/>
        </w:trPr>
        <w:tc>
          <w:tcPr>
            <w:tcW w:w="9865" w:type="dxa"/>
            <w:gridSpan w:val="2"/>
          </w:tcPr>
          <w:p w:rsidR="004A7A6C" w:rsidRPr="00AB21FD" w:rsidRDefault="00AB21FD" w:rsidP="00A95738">
            <w:pPr>
              <w:pStyle w:val="aa"/>
              <w:ind w:firstLine="5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3.2. </w:t>
            </w:r>
            <w:r w:rsidR="004A7A6C" w:rsidRPr="00AB21FD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Негативные эффекты, возникающие в связи с наличием проблемы:</w:t>
            </w:r>
            <w:r w:rsidR="00AE46F3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</w:t>
            </w:r>
            <w:r w:rsidR="00F60E83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9573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наличие разного подхода к определению стоимости размещения объектов на </w:t>
            </w:r>
            <w:bookmarkStart w:id="0" w:name="_GoBack"/>
            <w:bookmarkEnd w:id="0"/>
            <w:r w:rsidR="00A9573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земельных участках</w:t>
            </w:r>
          </w:p>
        </w:tc>
      </w:tr>
      <w:tr w:rsidR="004A7A6C" w:rsidRPr="00AB21FD" w:rsidTr="00141198">
        <w:trPr>
          <w:trHeight w:val="571"/>
        </w:trPr>
        <w:tc>
          <w:tcPr>
            <w:tcW w:w="9865" w:type="dxa"/>
            <w:gridSpan w:val="2"/>
          </w:tcPr>
          <w:p w:rsidR="004A7A6C" w:rsidRPr="00AB21FD" w:rsidRDefault="00AB21FD" w:rsidP="00414528">
            <w:pPr>
              <w:pStyle w:val="aa"/>
              <w:ind w:firstLine="5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528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3.3. </w:t>
            </w:r>
            <w:r w:rsidR="004A7A6C" w:rsidRPr="00414528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 w:rsidR="00414528" w:rsidRPr="00414528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 xml:space="preserve">анализ поступлений в доходную часть бюджета  Новозыбковского городского округа по </w:t>
            </w:r>
            <w:r w:rsidR="00414528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 xml:space="preserve">заключенным </w:t>
            </w:r>
            <w:r w:rsidR="00414528" w:rsidRPr="00414528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>договорам и расчетам в соответствии с действующей методикой</w:t>
            </w:r>
          </w:p>
        </w:tc>
      </w:tr>
      <w:tr w:rsidR="004A7A6C" w:rsidRPr="00AB21FD" w:rsidTr="00141198">
        <w:trPr>
          <w:trHeight w:val="929"/>
        </w:trPr>
        <w:tc>
          <w:tcPr>
            <w:tcW w:w="9865" w:type="dxa"/>
            <w:gridSpan w:val="2"/>
          </w:tcPr>
          <w:p w:rsidR="004A7A6C" w:rsidRPr="00AB21FD" w:rsidRDefault="00AB21FD" w:rsidP="0039241E">
            <w:pPr>
              <w:pStyle w:val="aa"/>
              <w:ind w:firstLine="5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3.4. </w:t>
            </w:r>
            <w:r w:rsidR="004A7A6C" w:rsidRPr="00AB21FD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Описание условий, при которых проблема может быть решена в целом без вмешательства со стороны государства:</w:t>
            </w:r>
            <w:r w:rsidR="00F60E83" w:rsidRPr="00AB21FD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</w:t>
            </w:r>
            <w:r w:rsidR="005F3520" w:rsidRPr="005F3520">
              <w:rPr>
                <w:rFonts w:ascii="Times New Roman" w:hAnsi="Times New Roman"/>
                <w:i/>
                <w:sz w:val="28"/>
                <w:szCs w:val="28"/>
              </w:rPr>
              <w:t>проблема может быть решена предлагаемым способом правового регулирования</w:t>
            </w:r>
          </w:p>
        </w:tc>
      </w:tr>
      <w:tr w:rsidR="004A7A6C" w:rsidRPr="00AB21FD" w:rsidTr="00141198">
        <w:trPr>
          <w:trHeight w:val="360"/>
        </w:trPr>
        <w:tc>
          <w:tcPr>
            <w:tcW w:w="9865" w:type="dxa"/>
            <w:gridSpan w:val="2"/>
          </w:tcPr>
          <w:p w:rsidR="004A7A6C" w:rsidRPr="00AB21FD" w:rsidRDefault="00AB21FD" w:rsidP="00AB21FD">
            <w:pPr>
              <w:pStyle w:val="aa"/>
              <w:ind w:firstLine="5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3.5. </w:t>
            </w:r>
            <w:r w:rsidR="004A7A6C" w:rsidRPr="00AB21FD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Источники данных: </w:t>
            </w:r>
            <w:r w:rsidR="005F3520" w:rsidRPr="005F3520">
              <w:rPr>
                <w:rFonts w:ascii="Times New Roman" w:hAnsi="Times New Roman"/>
                <w:i/>
                <w:sz w:val="28"/>
                <w:szCs w:val="28"/>
              </w:rPr>
              <w:t>Справочно-правовая система «Консультант Плюс»</w:t>
            </w:r>
            <w:r w:rsidR="005F3520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7A6C" w:rsidRPr="00AB21FD" w:rsidTr="00141198">
        <w:trPr>
          <w:trHeight w:val="360"/>
        </w:trPr>
        <w:tc>
          <w:tcPr>
            <w:tcW w:w="9865" w:type="dxa"/>
            <w:gridSpan w:val="2"/>
          </w:tcPr>
          <w:p w:rsidR="004A7A6C" w:rsidRPr="00AB21FD" w:rsidRDefault="00AB21FD" w:rsidP="00141198">
            <w:pPr>
              <w:pStyle w:val="aa"/>
              <w:ind w:firstLine="508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3.6. </w:t>
            </w:r>
            <w:r w:rsidR="004A7A6C" w:rsidRPr="00AB21FD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Иная информация о проблеме:</w:t>
            </w:r>
            <w:r w:rsidR="00F60E83" w:rsidRPr="00AB21FD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</w:t>
            </w:r>
            <w:r w:rsidR="00F60E83" w:rsidRPr="00AB21FD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>нет</w:t>
            </w:r>
            <w:r w:rsidR="004A7A6C" w:rsidRPr="00AB21FD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7A6C" w:rsidRPr="00AB21FD" w:rsidTr="00141198">
        <w:tc>
          <w:tcPr>
            <w:tcW w:w="9865" w:type="dxa"/>
            <w:gridSpan w:val="2"/>
            <w:tcBorders>
              <w:top w:val="nil"/>
              <w:left w:val="nil"/>
              <w:right w:val="nil"/>
            </w:tcBorders>
          </w:tcPr>
          <w:p w:rsidR="00AB21FD" w:rsidRDefault="004A7A6C" w:rsidP="00AB21F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  <w:p w:rsidR="004A7A6C" w:rsidRPr="00AB21FD" w:rsidRDefault="004A7A6C" w:rsidP="00AB21FD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Информация о содержании в проекте нормативного</w:t>
            </w:r>
            <w:r w:rsid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правового акта обязательных требований</w:t>
            </w:r>
          </w:p>
        </w:tc>
      </w:tr>
      <w:tr w:rsidR="004A7A6C" w:rsidRPr="00AB21FD" w:rsidTr="00141198">
        <w:trPr>
          <w:trHeight w:val="298"/>
        </w:trPr>
        <w:tc>
          <w:tcPr>
            <w:tcW w:w="9865" w:type="dxa"/>
            <w:gridSpan w:val="2"/>
          </w:tcPr>
          <w:p w:rsidR="004A7A6C" w:rsidRPr="0039241E" w:rsidRDefault="004A7A6C" w:rsidP="0039241E">
            <w:pPr>
              <w:pStyle w:val="aa"/>
              <w:numPr>
                <w:ilvl w:val="1"/>
                <w:numId w:val="9"/>
              </w:numPr>
              <w:ind w:left="0" w:firstLine="650"/>
              <w:jc w:val="both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 w:rsidRPr="0039241E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lastRenderedPageBreak/>
              <w:t xml:space="preserve">Наличие (отсутствие) обязательных </w:t>
            </w:r>
            <w:r w:rsidR="0039241E" w:rsidRPr="0039241E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требований: </w:t>
            </w:r>
            <w:r w:rsidR="0039241E" w:rsidRPr="0039241E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>проект нормативного правового акта не устанавливает обязательные требования</w:t>
            </w:r>
          </w:p>
        </w:tc>
      </w:tr>
      <w:tr w:rsidR="004A7A6C" w:rsidRPr="00AB21FD" w:rsidTr="00141198">
        <w:trPr>
          <w:trHeight w:val="298"/>
        </w:trPr>
        <w:tc>
          <w:tcPr>
            <w:tcW w:w="9865" w:type="dxa"/>
            <w:gridSpan w:val="2"/>
          </w:tcPr>
          <w:p w:rsidR="004A7A6C" w:rsidRPr="00AB21FD" w:rsidRDefault="004A7A6C" w:rsidP="0039241E">
            <w:pPr>
              <w:pStyle w:val="aa"/>
              <w:numPr>
                <w:ilvl w:val="1"/>
                <w:numId w:val="9"/>
              </w:numPr>
              <w:ind w:left="0" w:firstLine="65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39241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Содержание обязательных требований (условия, ограничения, запреты, обязанности): </w:t>
            </w:r>
            <w:r w:rsidR="0039241E" w:rsidRPr="0039241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</w:t>
            </w:r>
            <w:r w:rsidR="0039241E" w:rsidRPr="0039241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не имеется</w:t>
            </w:r>
            <w:r w:rsidRPr="0039241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7A6C" w:rsidRPr="00AB21FD" w:rsidTr="00141198">
        <w:trPr>
          <w:trHeight w:val="298"/>
        </w:trPr>
        <w:tc>
          <w:tcPr>
            <w:tcW w:w="9865" w:type="dxa"/>
            <w:gridSpan w:val="2"/>
          </w:tcPr>
          <w:p w:rsidR="004A7A6C" w:rsidRPr="00AB21FD" w:rsidRDefault="004A7A6C" w:rsidP="0039241E">
            <w:pPr>
              <w:pStyle w:val="aa"/>
              <w:ind w:firstLine="650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4.3</w:t>
            </w:r>
            <w:r w:rsidRPr="0039241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  Субъекты (индивидуальные предприниматели, юридические, физические лица), обязанные соб</w:t>
            </w:r>
            <w:r w:rsidR="0039241E" w:rsidRPr="0039241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людать обязательные требования:</w:t>
            </w:r>
            <w:r w:rsidR="0039241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39241E" w:rsidRPr="0039241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отсутствуют</w:t>
            </w:r>
            <w:r w:rsidRPr="0039241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7A6C" w:rsidRPr="00AB21FD" w:rsidTr="00141198">
        <w:trPr>
          <w:trHeight w:val="298"/>
        </w:trPr>
        <w:tc>
          <w:tcPr>
            <w:tcW w:w="9865" w:type="dxa"/>
            <w:gridSpan w:val="2"/>
          </w:tcPr>
          <w:p w:rsidR="004A7A6C" w:rsidRPr="00AB21FD" w:rsidRDefault="004A7A6C" w:rsidP="0039241E">
            <w:pPr>
              <w:pStyle w:val="aa"/>
              <w:ind w:firstLine="6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41E">
              <w:rPr>
                <w:rFonts w:ascii="Times New Roman" w:hAnsi="Times New Roman"/>
                <w:sz w:val="28"/>
                <w:szCs w:val="28"/>
                <w:lang w:eastAsia="ru-RU"/>
              </w:rPr>
              <w:t>4.4.   Количественная оценка субъектов, обязанных соб</w:t>
            </w:r>
            <w:r w:rsidR="0039241E" w:rsidRPr="0039241E">
              <w:rPr>
                <w:rFonts w:ascii="Times New Roman" w:hAnsi="Times New Roman"/>
                <w:sz w:val="28"/>
                <w:szCs w:val="28"/>
                <w:lang w:eastAsia="ru-RU"/>
              </w:rPr>
              <w:t>людать обязательные требования:</w:t>
            </w:r>
            <w:r w:rsidRPr="00AB21FD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39241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4A7A6C" w:rsidRPr="00AB21FD" w:rsidTr="00141198">
        <w:trPr>
          <w:trHeight w:val="298"/>
        </w:trPr>
        <w:tc>
          <w:tcPr>
            <w:tcW w:w="9865" w:type="dxa"/>
            <w:gridSpan w:val="2"/>
          </w:tcPr>
          <w:p w:rsidR="004A7A6C" w:rsidRPr="0039241E" w:rsidRDefault="004A7A6C" w:rsidP="0039241E">
            <w:pPr>
              <w:pStyle w:val="aa"/>
              <w:ind w:firstLine="6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41E">
              <w:rPr>
                <w:rFonts w:ascii="Times New Roman" w:hAnsi="Times New Roman"/>
                <w:sz w:val="28"/>
                <w:szCs w:val="28"/>
              </w:rPr>
              <w:t>4.5.  Перечень используемых объектов, к которым предъявляются обязательные требования при осуществлении деятельности, совершении действий</w:t>
            </w:r>
            <w:r w:rsidR="0039241E" w:rsidRPr="0039241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9241E" w:rsidRPr="0039241E">
              <w:rPr>
                <w:rFonts w:ascii="Times New Roman" w:hAnsi="Times New Roman"/>
                <w:i/>
                <w:sz w:val="28"/>
                <w:szCs w:val="28"/>
              </w:rPr>
              <w:t>отсутствует</w:t>
            </w:r>
          </w:p>
        </w:tc>
      </w:tr>
      <w:tr w:rsidR="004A7A6C" w:rsidRPr="00AB21FD" w:rsidTr="00141198">
        <w:trPr>
          <w:trHeight w:val="565"/>
        </w:trPr>
        <w:tc>
          <w:tcPr>
            <w:tcW w:w="9865" w:type="dxa"/>
            <w:gridSpan w:val="2"/>
          </w:tcPr>
          <w:p w:rsidR="004A7A6C" w:rsidRPr="00AB21FD" w:rsidRDefault="004A7A6C" w:rsidP="0001677E">
            <w:pPr>
              <w:pStyle w:val="aa"/>
              <w:ind w:firstLine="6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>4.6. Осуществляемая деятельность (совершаемые действия) в отношении которых   устанавливаются обязательные требования:</w:t>
            </w:r>
            <w:r w:rsidR="00F60E83" w:rsidRPr="00AB21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77E">
              <w:rPr>
                <w:rFonts w:ascii="Times New Roman" w:hAnsi="Times New Roman"/>
                <w:i/>
                <w:sz w:val="28"/>
                <w:szCs w:val="28"/>
              </w:rPr>
              <w:t>отсутствует</w:t>
            </w:r>
          </w:p>
        </w:tc>
      </w:tr>
      <w:tr w:rsidR="004A7A6C" w:rsidRPr="00AB21FD" w:rsidTr="00141198">
        <w:trPr>
          <w:trHeight w:val="565"/>
        </w:trPr>
        <w:tc>
          <w:tcPr>
            <w:tcW w:w="9865" w:type="dxa"/>
            <w:gridSpan w:val="2"/>
          </w:tcPr>
          <w:p w:rsidR="004A7A6C" w:rsidRPr="00AB21FD" w:rsidRDefault="004A7A6C" w:rsidP="0001677E">
            <w:pPr>
              <w:pStyle w:val="aa"/>
              <w:ind w:firstLine="6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>4.7. Формы оценки соблюдения обязательных требований (муниципальный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экспертизы):</w:t>
            </w:r>
            <w:r w:rsidR="00F60E83" w:rsidRPr="00AB21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0E83" w:rsidRPr="00AB21FD">
              <w:rPr>
                <w:rFonts w:ascii="Times New Roman" w:hAnsi="Times New Roman"/>
                <w:i/>
                <w:sz w:val="28"/>
                <w:szCs w:val="28"/>
              </w:rPr>
              <w:t>не</w:t>
            </w:r>
            <w:r w:rsidR="0001677E">
              <w:rPr>
                <w:rFonts w:ascii="Times New Roman" w:hAnsi="Times New Roman"/>
                <w:i/>
                <w:sz w:val="28"/>
                <w:szCs w:val="28"/>
              </w:rPr>
              <w:t xml:space="preserve"> предусмотрены </w:t>
            </w:r>
          </w:p>
        </w:tc>
      </w:tr>
      <w:tr w:rsidR="004A7A6C" w:rsidRPr="00AB21FD" w:rsidTr="00141198">
        <w:trPr>
          <w:trHeight w:val="565"/>
        </w:trPr>
        <w:tc>
          <w:tcPr>
            <w:tcW w:w="9865" w:type="dxa"/>
            <w:gridSpan w:val="2"/>
          </w:tcPr>
          <w:p w:rsidR="004A7A6C" w:rsidRPr="00AB21FD" w:rsidRDefault="004A7A6C" w:rsidP="0001677E">
            <w:pPr>
              <w:pStyle w:val="aa"/>
              <w:ind w:firstLine="6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 xml:space="preserve">4.8. </w:t>
            </w:r>
            <w:r w:rsidRPr="0001677E">
              <w:rPr>
                <w:rFonts w:ascii="Times New Roman" w:hAnsi="Times New Roman"/>
                <w:sz w:val="28"/>
                <w:szCs w:val="28"/>
              </w:rPr>
              <w:t>Сведения о структурных подразделениях Новозыбковской городской администрации, осуществляющих оценку соблюдения обязательных требований</w:t>
            </w:r>
            <w:r w:rsidR="0001677E" w:rsidRPr="0001677E">
              <w:rPr>
                <w:rFonts w:ascii="Times New Roman" w:hAnsi="Times New Roman"/>
                <w:sz w:val="28"/>
                <w:szCs w:val="28"/>
              </w:rPr>
              <w:t>:</w:t>
            </w:r>
            <w:r w:rsidR="00016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77E" w:rsidRPr="0001677E">
              <w:rPr>
                <w:rFonts w:ascii="Times New Roman" w:hAnsi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4A7A6C" w:rsidRPr="00AB21FD" w:rsidTr="00141198">
        <w:tc>
          <w:tcPr>
            <w:tcW w:w="9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1FD" w:rsidRDefault="00AB21FD" w:rsidP="00AB21FD">
            <w:pPr>
              <w:pStyle w:val="aa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A7A6C" w:rsidRPr="00AB21FD" w:rsidRDefault="004A7A6C" w:rsidP="00AB21FD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Анализ опыта других муниципальных образований в соответствующих сферах деятельности</w:t>
            </w:r>
          </w:p>
          <w:tbl>
            <w:tblPr>
              <w:tblW w:w="9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4"/>
            </w:tblGrid>
            <w:tr w:rsidR="004A7A6C" w:rsidRPr="00AB21FD" w:rsidTr="00141198">
              <w:tc>
                <w:tcPr>
                  <w:tcW w:w="9664" w:type="dxa"/>
                  <w:shd w:val="clear" w:color="auto" w:fill="auto"/>
                </w:tcPr>
                <w:p w:rsidR="004A7A6C" w:rsidRPr="00AB21FD" w:rsidRDefault="004A7A6C" w:rsidP="0001677E">
                  <w:pPr>
                    <w:pStyle w:val="aa"/>
                    <w:numPr>
                      <w:ilvl w:val="1"/>
                      <w:numId w:val="9"/>
                    </w:numPr>
                    <w:ind w:left="-29" w:firstLine="567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B21FD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Опыт других муниципальных образований в соответствующих сферах деятельности:</w:t>
                  </w:r>
                  <w:r w:rsidR="00F60E83" w:rsidRPr="00AB21FD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1677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а</w:t>
                  </w:r>
                  <w:r w:rsidR="005B35D2" w:rsidRPr="00AB21F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нализ опыта муниципальных образований в соответствующей сфере показал, что в муниципальных образованиях Брянской области преимущественно </w:t>
                  </w:r>
                  <w:r w:rsidR="0001677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используется аналогичная методика расчета платы за размещение нестационарного торгового объекта</w:t>
                  </w:r>
                </w:p>
              </w:tc>
            </w:tr>
            <w:tr w:rsidR="004A7A6C" w:rsidRPr="00AB21FD" w:rsidTr="00141198">
              <w:tc>
                <w:tcPr>
                  <w:tcW w:w="9664" w:type="dxa"/>
                  <w:shd w:val="clear" w:color="auto" w:fill="auto"/>
                </w:tcPr>
                <w:p w:rsidR="004A7A6C" w:rsidRPr="00AB21FD" w:rsidRDefault="00183B45" w:rsidP="005F3520">
                  <w:pPr>
                    <w:pStyle w:val="aa"/>
                    <w:ind w:firstLine="538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AB21FD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4A7A6C" w:rsidRPr="00AB21FD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.2.</w:t>
                  </w:r>
                  <w:r w:rsidR="004A7A6C" w:rsidRPr="00AB21FD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="004A7A6C" w:rsidRPr="00AB21FD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Источники данных:</w:t>
                  </w:r>
                  <w:r w:rsidR="00F60E83" w:rsidRPr="00AB21FD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60E83" w:rsidRPr="00AB21FD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информация, размещенная на сайтах муниципальных образований</w:t>
                  </w:r>
                  <w:r w:rsidR="005F3520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; </w:t>
                  </w:r>
                  <w:r w:rsidR="005F3520" w:rsidRPr="005F352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справочно-правовая система «Консультант Плюс»</w:t>
                  </w:r>
                </w:p>
              </w:tc>
            </w:tr>
          </w:tbl>
          <w:p w:rsidR="004A7A6C" w:rsidRPr="00AB21FD" w:rsidRDefault="004A7A6C" w:rsidP="00AB21FD">
            <w:pPr>
              <w:pStyle w:val="aa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7A6C" w:rsidRPr="00AB21FD" w:rsidTr="00141198">
        <w:tc>
          <w:tcPr>
            <w:tcW w:w="9865" w:type="dxa"/>
            <w:gridSpan w:val="2"/>
            <w:tcBorders>
              <w:top w:val="nil"/>
              <w:left w:val="nil"/>
              <w:right w:val="nil"/>
            </w:tcBorders>
          </w:tcPr>
          <w:p w:rsidR="0001677E" w:rsidRDefault="0001677E" w:rsidP="009A1F6B">
            <w:pPr>
              <w:pStyle w:val="aa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A7A6C" w:rsidRPr="00AB21FD" w:rsidRDefault="00183B45" w:rsidP="009A1F6B">
            <w:pPr>
              <w:pStyle w:val="aa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6. </w:t>
            </w:r>
            <w:r w:rsidR="004A7A6C"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Брянской области, Правительства Брянской области, Новозыбковского городского Совета народных депутатов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493"/>
            </w:tblGrid>
            <w:tr w:rsidR="004A7A6C" w:rsidRPr="00AB21FD" w:rsidTr="00141198">
              <w:tc>
                <w:tcPr>
                  <w:tcW w:w="9493" w:type="dxa"/>
                  <w:shd w:val="clear" w:color="auto" w:fill="auto"/>
                </w:tcPr>
                <w:p w:rsidR="004A7A6C" w:rsidRPr="00AB21FD" w:rsidRDefault="00183B45" w:rsidP="0001677E">
                  <w:pPr>
                    <w:pStyle w:val="aa"/>
                    <w:ind w:firstLine="53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21FD">
                    <w:rPr>
                      <w:rFonts w:ascii="Times New Roman" w:hAnsi="Times New Roman"/>
                      <w:kern w:val="2"/>
                      <w:sz w:val="28"/>
                      <w:szCs w:val="28"/>
                      <w:lang w:eastAsia="ru-RU"/>
                    </w:rPr>
                    <w:t>6</w:t>
                  </w:r>
                  <w:r w:rsidR="004A7A6C" w:rsidRPr="00AB21FD">
                    <w:rPr>
                      <w:rFonts w:ascii="Times New Roman" w:hAnsi="Times New Roman"/>
                      <w:kern w:val="2"/>
                      <w:sz w:val="28"/>
                      <w:szCs w:val="28"/>
                      <w:lang w:eastAsia="ru-RU"/>
                    </w:rPr>
                    <w:t>.1. Цели предлагаемого регулирования:</w:t>
                  </w:r>
                  <w:r w:rsidR="0001677E">
                    <w:rPr>
                      <w:rFonts w:ascii="Times New Roman" w:hAnsi="Times New Roman"/>
                      <w:kern w:val="2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1677E" w:rsidRPr="0001677E">
                    <w:rPr>
                      <w:rFonts w:ascii="Times New Roman" w:hAnsi="Times New Roman"/>
                      <w:i/>
                      <w:kern w:val="2"/>
                      <w:sz w:val="28"/>
                      <w:szCs w:val="28"/>
                      <w:lang w:eastAsia="ru-RU"/>
                    </w:rPr>
                    <w:t>у</w:t>
                  </w:r>
                  <w:r w:rsidR="003D63EB" w:rsidRPr="0001677E">
                    <w:rPr>
                      <w:rFonts w:ascii="Times New Roman" w:hAnsi="Times New Roman"/>
                      <w:i/>
                      <w:iCs/>
                      <w:kern w:val="2"/>
                      <w:sz w:val="28"/>
                      <w:szCs w:val="28"/>
                      <w:lang w:eastAsia="ru-RU"/>
                    </w:rPr>
                    <w:t>тверждение и реализация методики расчета платы за размещение нестационарного торгового объекта</w:t>
                  </w:r>
                  <w:r w:rsidR="00841066" w:rsidRPr="0001677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на земельных участках, находящихся в муниципальной собственности</w:t>
                  </w:r>
                </w:p>
              </w:tc>
            </w:tr>
            <w:tr w:rsidR="004A7A6C" w:rsidRPr="00AB21FD" w:rsidTr="00141198">
              <w:tc>
                <w:tcPr>
                  <w:tcW w:w="9493" w:type="dxa"/>
                  <w:shd w:val="clear" w:color="auto" w:fill="auto"/>
                </w:tcPr>
                <w:p w:rsidR="004A7A6C" w:rsidRPr="00AB21FD" w:rsidRDefault="00183B45" w:rsidP="0001677E">
                  <w:pPr>
                    <w:pStyle w:val="aa"/>
                    <w:ind w:firstLine="53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21FD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4A7A6C" w:rsidRPr="00AB21FD">
                    <w:rPr>
                      <w:rFonts w:ascii="Times New Roman" w:hAnsi="Times New Roman"/>
                      <w:sz w:val="28"/>
                      <w:szCs w:val="28"/>
                    </w:rPr>
                    <w:t xml:space="preserve">.2. Установленные </w:t>
                  </w:r>
                  <w:r w:rsidR="004A7A6C" w:rsidRPr="00AB21F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сроки достижения цел</w:t>
                  </w:r>
                  <w:r w:rsidR="0001677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ей предлагаемого регулирования: </w:t>
                  </w:r>
                  <w:r w:rsidR="003D63EB" w:rsidRPr="00AB21FD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с момента вступления нормативно правового акта в силу</w:t>
                  </w:r>
                </w:p>
              </w:tc>
            </w:tr>
            <w:tr w:rsidR="004A7A6C" w:rsidRPr="00AB21FD" w:rsidTr="00141198">
              <w:tc>
                <w:tcPr>
                  <w:tcW w:w="9493" w:type="dxa"/>
                  <w:shd w:val="clear" w:color="auto" w:fill="auto"/>
                </w:tcPr>
                <w:p w:rsidR="004A7A6C" w:rsidRPr="00AB21FD" w:rsidRDefault="00183B45" w:rsidP="0001677E">
                  <w:pPr>
                    <w:pStyle w:val="aa"/>
                    <w:ind w:firstLine="53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21F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6</w:t>
                  </w:r>
                  <w:r w:rsidR="004A7A6C" w:rsidRPr="00AB21FD">
                    <w:rPr>
                      <w:rFonts w:ascii="Times New Roman" w:hAnsi="Times New Roman"/>
                      <w:sz w:val="28"/>
                      <w:szCs w:val="28"/>
                    </w:rPr>
                    <w:t xml:space="preserve">.3. </w:t>
                  </w:r>
                  <w:r w:rsidR="004A7A6C" w:rsidRPr="00AB21F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Обоснование соответствия целей предлагаемого регулирования принципам   правового регулирования, программным документам Президента Российской Федерации, Правительства Российской Федерации, Губернатора Брянской области, Правительства Брянской области,  Новозыбковского городского Совета народных депутатов:</w:t>
                  </w:r>
                  <w:r w:rsidR="00DB38BC" w:rsidRPr="00AB21F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D63EB" w:rsidRPr="00AB21FD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цели правового регулирован</w:t>
                  </w:r>
                  <w:r w:rsidR="00DB38BC" w:rsidRPr="00AB21FD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ия соответствуют нормам действу</w:t>
                  </w:r>
                  <w:r w:rsidR="003D63EB" w:rsidRPr="00AB21FD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ющего законодательства</w:t>
                  </w:r>
                </w:p>
              </w:tc>
            </w:tr>
            <w:tr w:rsidR="004A7A6C" w:rsidRPr="00AB21FD" w:rsidTr="00141198">
              <w:tc>
                <w:tcPr>
                  <w:tcW w:w="9493" w:type="dxa"/>
                  <w:shd w:val="clear" w:color="auto" w:fill="auto"/>
                </w:tcPr>
                <w:p w:rsidR="004A7A6C" w:rsidRPr="00AB21FD" w:rsidRDefault="00183B45" w:rsidP="0001677E">
                  <w:pPr>
                    <w:pStyle w:val="aa"/>
                    <w:ind w:firstLine="53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21FD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4A7A6C" w:rsidRPr="00AB21FD">
                    <w:rPr>
                      <w:rFonts w:ascii="Times New Roman" w:hAnsi="Times New Roman"/>
                      <w:sz w:val="28"/>
                      <w:szCs w:val="28"/>
                    </w:rPr>
                    <w:t xml:space="preserve">.4. </w:t>
                  </w:r>
                  <w:r w:rsidR="004A7A6C" w:rsidRPr="00AB21F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Иная информация о целях предлагаемого регулирования:</w:t>
                  </w:r>
                  <w:r w:rsidR="0001677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1677E" w:rsidRPr="0001677E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не имеется</w:t>
                  </w:r>
                </w:p>
              </w:tc>
            </w:tr>
          </w:tbl>
          <w:p w:rsidR="009A1F6B" w:rsidRDefault="009A1F6B" w:rsidP="00AB21FD">
            <w:pPr>
              <w:pStyle w:val="aa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A7A6C" w:rsidRPr="00AB21FD" w:rsidRDefault="00183B45" w:rsidP="009A1F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716BFF"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4A7A6C"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Описание предлагаемого регулирования и иных</w:t>
            </w:r>
            <w:r w:rsidR="009A1F6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A7A6C"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возможных способов решения проблемы</w:t>
            </w:r>
          </w:p>
        </w:tc>
      </w:tr>
      <w:tr w:rsidR="004A7A6C" w:rsidRPr="00AB21FD" w:rsidTr="00141198">
        <w:trPr>
          <w:trHeight w:val="855"/>
        </w:trPr>
        <w:tc>
          <w:tcPr>
            <w:tcW w:w="9865" w:type="dxa"/>
            <w:gridSpan w:val="2"/>
          </w:tcPr>
          <w:p w:rsidR="004A7A6C" w:rsidRPr="0023262E" w:rsidRDefault="00183B45" w:rsidP="00CD107F">
            <w:pPr>
              <w:pStyle w:val="aa"/>
              <w:ind w:firstLine="508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D107F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lastRenderedPageBreak/>
              <w:t>7</w:t>
            </w:r>
            <w:r w:rsidR="004A7A6C" w:rsidRPr="00CD107F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.1. Описание предлагаемого способа решения проблемы и преодоления связанных с ней негативных эффектов</w:t>
            </w:r>
            <w:r w:rsidR="00F84C57" w:rsidRPr="00CD107F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: </w:t>
            </w:r>
            <w:r w:rsidR="00F84C57" w:rsidRPr="00CD107F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>предлагается внести изменения в методику расчета платы за размещение нестационарного торгового объекта, базовую ставку</w:t>
            </w:r>
            <w:r w:rsidR="00CD107F" w:rsidRPr="00CD107F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 xml:space="preserve"> приравнять к среднему значению кадастровой стоимости земли для соответс</w:t>
            </w:r>
            <w:r w:rsidR="00CD107F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>т</w:t>
            </w:r>
            <w:r w:rsidR="00CD107F" w:rsidRPr="00CD107F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>вующего кадастрового квартала  в сегменте «Предпринимательство»</w:t>
            </w:r>
          </w:p>
        </w:tc>
      </w:tr>
      <w:tr w:rsidR="004A7A6C" w:rsidRPr="00AB21FD" w:rsidTr="00141198">
        <w:trPr>
          <w:trHeight w:val="540"/>
        </w:trPr>
        <w:tc>
          <w:tcPr>
            <w:tcW w:w="9865" w:type="dxa"/>
            <w:gridSpan w:val="2"/>
          </w:tcPr>
          <w:p w:rsidR="004A7A6C" w:rsidRPr="00CB6E27" w:rsidRDefault="00183B45" w:rsidP="005F3520">
            <w:pPr>
              <w:pStyle w:val="aa"/>
              <w:ind w:firstLine="508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B6E27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7</w:t>
            </w:r>
            <w:r w:rsidR="004A7A6C" w:rsidRPr="00CB6E27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.2 Описание иных способов решения проблемы (с указанием того, каким образом каждым из способов могла бы быть решена проблема):</w:t>
            </w:r>
            <w:r w:rsidR="00CB6E27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</w:t>
            </w:r>
            <w:r w:rsidR="005F3520" w:rsidRPr="005F3520">
              <w:rPr>
                <w:rFonts w:ascii="Times New Roman" w:hAnsi="Times New Roman"/>
                <w:i/>
                <w:sz w:val="28"/>
                <w:szCs w:val="28"/>
              </w:rPr>
              <w:t>иные способы решения данной проблемы не отвечают заявленным целям правового регулирования проблемы (вопроса) и(или) не являются эффективными</w:t>
            </w:r>
          </w:p>
        </w:tc>
      </w:tr>
      <w:tr w:rsidR="004A7A6C" w:rsidRPr="00AB21FD" w:rsidTr="00141198">
        <w:trPr>
          <w:trHeight w:val="540"/>
        </w:trPr>
        <w:tc>
          <w:tcPr>
            <w:tcW w:w="9865" w:type="dxa"/>
            <w:gridSpan w:val="2"/>
          </w:tcPr>
          <w:p w:rsidR="004A7A6C" w:rsidRPr="0023262E" w:rsidRDefault="00183B45" w:rsidP="00F84C57">
            <w:pPr>
              <w:pStyle w:val="aa"/>
              <w:ind w:firstLine="508"/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  <w:lang w:eastAsia="ru-RU"/>
              </w:rPr>
            </w:pPr>
            <w:r w:rsidRPr="00F84C57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7</w:t>
            </w:r>
            <w:r w:rsidR="004A7A6C" w:rsidRPr="00F84C57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.3. Обоснование выбора предлагаемого способа решения проблемы:</w:t>
            </w:r>
            <w:r w:rsidR="00841066" w:rsidRPr="00F84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520" w:rsidRPr="005F3520">
              <w:rPr>
                <w:rFonts w:ascii="Times New Roman" w:hAnsi="Times New Roman"/>
                <w:i/>
                <w:sz w:val="28"/>
                <w:szCs w:val="28"/>
              </w:rPr>
              <w:t>вариант является наиболее предпочтительным и отвечающим целям правового регулирования</w:t>
            </w:r>
          </w:p>
        </w:tc>
      </w:tr>
      <w:tr w:rsidR="004A7A6C" w:rsidRPr="00AB21FD" w:rsidTr="00141198">
        <w:tc>
          <w:tcPr>
            <w:tcW w:w="9865" w:type="dxa"/>
            <w:gridSpan w:val="2"/>
          </w:tcPr>
          <w:p w:rsidR="004A7A6C" w:rsidRPr="0023262E" w:rsidRDefault="00183B45" w:rsidP="00F84C57">
            <w:pPr>
              <w:pStyle w:val="aa"/>
              <w:ind w:firstLine="508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84C57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7</w:t>
            </w:r>
            <w:r w:rsidR="004A7A6C" w:rsidRPr="00F84C57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.4. Иная информация о предлагаемом способе решения проблемы</w:t>
            </w:r>
            <w:r w:rsidR="00F84C57" w:rsidRPr="00F84C57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: </w:t>
            </w:r>
            <w:r w:rsidR="00F84C57" w:rsidRPr="00F84C57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>иная информация о предлагаемом способе решения проблемы отсутствует</w:t>
            </w:r>
          </w:p>
        </w:tc>
      </w:tr>
      <w:tr w:rsidR="004A7A6C" w:rsidRPr="00AB21FD" w:rsidTr="00141198">
        <w:tc>
          <w:tcPr>
            <w:tcW w:w="9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F6B" w:rsidRDefault="009A1F6B" w:rsidP="00AB21FD">
            <w:pPr>
              <w:pStyle w:val="aa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A7A6C" w:rsidRPr="00AB21FD" w:rsidRDefault="00183B45" w:rsidP="009A1F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="004A7A6C"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Анализ влияния социально-экономических последствий реализации проекта нормативного правового акта на деятельность субъектов малого и среднего предпринимательства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365"/>
            </w:tblGrid>
            <w:tr w:rsidR="004A7A6C" w:rsidRPr="00AB21FD" w:rsidTr="00141198">
              <w:tc>
                <w:tcPr>
                  <w:tcW w:w="936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A7A6C" w:rsidRPr="0023262E" w:rsidRDefault="0023262E" w:rsidP="0023262E">
                  <w:pPr>
                    <w:pStyle w:val="aa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3262E">
                    <w:rPr>
                      <w:rFonts w:ascii="Times New Roman" w:eastAsia="Calibri" w:hAnsi="Times New Roman"/>
                      <w:i/>
                      <w:iCs/>
                      <w:kern w:val="2"/>
                      <w:sz w:val="28"/>
                      <w:szCs w:val="28"/>
                      <w:lang w:eastAsia="ru-RU"/>
                    </w:rPr>
                    <w:t>Экономически обоснованное увеличение финансовой нагрузки на хозяйствующие субъекты</w:t>
                  </w:r>
                </w:p>
              </w:tc>
            </w:tr>
          </w:tbl>
          <w:p w:rsidR="009A1F6B" w:rsidRDefault="009A1F6B" w:rsidP="00AB21FD">
            <w:pPr>
              <w:pStyle w:val="aa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A7A6C" w:rsidRPr="00AB21FD" w:rsidRDefault="00183B45" w:rsidP="009A1F6B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="004A7A6C"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 Анализ влияния последствий реализации проекта нормативного правового акта на </w:t>
            </w:r>
            <w:proofErr w:type="gramStart"/>
            <w:r w:rsidR="004A7A6C"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экономическое  развитие</w:t>
            </w:r>
            <w:proofErr w:type="gramEnd"/>
            <w:r w:rsidR="004A7A6C"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отраслей экономики и социальной сферы  Новозыбковского городского округа Брянской области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365"/>
            </w:tblGrid>
            <w:tr w:rsidR="004A7A6C" w:rsidRPr="00AB21FD" w:rsidTr="00141198">
              <w:tc>
                <w:tcPr>
                  <w:tcW w:w="936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A7A6C" w:rsidRPr="0023262E" w:rsidRDefault="0023262E" w:rsidP="0023262E">
                  <w:pPr>
                    <w:pStyle w:val="aa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3262E">
                    <w:rPr>
                      <w:rFonts w:ascii="Times New Roman" w:eastAsia="Calibri" w:hAnsi="Times New Roman"/>
                      <w:i/>
                      <w:iCs/>
                      <w:kern w:val="2"/>
                      <w:sz w:val="28"/>
                      <w:szCs w:val="28"/>
                      <w:lang w:eastAsia="ru-RU"/>
                    </w:rPr>
                    <w:t>Реализация положений  нормативного правового акта не будет способствовать снижению экономического развития отраслей экономики и социальной сферы</w:t>
                  </w:r>
                  <w:r w:rsidR="00A95738">
                    <w:rPr>
                      <w:rFonts w:ascii="Times New Roman" w:eastAsia="Calibri" w:hAnsi="Times New Roman"/>
                      <w:i/>
                      <w:iCs/>
                      <w:kern w:val="2"/>
                      <w:sz w:val="28"/>
                      <w:szCs w:val="28"/>
                      <w:lang w:eastAsia="ru-RU"/>
                    </w:rPr>
                    <w:t>, не ведет к снижению деловой активности предпринимательского сообщества</w:t>
                  </w:r>
                  <w:r w:rsidRPr="0023262E">
                    <w:rPr>
                      <w:rFonts w:ascii="Times New Roman" w:eastAsia="Calibri" w:hAnsi="Times New Roman"/>
                      <w:i/>
                      <w:iCs/>
                      <w:kern w:val="2"/>
                      <w:sz w:val="28"/>
                      <w:szCs w:val="28"/>
                      <w:lang w:eastAsia="ru-RU"/>
                    </w:rPr>
                    <w:t xml:space="preserve"> Новозыбковского городского округа </w:t>
                  </w:r>
                </w:p>
              </w:tc>
            </w:tr>
          </w:tbl>
          <w:p w:rsidR="004A7A6C" w:rsidRPr="00AB21FD" w:rsidRDefault="004A7A6C" w:rsidP="00AB21F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7A6C" w:rsidRPr="00AB21FD" w:rsidTr="00141198">
        <w:tc>
          <w:tcPr>
            <w:tcW w:w="9865" w:type="dxa"/>
            <w:gridSpan w:val="2"/>
            <w:tcBorders>
              <w:top w:val="nil"/>
              <w:left w:val="nil"/>
              <w:right w:val="nil"/>
            </w:tcBorders>
          </w:tcPr>
          <w:p w:rsidR="009A1F6B" w:rsidRDefault="009A1F6B" w:rsidP="00AB21FD">
            <w:pPr>
              <w:pStyle w:val="aa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A7A6C" w:rsidRPr="00AB21FD" w:rsidRDefault="00183B45" w:rsidP="009A1F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="00716BFF"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4A7A6C"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Основные группы субъектов предпринимательской и иной экономической деятельности, 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4A7A6C" w:rsidRPr="00AB21FD" w:rsidTr="00141198">
        <w:trPr>
          <w:trHeight w:val="111"/>
        </w:trPr>
        <w:tc>
          <w:tcPr>
            <w:tcW w:w="9865" w:type="dxa"/>
            <w:gridSpan w:val="2"/>
          </w:tcPr>
          <w:p w:rsidR="004A7A6C" w:rsidRPr="00AB21FD" w:rsidRDefault="00183B45" w:rsidP="0023262E">
            <w:pPr>
              <w:pStyle w:val="aa"/>
              <w:ind w:firstLine="508"/>
              <w:jc w:val="both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10</w:t>
            </w:r>
            <w:r w:rsidR="004A7A6C" w:rsidRPr="00AB21FD">
              <w:rPr>
                <w:rFonts w:ascii="Times New Roman" w:hAnsi="Times New Roman"/>
                <w:sz w:val="28"/>
                <w:szCs w:val="28"/>
              </w:rPr>
              <w:t xml:space="preserve">.1. 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Группа участников отношений</w:t>
            </w:r>
            <w:r w:rsidR="00DB38B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23262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E42800" w:rsidRPr="00AB21FD">
              <w:rPr>
                <w:rFonts w:ascii="Times New Roman" w:hAnsi="Times New Roman"/>
                <w:i/>
                <w:sz w:val="28"/>
                <w:szCs w:val="28"/>
              </w:rPr>
              <w:t xml:space="preserve">ндивидуальные предприниматели, </w:t>
            </w:r>
            <w:proofErr w:type="spellStart"/>
            <w:r w:rsidR="00E42800" w:rsidRPr="00AB21FD">
              <w:rPr>
                <w:rFonts w:ascii="Times New Roman" w:hAnsi="Times New Roman"/>
                <w:i/>
                <w:sz w:val="28"/>
                <w:szCs w:val="28"/>
              </w:rPr>
              <w:t>самозанятые</w:t>
            </w:r>
            <w:proofErr w:type="spellEnd"/>
            <w:r w:rsidR="00E42800" w:rsidRPr="00AB21FD">
              <w:rPr>
                <w:rFonts w:ascii="Times New Roman" w:hAnsi="Times New Roman"/>
                <w:i/>
                <w:sz w:val="28"/>
                <w:szCs w:val="28"/>
              </w:rPr>
              <w:t xml:space="preserve"> граждане или юридические лица, претендующие на получение права на размещение </w:t>
            </w:r>
            <w:r w:rsidR="0023262E">
              <w:rPr>
                <w:rFonts w:ascii="Times New Roman" w:hAnsi="Times New Roman"/>
                <w:i/>
                <w:sz w:val="28"/>
                <w:szCs w:val="28"/>
              </w:rPr>
              <w:t>нестационарного торгового объекта</w:t>
            </w:r>
          </w:p>
        </w:tc>
      </w:tr>
      <w:tr w:rsidR="004A7A6C" w:rsidRPr="00AB21FD" w:rsidTr="00141198">
        <w:trPr>
          <w:trHeight w:val="551"/>
        </w:trPr>
        <w:tc>
          <w:tcPr>
            <w:tcW w:w="9865" w:type="dxa"/>
            <w:gridSpan w:val="2"/>
          </w:tcPr>
          <w:p w:rsidR="00986001" w:rsidRPr="00AB21FD" w:rsidRDefault="00183B45" w:rsidP="009A1F6B">
            <w:pPr>
              <w:pStyle w:val="aa"/>
              <w:ind w:firstLine="5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="004A7A6C" w:rsidRPr="00AB21FD">
              <w:rPr>
                <w:rFonts w:ascii="Times New Roman" w:hAnsi="Times New Roman"/>
                <w:sz w:val="28"/>
                <w:szCs w:val="28"/>
              </w:rPr>
              <w:t xml:space="preserve">.2. 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Оценка к</w:t>
            </w:r>
            <w:r w:rsidR="002B21AF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оличества участников отношений: </w:t>
            </w:r>
            <w:r w:rsidR="005F3520" w:rsidRPr="005F352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неограниченно</w:t>
            </w:r>
          </w:p>
          <w:p w:rsidR="00986001" w:rsidRPr="00AB21FD" w:rsidRDefault="00BD5AA3" w:rsidP="0023262E">
            <w:pPr>
              <w:pStyle w:val="aa"/>
              <w:ind w:firstLine="508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 состоянию на 01.01.2025 г. количество нестационарных торговых объектов, включенных в Схему размещения на территории Новозыбковского городского округа, составило: 50</w:t>
            </w:r>
            <w:r w:rsidR="00986001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круглогодичного</w:t>
            </w:r>
            <w:r w:rsidR="00986001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размещения</w:t>
            </w:r>
            <w:proofErr w:type="gramEnd"/>
            <w:r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 55 – передвижные (мобильные),36 – временного (сезонного) размещения</w:t>
            </w:r>
            <w:r w:rsidR="00986001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BD5AA3" w:rsidRPr="00AB21FD" w:rsidRDefault="00986001" w:rsidP="0023262E">
            <w:pPr>
              <w:pStyle w:val="aa"/>
              <w:ind w:firstLine="508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Согласно данным Единого </w:t>
            </w:r>
            <w:proofErr w:type="gramStart"/>
            <w:r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реестра  субъектов</w:t>
            </w:r>
            <w:proofErr w:type="gramEnd"/>
            <w:r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малого и среднего предпринимательства на территории Новозыбковского городского округа на 10.06.2025 г. зарегистрировано 194 субъекта с основным видом деятельности 47.8 – торговля розничная в нестационарных торговых объектах и на рынках.</w:t>
            </w:r>
          </w:p>
          <w:p w:rsidR="004A7A6C" w:rsidRPr="0023262E" w:rsidRDefault="00986001" w:rsidP="0023262E">
            <w:pPr>
              <w:pStyle w:val="aa"/>
              <w:ind w:firstLine="508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При этом оценить количество хозяйствующих субъектов, претендующих на заключение договора на размещение нестационарного торгового объекта, не представляется возможным.</w:t>
            </w:r>
          </w:p>
        </w:tc>
      </w:tr>
      <w:tr w:rsidR="004A7A6C" w:rsidRPr="00AB21FD" w:rsidTr="00141198">
        <w:trPr>
          <w:trHeight w:val="360"/>
        </w:trPr>
        <w:tc>
          <w:tcPr>
            <w:tcW w:w="9865" w:type="dxa"/>
            <w:gridSpan w:val="2"/>
          </w:tcPr>
          <w:p w:rsidR="00986001" w:rsidRPr="00AB21FD" w:rsidRDefault="004A7A6C" w:rsidP="009A1F6B">
            <w:pPr>
              <w:pStyle w:val="aa"/>
              <w:ind w:firstLine="5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AB21FD">
              <w:rPr>
                <w:rFonts w:ascii="Times New Roman" w:hAnsi="Times New Roman"/>
                <w:sz w:val="28"/>
                <w:szCs w:val="28"/>
              </w:rPr>
              <w:t xml:space="preserve">.3. </w:t>
            </w:r>
            <w:r w:rsidR="002B21AF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Источники данных: </w:t>
            </w:r>
          </w:p>
          <w:p w:rsidR="00BD5AA3" w:rsidRPr="00AB21FD" w:rsidRDefault="00BD5AA3" w:rsidP="0023262E">
            <w:pPr>
              <w:pStyle w:val="aa"/>
              <w:ind w:firstLine="508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Постановление Новозыбковской городской администрации от 30.05.2022 г. № 547 «Об утверждении схемы размещения нестационарных торговых объектов на территории Новозыбковского городского ок</w:t>
            </w:r>
            <w:r w:rsidR="00986001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ру</w:t>
            </w:r>
            <w:r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га» (с изменениями и дополнениями)</w:t>
            </w:r>
            <w:r w:rsidR="00986001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4A7A6C" w:rsidRPr="0023262E" w:rsidRDefault="00986001" w:rsidP="0023262E">
            <w:pPr>
              <w:pStyle w:val="aa"/>
              <w:ind w:firstLine="508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i/>
                <w:sz w:val="28"/>
                <w:szCs w:val="28"/>
              </w:rPr>
              <w:t>Единый реестр субъектов малого и среднего предпринимательства Новозыбковского городского округа (сайт ФНС)</w:t>
            </w:r>
          </w:p>
        </w:tc>
      </w:tr>
      <w:tr w:rsidR="004A7A6C" w:rsidRPr="00AB21FD" w:rsidTr="00141198">
        <w:tc>
          <w:tcPr>
            <w:tcW w:w="9865" w:type="dxa"/>
            <w:gridSpan w:val="2"/>
            <w:tcBorders>
              <w:top w:val="nil"/>
              <w:left w:val="nil"/>
              <w:right w:val="nil"/>
            </w:tcBorders>
          </w:tcPr>
          <w:p w:rsidR="009A1F6B" w:rsidRDefault="009A1F6B" w:rsidP="00AB21FD">
            <w:pPr>
              <w:pStyle w:val="aa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A7A6C" w:rsidRPr="00AB21FD" w:rsidRDefault="009A1F6B" w:rsidP="009A1F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11. </w:t>
            </w:r>
            <w:r w:rsidR="004A7A6C"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Новые функции, полномочия, обязанности и права исполнительных органов местного самоуправления или их изменение, а также порядок их реализации</w:t>
            </w:r>
          </w:p>
        </w:tc>
      </w:tr>
      <w:tr w:rsidR="004A7A6C" w:rsidRPr="00AB21FD" w:rsidTr="00141198">
        <w:trPr>
          <w:trHeight w:val="251"/>
        </w:trPr>
        <w:tc>
          <w:tcPr>
            <w:tcW w:w="9865" w:type="dxa"/>
            <w:gridSpan w:val="2"/>
          </w:tcPr>
          <w:p w:rsidR="004A7A6C" w:rsidRPr="00AB21FD" w:rsidRDefault="004A7A6C" w:rsidP="00F3197B">
            <w:pPr>
              <w:pStyle w:val="aa"/>
              <w:ind w:firstLine="508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>1</w:t>
            </w:r>
            <w:r w:rsidR="00183B45" w:rsidRPr="00AB21FD">
              <w:rPr>
                <w:rFonts w:ascii="Times New Roman" w:hAnsi="Times New Roman"/>
                <w:sz w:val="28"/>
                <w:szCs w:val="28"/>
              </w:rPr>
              <w:t>1</w:t>
            </w:r>
            <w:r w:rsidRPr="00AB21FD">
              <w:rPr>
                <w:rFonts w:ascii="Times New Roman" w:hAnsi="Times New Roman"/>
                <w:sz w:val="28"/>
                <w:szCs w:val="28"/>
              </w:rPr>
              <w:t xml:space="preserve">.1. </w:t>
            </w: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 исполнительного </w:t>
            </w:r>
            <w:r w:rsidR="004A5E23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органа местного самоуправления: </w:t>
            </w:r>
            <w:proofErr w:type="spellStart"/>
            <w:r w:rsidR="00841066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Новозыбковская</w:t>
            </w:r>
            <w:proofErr w:type="spellEnd"/>
            <w:r w:rsidR="00841066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городская администрация</w:t>
            </w:r>
          </w:p>
        </w:tc>
      </w:tr>
      <w:tr w:rsidR="004A7A6C" w:rsidRPr="00AB21FD" w:rsidTr="00141198">
        <w:trPr>
          <w:trHeight w:val="251"/>
        </w:trPr>
        <w:tc>
          <w:tcPr>
            <w:tcW w:w="9865" w:type="dxa"/>
            <w:gridSpan w:val="2"/>
          </w:tcPr>
          <w:p w:rsidR="004A7A6C" w:rsidRPr="00AB21FD" w:rsidRDefault="004A7A6C" w:rsidP="00F3197B">
            <w:pPr>
              <w:pStyle w:val="aa"/>
              <w:ind w:firstLine="5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83B45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.2. Описание новых или изменения существующих функций, полномочий, </w:t>
            </w:r>
            <w:r w:rsidR="004A5E23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обязанностей или прав: </w:t>
            </w:r>
            <w:r w:rsidR="00F3197B">
              <w:rPr>
                <w:rFonts w:ascii="Times New Roman" w:hAnsi="Times New Roman"/>
                <w:i/>
                <w:sz w:val="28"/>
                <w:szCs w:val="28"/>
              </w:rPr>
              <w:t>проект нормативного правового акта</w:t>
            </w:r>
            <w:r w:rsidR="005A5AAB" w:rsidRPr="00F3197B">
              <w:rPr>
                <w:rFonts w:ascii="Times New Roman" w:hAnsi="Times New Roman"/>
                <w:i/>
                <w:sz w:val="28"/>
                <w:szCs w:val="28"/>
              </w:rPr>
              <w:t xml:space="preserve"> не содержит положений, устанавливающих новые </w:t>
            </w:r>
            <w:r w:rsidR="00F3197B">
              <w:rPr>
                <w:rFonts w:ascii="Times New Roman" w:hAnsi="Times New Roman"/>
                <w:i/>
                <w:sz w:val="28"/>
                <w:szCs w:val="28"/>
              </w:rPr>
              <w:t xml:space="preserve">функции, полномочия, </w:t>
            </w:r>
            <w:r w:rsidR="005A5AAB" w:rsidRPr="00F3197B">
              <w:rPr>
                <w:rFonts w:ascii="Times New Roman" w:hAnsi="Times New Roman"/>
                <w:i/>
                <w:sz w:val="28"/>
                <w:szCs w:val="28"/>
              </w:rPr>
              <w:t xml:space="preserve">обязанности </w:t>
            </w:r>
            <w:r w:rsidR="00F3197B">
              <w:rPr>
                <w:rFonts w:ascii="Times New Roman" w:hAnsi="Times New Roman"/>
                <w:i/>
                <w:sz w:val="28"/>
                <w:szCs w:val="28"/>
              </w:rPr>
              <w:t>и права для органов местного самоуправления</w:t>
            </w:r>
          </w:p>
        </w:tc>
      </w:tr>
      <w:tr w:rsidR="004A7A6C" w:rsidRPr="00AB21FD" w:rsidTr="00141198">
        <w:trPr>
          <w:trHeight w:val="251"/>
        </w:trPr>
        <w:tc>
          <w:tcPr>
            <w:tcW w:w="9865" w:type="dxa"/>
            <w:gridSpan w:val="2"/>
          </w:tcPr>
          <w:p w:rsidR="004A7A6C" w:rsidRPr="00EE60DF" w:rsidRDefault="004A7A6C" w:rsidP="00EE60DF">
            <w:pPr>
              <w:pStyle w:val="aa"/>
              <w:ind w:firstLine="508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E60DF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1</w:t>
            </w:r>
            <w:r w:rsidR="00183B45" w:rsidRPr="00EE60DF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1</w:t>
            </w:r>
            <w:r w:rsidR="00EE60DF" w:rsidRPr="00EE60DF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.3. Порядок реализации: </w:t>
            </w:r>
            <w:r w:rsidR="00EE60DF" w:rsidRPr="00EE60DF">
              <w:rPr>
                <w:rFonts w:ascii="Times New Roman" w:hAnsi="Times New Roman"/>
                <w:i/>
                <w:kern w:val="2"/>
                <w:sz w:val="28"/>
                <w:szCs w:val="28"/>
                <w:lang w:eastAsia="ru-RU"/>
              </w:rPr>
              <w:t>реализация функций, полномочий, обязанностей и прав Новозыбковской городской администрации будет осуществляться в соответствии с ранее принятыми отдельными положениями к Порядку размещения нестационарных торговых объектов на территории Новозыбковского городского округа</w:t>
            </w:r>
            <w:r w:rsidR="00EE60DF" w:rsidRPr="00EE60DF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7A6C" w:rsidRPr="00AB21FD" w:rsidTr="00141198">
        <w:trPr>
          <w:trHeight w:val="251"/>
        </w:trPr>
        <w:tc>
          <w:tcPr>
            <w:tcW w:w="9865" w:type="dxa"/>
            <w:gridSpan w:val="2"/>
          </w:tcPr>
          <w:p w:rsidR="004A7A6C" w:rsidRPr="00F3197B" w:rsidRDefault="004A7A6C" w:rsidP="00F3197B">
            <w:pPr>
              <w:pStyle w:val="aa"/>
              <w:ind w:firstLine="508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1</w:t>
            </w:r>
            <w:r w:rsidR="00183B45"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1</w:t>
            </w:r>
            <w:r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.4. Оценка изменения трудозатрат и (или) потребностей в иных ресурсах:</w:t>
            </w:r>
            <w:r w:rsidR="00F3197B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F3197B" w:rsidRPr="00F3197B">
              <w:rPr>
                <w:rFonts w:ascii="Times New Roman" w:hAnsi="Times New Roman"/>
                <w:i/>
                <w:kern w:val="2"/>
                <w:sz w:val="28"/>
                <w:szCs w:val="28"/>
                <w:lang w:eastAsia="ru-RU"/>
              </w:rPr>
              <w:t>не имеется</w:t>
            </w:r>
            <w:r w:rsidR="00F3197B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7A6C" w:rsidRPr="00AB21FD" w:rsidTr="00141198">
        <w:trPr>
          <w:trHeight w:val="566"/>
        </w:trPr>
        <w:tc>
          <w:tcPr>
            <w:tcW w:w="9865" w:type="dxa"/>
            <w:gridSpan w:val="2"/>
            <w:tcBorders>
              <w:top w:val="nil"/>
              <w:left w:val="nil"/>
              <w:right w:val="nil"/>
            </w:tcBorders>
          </w:tcPr>
          <w:p w:rsidR="009A1F6B" w:rsidRDefault="009A1F6B" w:rsidP="00AB21FD">
            <w:pPr>
              <w:pStyle w:val="aa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A7A6C" w:rsidRPr="00AB21FD" w:rsidRDefault="009A1F6B" w:rsidP="009A1F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12. </w:t>
            </w:r>
            <w:r w:rsidR="004A7A6C"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Оценка соответствующих расходов (возможных поступлений) бюджета  </w:t>
            </w:r>
            <w:r w:rsidR="004A7A6C" w:rsidRPr="00AB21FD">
              <w:rPr>
                <w:rFonts w:ascii="Times New Roman" w:hAnsi="Times New Roman"/>
                <w:sz w:val="28"/>
                <w:szCs w:val="28"/>
              </w:rPr>
              <w:t>Новозыбковского городского округа</w:t>
            </w:r>
          </w:p>
        </w:tc>
      </w:tr>
      <w:tr w:rsidR="004A7A6C" w:rsidRPr="00AB21FD" w:rsidTr="00141198">
        <w:trPr>
          <w:trHeight w:val="95"/>
        </w:trPr>
        <w:tc>
          <w:tcPr>
            <w:tcW w:w="9865" w:type="dxa"/>
            <w:gridSpan w:val="2"/>
          </w:tcPr>
          <w:p w:rsidR="004A7A6C" w:rsidRPr="00AB21FD" w:rsidRDefault="004A7A6C" w:rsidP="009A1F6B">
            <w:pPr>
              <w:pStyle w:val="aa"/>
              <w:ind w:firstLine="508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>1</w:t>
            </w:r>
            <w:r w:rsidR="00183B45" w:rsidRPr="00AB21FD">
              <w:rPr>
                <w:rFonts w:ascii="Times New Roman" w:hAnsi="Times New Roman"/>
                <w:sz w:val="28"/>
                <w:szCs w:val="28"/>
              </w:rPr>
              <w:t>2</w:t>
            </w:r>
            <w:r w:rsidRPr="00AB21FD">
              <w:rPr>
                <w:rFonts w:ascii="Times New Roman" w:hAnsi="Times New Roman"/>
                <w:sz w:val="28"/>
                <w:szCs w:val="28"/>
              </w:rPr>
              <w:t xml:space="preserve">.1. </w:t>
            </w: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исполнительно-распорядительных органов местного самоуправления:</w:t>
            </w:r>
            <w:r w:rsidR="00D86A4D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86A4D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Новозыбковская</w:t>
            </w:r>
            <w:proofErr w:type="spellEnd"/>
            <w:r w:rsidR="00D86A4D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городская администрация</w:t>
            </w:r>
          </w:p>
          <w:p w:rsidR="004A7A6C" w:rsidRPr="00F3197B" w:rsidRDefault="004A7A6C" w:rsidP="009A1F6B">
            <w:pPr>
              <w:pStyle w:val="aa"/>
              <w:ind w:firstLine="508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3197B">
              <w:rPr>
                <w:rFonts w:ascii="Times New Roman" w:hAnsi="Times New Roman"/>
                <w:i/>
                <w:iCs/>
                <w:kern w:val="2"/>
                <w:sz w:val="20"/>
                <w:szCs w:val="20"/>
                <w:lang w:eastAsia="ru-RU"/>
              </w:rPr>
              <w:t>(Указываются данные из раздела 11</w:t>
            </w:r>
            <w:r w:rsidRPr="00F3197B">
              <w:rPr>
                <w:rFonts w:ascii="Times New Roman" w:eastAsia="Calibri" w:hAnsi="Times New Roman"/>
                <w:i/>
                <w:iCs/>
                <w:kern w:val="2"/>
                <w:sz w:val="20"/>
                <w:szCs w:val="20"/>
                <w:lang w:eastAsia="ru-RU"/>
              </w:rPr>
              <w:t xml:space="preserve"> </w:t>
            </w:r>
            <w:r w:rsidRPr="00F3197B">
              <w:rPr>
                <w:rFonts w:ascii="Times New Roman" w:hAnsi="Times New Roman"/>
                <w:i/>
                <w:iCs/>
                <w:kern w:val="2"/>
                <w:sz w:val="20"/>
                <w:szCs w:val="20"/>
                <w:lang w:eastAsia="ru-RU"/>
              </w:rPr>
              <w:t xml:space="preserve"> сводного отчета)</w:t>
            </w:r>
          </w:p>
        </w:tc>
      </w:tr>
      <w:tr w:rsidR="004A7A6C" w:rsidRPr="00AB21FD" w:rsidTr="00141198">
        <w:trPr>
          <w:trHeight w:val="95"/>
        </w:trPr>
        <w:tc>
          <w:tcPr>
            <w:tcW w:w="9865" w:type="dxa"/>
            <w:gridSpan w:val="2"/>
          </w:tcPr>
          <w:p w:rsidR="004A7A6C" w:rsidRPr="00AB21FD" w:rsidRDefault="004A7A6C" w:rsidP="00F3197B">
            <w:pPr>
              <w:pStyle w:val="aa"/>
              <w:ind w:firstLine="5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183B45" w:rsidRPr="00AB21FD">
              <w:rPr>
                <w:rFonts w:ascii="Times New Roman" w:hAnsi="Times New Roman"/>
                <w:sz w:val="28"/>
                <w:szCs w:val="28"/>
              </w:rPr>
              <w:t>2</w:t>
            </w:r>
            <w:r w:rsidRPr="00AB21FD">
              <w:rPr>
                <w:rFonts w:ascii="Times New Roman" w:hAnsi="Times New Roman"/>
                <w:sz w:val="28"/>
                <w:szCs w:val="28"/>
              </w:rPr>
              <w:t>.2.</w:t>
            </w: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Наименование новой или изменяемой функции, полномочия, обязанности или права:</w:t>
            </w:r>
            <w:r w:rsidR="00D86A4D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3197B">
              <w:rPr>
                <w:rFonts w:ascii="Times New Roman" w:hAnsi="Times New Roman"/>
                <w:i/>
                <w:sz w:val="28"/>
                <w:szCs w:val="28"/>
              </w:rPr>
              <w:t>проект нормативного правового акта</w:t>
            </w:r>
            <w:r w:rsidR="00F3197B" w:rsidRPr="00F3197B">
              <w:rPr>
                <w:rFonts w:ascii="Times New Roman" w:hAnsi="Times New Roman"/>
                <w:i/>
                <w:sz w:val="28"/>
                <w:szCs w:val="28"/>
              </w:rPr>
              <w:t xml:space="preserve"> не содержит положений, устанавливающих новые </w:t>
            </w:r>
            <w:r w:rsidR="00F3197B">
              <w:rPr>
                <w:rFonts w:ascii="Times New Roman" w:hAnsi="Times New Roman"/>
                <w:i/>
                <w:sz w:val="28"/>
                <w:szCs w:val="28"/>
              </w:rPr>
              <w:t xml:space="preserve">функции, полномочия, </w:t>
            </w:r>
            <w:r w:rsidR="00F3197B" w:rsidRPr="00F3197B">
              <w:rPr>
                <w:rFonts w:ascii="Times New Roman" w:hAnsi="Times New Roman"/>
                <w:i/>
                <w:sz w:val="28"/>
                <w:szCs w:val="28"/>
              </w:rPr>
              <w:t xml:space="preserve">обязанности </w:t>
            </w:r>
            <w:r w:rsidR="00F3197B">
              <w:rPr>
                <w:rFonts w:ascii="Times New Roman" w:hAnsi="Times New Roman"/>
                <w:i/>
                <w:sz w:val="28"/>
                <w:szCs w:val="28"/>
              </w:rPr>
              <w:t>и права для органов местного самоуправления</w:t>
            </w:r>
          </w:p>
          <w:p w:rsidR="004A7A6C" w:rsidRPr="00F3197B" w:rsidRDefault="004A7A6C" w:rsidP="009A1F6B">
            <w:pPr>
              <w:pStyle w:val="aa"/>
              <w:ind w:firstLine="508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3197B">
              <w:rPr>
                <w:rFonts w:ascii="Times New Roman" w:hAnsi="Times New Roman"/>
                <w:i/>
                <w:iCs/>
                <w:kern w:val="2"/>
                <w:sz w:val="20"/>
                <w:szCs w:val="20"/>
                <w:lang w:eastAsia="ru-RU"/>
              </w:rPr>
              <w:t xml:space="preserve">(Указываются данные из раздела </w:t>
            </w:r>
            <w:r w:rsidRPr="00F3197B">
              <w:rPr>
                <w:rFonts w:ascii="Times New Roman" w:eastAsia="Calibri" w:hAnsi="Times New Roman"/>
                <w:i/>
                <w:iCs/>
                <w:kern w:val="2"/>
                <w:sz w:val="20"/>
                <w:szCs w:val="20"/>
                <w:lang w:eastAsia="ru-RU"/>
              </w:rPr>
              <w:t>11</w:t>
            </w:r>
            <w:r w:rsidRPr="00F3197B">
              <w:rPr>
                <w:rFonts w:ascii="Times New Roman" w:hAnsi="Times New Roman"/>
                <w:i/>
                <w:iCs/>
                <w:kern w:val="2"/>
                <w:sz w:val="20"/>
                <w:szCs w:val="20"/>
                <w:lang w:eastAsia="ru-RU"/>
              </w:rPr>
              <w:t xml:space="preserve"> сводного отчета)</w:t>
            </w:r>
          </w:p>
        </w:tc>
      </w:tr>
      <w:tr w:rsidR="004A7A6C" w:rsidRPr="00AB21FD" w:rsidTr="00141198">
        <w:trPr>
          <w:trHeight w:val="269"/>
        </w:trPr>
        <w:tc>
          <w:tcPr>
            <w:tcW w:w="9865" w:type="dxa"/>
            <w:gridSpan w:val="2"/>
          </w:tcPr>
          <w:p w:rsidR="004A7A6C" w:rsidRPr="00F3197B" w:rsidRDefault="004A7A6C" w:rsidP="00F3197B">
            <w:pPr>
              <w:pStyle w:val="aa"/>
              <w:ind w:firstLine="508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>1</w:t>
            </w:r>
            <w:r w:rsidR="00183B45" w:rsidRPr="00AB21FD">
              <w:rPr>
                <w:rFonts w:ascii="Times New Roman" w:hAnsi="Times New Roman"/>
                <w:sz w:val="28"/>
                <w:szCs w:val="28"/>
              </w:rPr>
              <w:t>2</w:t>
            </w:r>
            <w:r w:rsidRPr="00AB21FD">
              <w:rPr>
                <w:rFonts w:ascii="Times New Roman" w:hAnsi="Times New Roman"/>
                <w:sz w:val="28"/>
                <w:szCs w:val="28"/>
              </w:rPr>
              <w:t xml:space="preserve">.3. </w:t>
            </w: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Описание видов расходов (возможных поступлений) бюджета Новозыбковского городского округа:</w:t>
            </w:r>
            <w:r w:rsidR="00D86A4D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6A4D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Дополнительных расходов не предусмотрено, ожидается пополнение доходной части бюджета Новозыбковского городского округа</w:t>
            </w:r>
          </w:p>
        </w:tc>
      </w:tr>
      <w:tr w:rsidR="004A7A6C" w:rsidRPr="00AB21FD" w:rsidTr="001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9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AB21FD" w:rsidRDefault="004A7A6C" w:rsidP="009A1F6B">
            <w:pPr>
              <w:pStyle w:val="aa"/>
              <w:ind w:firstLine="5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>1</w:t>
            </w:r>
            <w:r w:rsidR="00183B45" w:rsidRPr="00AB21FD">
              <w:rPr>
                <w:rFonts w:ascii="Times New Roman" w:hAnsi="Times New Roman"/>
                <w:sz w:val="28"/>
                <w:szCs w:val="28"/>
              </w:rPr>
              <w:t>2</w:t>
            </w:r>
            <w:r w:rsidRPr="00AB21FD">
              <w:rPr>
                <w:rFonts w:ascii="Times New Roman" w:hAnsi="Times New Roman"/>
                <w:sz w:val="28"/>
                <w:szCs w:val="28"/>
              </w:rPr>
              <w:t xml:space="preserve">.4. </w:t>
            </w: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Количественная оценка расходов (возможных поступлений):</w:t>
            </w:r>
          </w:p>
        </w:tc>
      </w:tr>
      <w:tr w:rsidR="0001677E" w:rsidRPr="00AB21FD" w:rsidTr="00141198">
        <w:trPr>
          <w:trHeight w:val="215"/>
        </w:trPr>
        <w:tc>
          <w:tcPr>
            <w:tcW w:w="5940" w:type="dxa"/>
          </w:tcPr>
          <w:p w:rsidR="004A7A6C" w:rsidRPr="00AB21FD" w:rsidRDefault="004A7A6C" w:rsidP="00AB21FD">
            <w:pPr>
              <w:pStyle w:val="aa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>1</w:t>
            </w:r>
            <w:r w:rsidR="00183B45" w:rsidRPr="00AB21FD">
              <w:rPr>
                <w:rFonts w:ascii="Times New Roman" w:hAnsi="Times New Roman"/>
                <w:sz w:val="28"/>
                <w:szCs w:val="28"/>
              </w:rPr>
              <w:t>2</w:t>
            </w:r>
            <w:r w:rsidRPr="00AB21FD">
              <w:rPr>
                <w:rFonts w:ascii="Times New Roman" w:hAnsi="Times New Roman"/>
                <w:sz w:val="28"/>
                <w:szCs w:val="28"/>
              </w:rPr>
              <w:t>.4.1. единовременные расходы  в год возникновения (_______год)</w:t>
            </w:r>
          </w:p>
        </w:tc>
        <w:tc>
          <w:tcPr>
            <w:tcW w:w="3925" w:type="dxa"/>
          </w:tcPr>
          <w:p w:rsidR="004A7A6C" w:rsidRPr="00F3197B" w:rsidRDefault="005144DC" w:rsidP="00F3197B">
            <w:pPr>
              <w:pStyle w:val="aa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1677E" w:rsidRPr="00AB21FD" w:rsidTr="00141198">
        <w:trPr>
          <w:trHeight w:val="188"/>
        </w:trPr>
        <w:tc>
          <w:tcPr>
            <w:tcW w:w="5940" w:type="dxa"/>
          </w:tcPr>
          <w:p w:rsidR="004A7A6C" w:rsidRPr="00AB21FD" w:rsidRDefault="004A7A6C" w:rsidP="00AB21FD">
            <w:pPr>
              <w:pStyle w:val="aa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>1</w:t>
            </w:r>
            <w:r w:rsidR="00183B45" w:rsidRPr="00AB21FD">
              <w:rPr>
                <w:rFonts w:ascii="Times New Roman" w:hAnsi="Times New Roman"/>
                <w:sz w:val="28"/>
                <w:szCs w:val="28"/>
              </w:rPr>
              <w:t>2</w:t>
            </w:r>
            <w:r w:rsidRPr="00AB21FD">
              <w:rPr>
                <w:rFonts w:ascii="Times New Roman" w:hAnsi="Times New Roman"/>
                <w:sz w:val="28"/>
                <w:szCs w:val="28"/>
              </w:rPr>
              <w:t>.4.2.    периодические расходы за период  _________</w:t>
            </w:r>
          </w:p>
        </w:tc>
        <w:tc>
          <w:tcPr>
            <w:tcW w:w="3925" w:type="dxa"/>
          </w:tcPr>
          <w:p w:rsidR="004A7A6C" w:rsidRPr="00F3197B" w:rsidRDefault="005144DC" w:rsidP="00F3197B">
            <w:pPr>
              <w:pStyle w:val="aa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1677E" w:rsidRPr="00AB21FD" w:rsidTr="00141198">
        <w:trPr>
          <w:trHeight w:val="188"/>
        </w:trPr>
        <w:tc>
          <w:tcPr>
            <w:tcW w:w="5940" w:type="dxa"/>
          </w:tcPr>
          <w:p w:rsidR="004A7A6C" w:rsidRPr="00AB21FD" w:rsidRDefault="004A7A6C" w:rsidP="00F3197B">
            <w:pPr>
              <w:pStyle w:val="aa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>1</w:t>
            </w:r>
            <w:r w:rsidR="00183B45" w:rsidRPr="00AB21FD">
              <w:rPr>
                <w:rFonts w:ascii="Times New Roman" w:hAnsi="Times New Roman"/>
                <w:sz w:val="28"/>
                <w:szCs w:val="28"/>
              </w:rPr>
              <w:t>2</w:t>
            </w:r>
            <w:r w:rsidRPr="00AB21FD">
              <w:rPr>
                <w:rFonts w:ascii="Times New Roman" w:hAnsi="Times New Roman"/>
                <w:sz w:val="28"/>
                <w:szCs w:val="28"/>
              </w:rPr>
              <w:t xml:space="preserve">.4.3.   </w:t>
            </w:r>
            <w:r w:rsidRPr="005144DC">
              <w:rPr>
                <w:rFonts w:ascii="Times New Roman" w:hAnsi="Times New Roman"/>
                <w:sz w:val="28"/>
                <w:szCs w:val="28"/>
              </w:rPr>
              <w:t xml:space="preserve">возможные поступления  </w:t>
            </w:r>
            <w:r w:rsidRPr="005144D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</w:t>
            </w:r>
            <w:r w:rsidRPr="005144DC">
              <w:rPr>
                <w:rFonts w:ascii="Times New Roman" w:hAnsi="Times New Roman"/>
                <w:sz w:val="28"/>
                <w:szCs w:val="28"/>
              </w:rPr>
              <w:t xml:space="preserve"> год  (</w:t>
            </w:r>
            <w:r w:rsidR="00F3197B" w:rsidRPr="005144DC">
              <w:rPr>
                <w:rFonts w:ascii="Times New Roman" w:hAnsi="Times New Roman"/>
                <w:sz w:val="28"/>
                <w:szCs w:val="28"/>
              </w:rPr>
              <w:t>2025</w:t>
            </w:r>
            <w:r w:rsidRPr="005144DC">
              <w:rPr>
                <w:rFonts w:ascii="Times New Roman" w:hAnsi="Times New Roman"/>
                <w:sz w:val="28"/>
                <w:szCs w:val="28"/>
              </w:rPr>
              <w:t xml:space="preserve"> год)</w:t>
            </w:r>
          </w:p>
        </w:tc>
        <w:tc>
          <w:tcPr>
            <w:tcW w:w="3925" w:type="dxa"/>
          </w:tcPr>
          <w:p w:rsidR="004A7A6C" w:rsidRPr="005144DC" w:rsidRDefault="005144DC" w:rsidP="00F3197B">
            <w:pPr>
              <w:pStyle w:val="aa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5144DC">
              <w:rPr>
                <w:rFonts w:ascii="Times New Roman" w:hAnsi="Times New Roman"/>
                <w:i/>
                <w:sz w:val="28"/>
                <w:szCs w:val="28"/>
              </w:rPr>
              <w:t>поступления денежных средств возможны в случае заключения договоров</w:t>
            </w:r>
          </w:p>
        </w:tc>
      </w:tr>
      <w:tr w:rsidR="0001677E" w:rsidRPr="00AB21FD" w:rsidTr="00141198">
        <w:trPr>
          <w:trHeight w:val="188"/>
        </w:trPr>
        <w:tc>
          <w:tcPr>
            <w:tcW w:w="5940" w:type="dxa"/>
          </w:tcPr>
          <w:p w:rsidR="004A7A6C" w:rsidRPr="00AB21FD" w:rsidRDefault="004A7A6C" w:rsidP="00AB21FD">
            <w:pPr>
              <w:pStyle w:val="aa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>1</w:t>
            </w:r>
            <w:r w:rsidR="00183B45" w:rsidRPr="00AB21FD">
              <w:rPr>
                <w:rFonts w:ascii="Times New Roman" w:hAnsi="Times New Roman"/>
                <w:sz w:val="28"/>
                <w:szCs w:val="28"/>
              </w:rPr>
              <w:t>2</w:t>
            </w:r>
            <w:r w:rsidRPr="00AB21FD">
              <w:rPr>
                <w:rFonts w:ascii="Times New Roman" w:hAnsi="Times New Roman"/>
                <w:sz w:val="28"/>
                <w:szCs w:val="28"/>
              </w:rPr>
              <w:t xml:space="preserve">.4.4.  возможные поступления  за период </w:t>
            </w:r>
            <w:r w:rsidR="009E18BE" w:rsidRPr="00AB21FD">
              <w:rPr>
                <w:rFonts w:ascii="Times New Roman" w:hAnsi="Times New Roman"/>
                <w:sz w:val="28"/>
                <w:szCs w:val="28"/>
              </w:rPr>
              <w:t>май – октябрь ежегодно</w:t>
            </w:r>
          </w:p>
        </w:tc>
        <w:tc>
          <w:tcPr>
            <w:tcW w:w="3925" w:type="dxa"/>
          </w:tcPr>
          <w:p w:rsidR="004A7A6C" w:rsidRPr="00F3197B" w:rsidRDefault="005144DC" w:rsidP="00F3197B">
            <w:pPr>
              <w:pStyle w:val="aa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до </w:t>
            </w:r>
            <w:r w:rsidR="009E18BE" w:rsidRPr="00F3197B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50000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4A7A6C" w:rsidRPr="00AB21FD" w:rsidTr="00141198">
        <w:trPr>
          <w:trHeight w:val="188"/>
        </w:trPr>
        <w:tc>
          <w:tcPr>
            <w:tcW w:w="9865" w:type="dxa"/>
            <w:gridSpan w:val="2"/>
          </w:tcPr>
          <w:p w:rsidR="004A7A6C" w:rsidRPr="00F3197B" w:rsidRDefault="004A7A6C" w:rsidP="005144DC">
            <w:pPr>
              <w:pStyle w:val="aa"/>
              <w:ind w:firstLine="508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 xml:space="preserve">12.5. Иные сведения о расходах (возможных поступлениях)  бюджета Новозыбковского городского округа: </w:t>
            </w:r>
            <w:r w:rsidR="005144DC">
              <w:rPr>
                <w:rFonts w:ascii="Times New Roman" w:hAnsi="Times New Roman"/>
                <w:i/>
                <w:sz w:val="28"/>
                <w:szCs w:val="28"/>
              </w:rPr>
              <w:t>отсутствуют</w:t>
            </w:r>
          </w:p>
        </w:tc>
      </w:tr>
      <w:tr w:rsidR="004A7A6C" w:rsidRPr="00AB21FD" w:rsidTr="00141198">
        <w:trPr>
          <w:trHeight w:val="188"/>
        </w:trPr>
        <w:tc>
          <w:tcPr>
            <w:tcW w:w="9865" w:type="dxa"/>
            <w:gridSpan w:val="2"/>
            <w:tcBorders>
              <w:bottom w:val="single" w:sz="4" w:space="0" w:color="auto"/>
            </w:tcBorders>
          </w:tcPr>
          <w:p w:rsidR="004A7A6C" w:rsidRPr="00AB21FD" w:rsidRDefault="004A7A6C" w:rsidP="00F3197B">
            <w:pPr>
              <w:pStyle w:val="aa"/>
              <w:ind w:firstLine="508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>12.6. Источники данных</w:t>
            </w:r>
            <w:r w:rsidR="00F3197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3197B" w:rsidRPr="00F3197B">
              <w:rPr>
                <w:rFonts w:ascii="Times New Roman" w:hAnsi="Times New Roman"/>
                <w:i/>
                <w:sz w:val="28"/>
                <w:szCs w:val="28"/>
              </w:rPr>
              <w:t>предварительный расчет, произведенный отделом экономического развития Новозыбковской городской администрации</w:t>
            </w:r>
          </w:p>
        </w:tc>
      </w:tr>
      <w:tr w:rsidR="004A7A6C" w:rsidRPr="00AB21FD" w:rsidTr="00141198">
        <w:trPr>
          <w:trHeight w:val="188"/>
        </w:trPr>
        <w:tc>
          <w:tcPr>
            <w:tcW w:w="9865" w:type="dxa"/>
            <w:gridSpan w:val="2"/>
            <w:tcBorders>
              <w:left w:val="nil"/>
              <w:right w:val="nil"/>
            </w:tcBorders>
          </w:tcPr>
          <w:p w:rsidR="009A1F6B" w:rsidRDefault="009A1F6B" w:rsidP="00AB21F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4A7A6C" w:rsidRPr="00AB21FD" w:rsidRDefault="009A1F6B" w:rsidP="009A1F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4A7A6C" w:rsidRPr="00AB21FD">
              <w:rPr>
                <w:rFonts w:ascii="Times New Roman" w:hAnsi="Times New Roman"/>
                <w:sz w:val="28"/>
                <w:szCs w:val="28"/>
              </w:rPr>
              <w:t>Новые обязанности или ограничения для субъектов предпринимательской 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      </w:r>
          </w:p>
        </w:tc>
      </w:tr>
      <w:tr w:rsidR="004A7A6C" w:rsidRPr="00AB21FD" w:rsidTr="00141198">
        <w:trPr>
          <w:trHeight w:val="525"/>
        </w:trPr>
        <w:tc>
          <w:tcPr>
            <w:tcW w:w="9865" w:type="dxa"/>
            <w:gridSpan w:val="2"/>
            <w:tcBorders>
              <w:bottom w:val="single" w:sz="4" w:space="0" w:color="auto"/>
            </w:tcBorders>
          </w:tcPr>
          <w:p w:rsidR="004A7A6C" w:rsidRPr="00AB21FD" w:rsidRDefault="004A7A6C" w:rsidP="009A1F6B">
            <w:pPr>
              <w:pStyle w:val="aa"/>
              <w:ind w:firstLine="650"/>
              <w:jc w:val="both"/>
              <w:rPr>
                <w:rFonts w:ascii="Times New Roman" w:hAnsi="Times New Roman"/>
                <w:i/>
                <w:kern w:val="32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13.1. Группа участников отношений</w:t>
            </w:r>
            <w:r w:rsidR="009E18BE" w:rsidRPr="00AB21F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9E18BE" w:rsidRPr="00AB21F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42800" w:rsidRPr="00AB21FD">
              <w:rPr>
                <w:rFonts w:ascii="Times New Roman" w:hAnsi="Times New Roman"/>
                <w:i/>
                <w:sz w:val="28"/>
                <w:szCs w:val="28"/>
              </w:rPr>
              <w:t xml:space="preserve">Индивидуальные предприниматели, </w:t>
            </w:r>
            <w:proofErr w:type="spellStart"/>
            <w:r w:rsidR="00E42800" w:rsidRPr="00AB21FD">
              <w:rPr>
                <w:rFonts w:ascii="Times New Roman" w:hAnsi="Times New Roman"/>
                <w:i/>
                <w:sz w:val="28"/>
                <w:szCs w:val="28"/>
              </w:rPr>
              <w:t>самозанятые</w:t>
            </w:r>
            <w:proofErr w:type="spellEnd"/>
            <w:r w:rsidR="00E42800" w:rsidRPr="00AB21FD">
              <w:rPr>
                <w:rFonts w:ascii="Times New Roman" w:hAnsi="Times New Roman"/>
                <w:i/>
                <w:sz w:val="28"/>
                <w:szCs w:val="28"/>
              </w:rPr>
              <w:t xml:space="preserve"> граждане или юридические лица, претендующие на получение права на размещение НТО</w:t>
            </w:r>
            <w:r w:rsidR="009E18BE" w:rsidRPr="00AB21FD"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  <w:t xml:space="preserve"> </w:t>
            </w:r>
            <w:r w:rsidRPr="00F3197B"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  <w:t xml:space="preserve">(указываются данные из раздела </w:t>
            </w:r>
            <w:r w:rsidRPr="00F3197B">
              <w:rPr>
                <w:rFonts w:ascii="Times New Roman" w:eastAsia="Calibri" w:hAnsi="Times New Roman"/>
                <w:i/>
                <w:iCs/>
                <w:kern w:val="2"/>
                <w:sz w:val="20"/>
                <w:szCs w:val="20"/>
              </w:rPr>
              <w:t>10</w:t>
            </w:r>
            <w:r w:rsidRPr="00F3197B"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  <w:t xml:space="preserve"> сводного отчета)</w:t>
            </w:r>
          </w:p>
        </w:tc>
      </w:tr>
      <w:tr w:rsidR="004A7A6C" w:rsidRPr="00AB21FD" w:rsidTr="00141198">
        <w:trPr>
          <w:trHeight w:val="562"/>
        </w:trPr>
        <w:tc>
          <w:tcPr>
            <w:tcW w:w="98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7A6C" w:rsidRPr="00F3197B" w:rsidRDefault="004A7A6C" w:rsidP="00F3197B">
            <w:pPr>
              <w:pStyle w:val="aa"/>
              <w:ind w:firstLine="6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 xml:space="preserve">13.2.  </w:t>
            </w: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Описание новых или изменения содержания существующих обязанностей и ограничений</w:t>
            </w:r>
            <w:r w:rsidR="005A5AAB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5A5AAB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нормативный правовой </w:t>
            </w:r>
            <w:proofErr w:type="gramStart"/>
            <w:r w:rsidR="005A5AAB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акт </w:t>
            </w:r>
            <w:r w:rsidR="005A5AAB" w:rsidRPr="00AB21FD">
              <w:rPr>
                <w:rFonts w:ascii="Times New Roman" w:hAnsi="Times New Roman"/>
                <w:i/>
                <w:sz w:val="28"/>
                <w:szCs w:val="28"/>
              </w:rPr>
              <w:t xml:space="preserve"> не</w:t>
            </w:r>
            <w:proofErr w:type="gramEnd"/>
            <w:r w:rsidR="005A5AAB" w:rsidRPr="00AB21FD">
              <w:rPr>
                <w:rFonts w:ascii="Times New Roman" w:hAnsi="Times New Roman"/>
                <w:i/>
                <w:sz w:val="28"/>
                <w:szCs w:val="28"/>
              </w:rPr>
              <w:t xml:space="preserve"> содержит положений, устанавливающих новые обязанности и ограничения для субъектов предпринимательской деятельности</w:t>
            </w:r>
            <w:r w:rsidR="00E42800" w:rsidRPr="00AB21F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7859C8" w:rsidRPr="00AB21FD">
              <w:rPr>
                <w:rFonts w:ascii="Times New Roman" w:hAnsi="Times New Roman"/>
                <w:i/>
                <w:sz w:val="28"/>
                <w:szCs w:val="28"/>
              </w:rPr>
              <w:t xml:space="preserve"> Нормативные правовой акт вносит изменения в методику расчета платы за размещение нестационарного торгового объекта</w:t>
            </w:r>
            <w:r w:rsidR="005144DC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  <w:tr w:rsidR="004A7A6C" w:rsidRPr="00AB21FD" w:rsidTr="00141198">
        <w:trPr>
          <w:trHeight w:val="562"/>
        </w:trPr>
        <w:tc>
          <w:tcPr>
            <w:tcW w:w="9865" w:type="dxa"/>
            <w:gridSpan w:val="2"/>
            <w:tcBorders>
              <w:left w:val="single" w:sz="4" w:space="0" w:color="auto"/>
            </w:tcBorders>
          </w:tcPr>
          <w:p w:rsidR="004A7A6C" w:rsidRPr="00AB21FD" w:rsidRDefault="004A7A6C" w:rsidP="005144DC">
            <w:pPr>
              <w:pStyle w:val="aa"/>
              <w:ind w:firstLine="6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13.3</w:t>
            </w:r>
            <w:r w:rsidRPr="005144D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. Порядок организации исполнения обязанностей и ограничений</w:t>
            </w:r>
            <w:r w:rsidR="005144DC" w:rsidRPr="005144D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: </w:t>
            </w:r>
            <w:r w:rsidR="005144DC" w:rsidRPr="00EE60DF">
              <w:rPr>
                <w:rFonts w:ascii="Times New Roman" w:hAnsi="Times New Roman"/>
                <w:i/>
                <w:kern w:val="2"/>
                <w:sz w:val="28"/>
                <w:szCs w:val="28"/>
                <w:lang w:eastAsia="ru-RU"/>
              </w:rPr>
              <w:t xml:space="preserve">реализация </w:t>
            </w:r>
            <w:r w:rsidR="005144DC">
              <w:rPr>
                <w:rFonts w:ascii="Times New Roman" w:hAnsi="Times New Roman"/>
                <w:i/>
                <w:kern w:val="2"/>
                <w:sz w:val="28"/>
                <w:szCs w:val="28"/>
                <w:lang w:eastAsia="ru-RU"/>
              </w:rPr>
              <w:t>обязанностей и ограничений для субъектов предпринимательской деятельности</w:t>
            </w:r>
            <w:r w:rsidR="005144DC" w:rsidRPr="00EE60DF">
              <w:rPr>
                <w:rFonts w:ascii="Times New Roman" w:hAnsi="Times New Roman"/>
                <w:i/>
                <w:kern w:val="2"/>
                <w:sz w:val="28"/>
                <w:szCs w:val="28"/>
                <w:lang w:eastAsia="ru-RU"/>
              </w:rPr>
              <w:t xml:space="preserve"> будет осуществляться в соответствии с ранее принятыми отдельными положениями к Порядку размещения нестационарных торговых объектов на территории Новозыбковского городского округа</w:t>
            </w:r>
          </w:p>
        </w:tc>
      </w:tr>
      <w:tr w:rsidR="004A7A6C" w:rsidRPr="00AB21FD" w:rsidTr="00141198">
        <w:tc>
          <w:tcPr>
            <w:tcW w:w="9865" w:type="dxa"/>
            <w:gridSpan w:val="2"/>
            <w:tcBorders>
              <w:left w:val="nil"/>
              <w:right w:val="nil"/>
            </w:tcBorders>
          </w:tcPr>
          <w:p w:rsidR="009A1F6B" w:rsidRDefault="009A1F6B" w:rsidP="00AB21FD">
            <w:pPr>
              <w:pStyle w:val="aa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A7A6C" w:rsidRPr="00AB21FD" w:rsidRDefault="009A1F6B" w:rsidP="009A1F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14. </w:t>
            </w:r>
            <w:r w:rsidR="004A7A6C"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Оценка расходов субъектов предпринимательской и иной экономической деятельности, связанных с необходимостью соблюдения установленных </w:t>
            </w:r>
            <w:r w:rsidR="004A7A6C"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обязанностей или ограничений либо изменением содержания таких обязанностей и ограничений</w:t>
            </w:r>
          </w:p>
        </w:tc>
      </w:tr>
      <w:tr w:rsidR="004A7A6C" w:rsidRPr="00AB21FD" w:rsidTr="00141198">
        <w:trPr>
          <w:trHeight w:val="89"/>
        </w:trPr>
        <w:tc>
          <w:tcPr>
            <w:tcW w:w="9865" w:type="dxa"/>
            <w:gridSpan w:val="2"/>
          </w:tcPr>
          <w:p w:rsidR="004A7A6C" w:rsidRPr="00AB21FD" w:rsidRDefault="004A7A6C" w:rsidP="009A1F6B">
            <w:pPr>
              <w:pStyle w:val="aa"/>
              <w:ind w:firstLine="508"/>
              <w:jc w:val="both"/>
              <w:rPr>
                <w:rFonts w:ascii="Times New Roman" w:hAnsi="Times New Roman"/>
                <w:kern w:val="32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lastRenderedPageBreak/>
              <w:t>14.1. Группа участников отношений</w:t>
            </w:r>
            <w:r w:rsidR="009E18BE"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:</w:t>
            </w:r>
            <w:r w:rsidR="009E18BE" w:rsidRPr="00AB21F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42800" w:rsidRPr="00AB21FD">
              <w:rPr>
                <w:rFonts w:ascii="Times New Roman" w:hAnsi="Times New Roman"/>
                <w:i/>
                <w:sz w:val="28"/>
                <w:szCs w:val="28"/>
              </w:rPr>
              <w:t xml:space="preserve">Индивидуальные предприниматели, </w:t>
            </w:r>
            <w:proofErr w:type="spellStart"/>
            <w:r w:rsidR="00E42800" w:rsidRPr="00AB21FD">
              <w:rPr>
                <w:rFonts w:ascii="Times New Roman" w:hAnsi="Times New Roman"/>
                <w:i/>
                <w:sz w:val="28"/>
                <w:szCs w:val="28"/>
              </w:rPr>
              <w:t>самозанятые</w:t>
            </w:r>
            <w:proofErr w:type="spellEnd"/>
            <w:r w:rsidR="00E42800" w:rsidRPr="00AB21FD">
              <w:rPr>
                <w:rFonts w:ascii="Times New Roman" w:hAnsi="Times New Roman"/>
                <w:i/>
                <w:sz w:val="28"/>
                <w:szCs w:val="28"/>
              </w:rPr>
              <w:t xml:space="preserve"> граждане или юридические лица, претендующие на получение права на размещение НТО</w:t>
            </w:r>
            <w:r w:rsidR="00E42800" w:rsidRPr="00AB21FD">
              <w:rPr>
                <w:rFonts w:ascii="Times New Roman" w:hAnsi="Times New Roman"/>
                <w:bCs/>
                <w:iCs/>
                <w:kern w:val="2"/>
                <w:sz w:val="28"/>
                <w:szCs w:val="28"/>
              </w:rPr>
              <w:t xml:space="preserve"> </w:t>
            </w:r>
            <w:r w:rsidRPr="00F3197B">
              <w:rPr>
                <w:rFonts w:ascii="Times New Roman" w:hAnsi="Times New Roman"/>
                <w:bCs/>
                <w:i/>
                <w:iCs/>
                <w:kern w:val="2"/>
                <w:sz w:val="20"/>
                <w:szCs w:val="20"/>
              </w:rPr>
              <w:t xml:space="preserve">(указываются данные из раздела </w:t>
            </w:r>
            <w:r w:rsidRPr="00F3197B">
              <w:rPr>
                <w:rFonts w:ascii="Times New Roman" w:eastAsia="Calibri" w:hAnsi="Times New Roman"/>
                <w:bCs/>
                <w:i/>
                <w:iCs/>
                <w:kern w:val="2"/>
                <w:sz w:val="20"/>
                <w:szCs w:val="20"/>
              </w:rPr>
              <w:t xml:space="preserve">10 </w:t>
            </w:r>
            <w:r w:rsidRPr="00F3197B">
              <w:rPr>
                <w:rFonts w:ascii="Times New Roman" w:hAnsi="Times New Roman"/>
                <w:bCs/>
                <w:i/>
                <w:iCs/>
                <w:kern w:val="2"/>
                <w:sz w:val="20"/>
                <w:szCs w:val="20"/>
              </w:rPr>
              <w:t xml:space="preserve"> сводного отчета)</w:t>
            </w:r>
          </w:p>
        </w:tc>
      </w:tr>
      <w:tr w:rsidR="004A7A6C" w:rsidRPr="00AB21FD" w:rsidTr="00141198">
        <w:trPr>
          <w:trHeight w:val="575"/>
        </w:trPr>
        <w:tc>
          <w:tcPr>
            <w:tcW w:w="9865" w:type="dxa"/>
            <w:gridSpan w:val="2"/>
          </w:tcPr>
          <w:p w:rsidR="004A7A6C" w:rsidRPr="00AB21FD" w:rsidRDefault="004A7A6C" w:rsidP="00F3197B">
            <w:pPr>
              <w:pStyle w:val="aa"/>
              <w:ind w:firstLine="508"/>
              <w:jc w:val="both"/>
              <w:rPr>
                <w:rFonts w:ascii="Times New Roman" w:hAnsi="Times New Roman"/>
                <w:i/>
                <w:kern w:val="32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14.2. Описание новых или изменения содержания существую</w:t>
            </w:r>
            <w:r w:rsidR="00E42800"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щих обязанностей и ограничений: </w:t>
            </w:r>
            <w:r w:rsidR="00E42800" w:rsidRPr="00AB21FD">
              <w:rPr>
                <w:rFonts w:ascii="Times New Roman" w:hAnsi="Times New Roman"/>
                <w:i/>
                <w:kern w:val="2"/>
                <w:sz w:val="28"/>
                <w:szCs w:val="28"/>
                <w:lang w:eastAsia="ru-RU"/>
              </w:rPr>
              <w:t xml:space="preserve">нормативный правовой акт не содержит </w:t>
            </w:r>
            <w:proofErr w:type="gramStart"/>
            <w:r w:rsidR="00E42800" w:rsidRPr="00AB21FD">
              <w:rPr>
                <w:rFonts w:ascii="Times New Roman" w:hAnsi="Times New Roman"/>
                <w:i/>
                <w:kern w:val="2"/>
                <w:sz w:val="28"/>
                <w:szCs w:val="28"/>
                <w:lang w:eastAsia="ru-RU"/>
              </w:rPr>
              <w:t>положений</w:t>
            </w:r>
            <w:proofErr w:type="gramEnd"/>
            <w:r w:rsidR="00E42800" w:rsidRPr="00AB21FD">
              <w:rPr>
                <w:rFonts w:ascii="Times New Roman" w:hAnsi="Times New Roman"/>
                <w:i/>
                <w:kern w:val="2"/>
                <w:sz w:val="28"/>
                <w:szCs w:val="28"/>
                <w:lang w:eastAsia="ru-RU"/>
              </w:rPr>
              <w:t xml:space="preserve"> устанавливающих новые обязанности или ограничения для субъектов предпринимательской деятельности. </w:t>
            </w:r>
            <w:r w:rsidR="00E42800" w:rsidRPr="00AB21FD">
              <w:rPr>
                <w:rFonts w:ascii="Times New Roman" w:hAnsi="Times New Roman"/>
                <w:i/>
                <w:sz w:val="28"/>
                <w:szCs w:val="28"/>
              </w:rPr>
              <w:t>Нормативные правовой акт вносит изменения в методику расчета платы за размещение нестационарного торгового объекта</w:t>
            </w:r>
            <w:r w:rsidR="00E42800"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F3197B">
              <w:rPr>
                <w:rFonts w:ascii="Times New Roman" w:hAnsi="Times New Roman"/>
                <w:bCs/>
                <w:i/>
                <w:iCs/>
                <w:kern w:val="2"/>
                <w:sz w:val="20"/>
                <w:szCs w:val="20"/>
                <w:lang w:eastAsia="ru-RU"/>
              </w:rPr>
              <w:t xml:space="preserve">(указываются данные из раздела </w:t>
            </w:r>
            <w:r w:rsidRPr="00F3197B">
              <w:rPr>
                <w:rFonts w:ascii="Times New Roman" w:eastAsia="Calibri" w:hAnsi="Times New Roman"/>
                <w:bCs/>
                <w:i/>
                <w:iCs/>
                <w:kern w:val="2"/>
                <w:sz w:val="20"/>
                <w:szCs w:val="20"/>
                <w:lang w:eastAsia="ru-RU"/>
              </w:rPr>
              <w:t xml:space="preserve">13 </w:t>
            </w:r>
            <w:r w:rsidRPr="00F3197B">
              <w:rPr>
                <w:rFonts w:ascii="Times New Roman" w:hAnsi="Times New Roman"/>
                <w:bCs/>
                <w:i/>
                <w:iCs/>
                <w:kern w:val="2"/>
                <w:sz w:val="20"/>
                <w:szCs w:val="20"/>
                <w:lang w:eastAsia="ru-RU"/>
              </w:rPr>
              <w:t xml:space="preserve"> сводного отчета)</w:t>
            </w:r>
          </w:p>
        </w:tc>
      </w:tr>
      <w:tr w:rsidR="004A7A6C" w:rsidRPr="00AB21FD" w:rsidTr="00141198">
        <w:trPr>
          <w:trHeight w:val="89"/>
        </w:trPr>
        <w:tc>
          <w:tcPr>
            <w:tcW w:w="9865" w:type="dxa"/>
            <w:gridSpan w:val="2"/>
          </w:tcPr>
          <w:p w:rsidR="004A7A6C" w:rsidRPr="001F1E57" w:rsidRDefault="004A7A6C" w:rsidP="00001511">
            <w:pPr>
              <w:pStyle w:val="aa"/>
              <w:ind w:firstLine="5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14.3. Опи</w:t>
            </w:r>
            <w:r w:rsidR="009E18BE"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сание и оценка видов </w:t>
            </w:r>
            <w:proofErr w:type="gramStart"/>
            <w:r w:rsidR="009E18BE"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расходов</w:t>
            </w:r>
            <w:r w:rsidR="009E18BE" w:rsidRPr="00001511">
              <w:rPr>
                <w:rFonts w:ascii="Times New Roman" w:hAnsi="Times New Roman"/>
                <w:i/>
                <w:kern w:val="2"/>
                <w:sz w:val="28"/>
                <w:szCs w:val="28"/>
                <w:lang w:eastAsia="ru-RU"/>
              </w:rPr>
              <w:t xml:space="preserve">: </w:t>
            </w:r>
            <w:r w:rsidR="00001511" w:rsidRPr="00001511">
              <w:rPr>
                <w:rFonts w:ascii="Times New Roman" w:hAnsi="Times New Roman"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 w:rsidR="00001511">
              <w:rPr>
                <w:rFonts w:ascii="Times New Roman" w:hAnsi="Times New Roman"/>
                <w:i/>
                <w:kern w:val="2"/>
                <w:sz w:val="28"/>
                <w:szCs w:val="28"/>
                <w:lang w:eastAsia="ru-RU"/>
              </w:rPr>
              <w:t>плата</w:t>
            </w:r>
            <w:proofErr w:type="gramEnd"/>
            <w:r w:rsidR="005252A9" w:rsidRPr="0000151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252A9" w:rsidRPr="00AB21FD">
              <w:rPr>
                <w:rFonts w:ascii="Times New Roman" w:hAnsi="Times New Roman"/>
                <w:i/>
                <w:sz w:val="28"/>
                <w:szCs w:val="28"/>
              </w:rPr>
              <w:t>за размещение нестационарных торговых объек</w:t>
            </w:r>
            <w:r w:rsidR="009E18BE" w:rsidRPr="00AB21FD">
              <w:rPr>
                <w:rFonts w:ascii="Times New Roman" w:hAnsi="Times New Roman"/>
                <w:i/>
                <w:sz w:val="28"/>
                <w:szCs w:val="28"/>
              </w:rPr>
              <w:t>тов в зависимости от их площади и сроков размещения</w:t>
            </w:r>
            <w:r w:rsidR="00F3197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001511">
              <w:rPr>
                <w:rFonts w:ascii="Times New Roman" w:hAnsi="Times New Roman"/>
                <w:i/>
                <w:sz w:val="28"/>
                <w:szCs w:val="28"/>
              </w:rPr>
              <w:t>Предполагаемые р</w:t>
            </w:r>
            <w:r w:rsidR="00F3197B">
              <w:rPr>
                <w:rFonts w:ascii="Times New Roman" w:hAnsi="Times New Roman"/>
                <w:i/>
                <w:sz w:val="28"/>
                <w:szCs w:val="28"/>
              </w:rPr>
              <w:t xml:space="preserve">асходы субъектов предпринимательской деятельности </w:t>
            </w:r>
            <w:r w:rsidR="005252A9" w:rsidRPr="00AB21FD">
              <w:rPr>
                <w:rFonts w:ascii="Times New Roman" w:hAnsi="Times New Roman"/>
                <w:i/>
                <w:sz w:val="28"/>
                <w:szCs w:val="28"/>
              </w:rPr>
              <w:t xml:space="preserve">увеличатся </w:t>
            </w:r>
            <w:r w:rsidR="00001511">
              <w:rPr>
                <w:rFonts w:ascii="Times New Roman" w:hAnsi="Times New Roman"/>
                <w:i/>
                <w:sz w:val="28"/>
                <w:szCs w:val="28"/>
              </w:rPr>
              <w:t xml:space="preserve">внесения изменений размера базовой стоимости 1 </w:t>
            </w:r>
            <w:proofErr w:type="spellStart"/>
            <w:r w:rsidR="00001511">
              <w:rPr>
                <w:rFonts w:ascii="Times New Roman" w:hAnsi="Times New Roman"/>
                <w:i/>
                <w:sz w:val="28"/>
                <w:szCs w:val="28"/>
              </w:rPr>
              <w:t>кв.м</w:t>
            </w:r>
            <w:proofErr w:type="spellEnd"/>
            <w:r w:rsidR="0000151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4A7A6C" w:rsidRPr="00AB21FD" w:rsidTr="00141198">
        <w:trPr>
          <w:trHeight w:val="89"/>
        </w:trPr>
        <w:tc>
          <w:tcPr>
            <w:tcW w:w="9865" w:type="dxa"/>
            <w:gridSpan w:val="2"/>
          </w:tcPr>
          <w:p w:rsidR="004A7A6C" w:rsidRPr="001F1E57" w:rsidRDefault="004A7A6C" w:rsidP="001F1E57">
            <w:pPr>
              <w:pStyle w:val="aa"/>
              <w:ind w:firstLine="5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14.4. Источники данных:</w:t>
            </w:r>
            <w:r w:rsidR="009E18BE"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9E18BE" w:rsidRPr="00AB21FD">
              <w:rPr>
                <w:rFonts w:ascii="Times New Roman" w:hAnsi="Times New Roman"/>
                <w:i/>
                <w:kern w:val="2"/>
                <w:sz w:val="28"/>
                <w:szCs w:val="28"/>
                <w:lang w:eastAsia="ru-RU"/>
              </w:rPr>
              <w:t>расчетные данные отдела экономического развития Новозыбковской городской администрации</w:t>
            </w:r>
          </w:p>
        </w:tc>
      </w:tr>
    </w:tbl>
    <w:p w:rsidR="001F1E57" w:rsidRDefault="001F1E57" w:rsidP="009A1F6B">
      <w:pPr>
        <w:pStyle w:val="aa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A7A6C" w:rsidRPr="00AB21FD" w:rsidRDefault="004A7A6C" w:rsidP="009A1F6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B21FD">
        <w:rPr>
          <w:rFonts w:ascii="Times New Roman" w:hAnsi="Times New Roman"/>
          <w:bCs/>
          <w:sz w:val="28"/>
          <w:szCs w:val="28"/>
          <w:lang w:eastAsia="ru-RU"/>
        </w:rPr>
        <w:t>15. Информация об отмене обязанностей, запретов или ограничений для субъектов предпринимательской или иной экономической деятельности</w:t>
      </w:r>
    </w:p>
    <w:tbl>
      <w:tblPr>
        <w:tblW w:w="9924" w:type="dxa"/>
        <w:tblInd w:w="-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4"/>
      </w:tblGrid>
      <w:tr w:rsidR="004A7A6C" w:rsidRPr="00AB21FD" w:rsidTr="00141198">
        <w:tc>
          <w:tcPr>
            <w:tcW w:w="9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A6C" w:rsidRPr="00AB21FD" w:rsidRDefault="007859C8" w:rsidP="001F1E57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21FD">
              <w:rPr>
                <w:rFonts w:ascii="Times New Roman" w:eastAsia="Calibri" w:hAnsi="Times New Roman"/>
                <w:i/>
                <w:iCs/>
                <w:kern w:val="2"/>
                <w:sz w:val="28"/>
                <w:szCs w:val="28"/>
                <w:lang w:eastAsia="ru-RU"/>
              </w:rPr>
              <w:t xml:space="preserve">Отмена обязанностей, запретов или ограничений для субъектов предпринимательской деятельности нормативным правовым актом не предусмотрена </w:t>
            </w:r>
          </w:p>
        </w:tc>
      </w:tr>
    </w:tbl>
    <w:p w:rsidR="009A1F6B" w:rsidRDefault="009A1F6B" w:rsidP="00AB21FD">
      <w:pPr>
        <w:pStyle w:val="aa"/>
        <w:rPr>
          <w:rFonts w:ascii="Times New Roman" w:hAnsi="Times New Roman"/>
          <w:bCs/>
          <w:sz w:val="28"/>
          <w:szCs w:val="28"/>
          <w:lang w:eastAsia="ru-RU"/>
        </w:rPr>
      </w:pPr>
    </w:p>
    <w:p w:rsidR="004A7A6C" w:rsidRPr="00AB21FD" w:rsidRDefault="004A7A6C" w:rsidP="009A1F6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B21FD">
        <w:rPr>
          <w:rFonts w:ascii="Times New Roman" w:hAnsi="Times New Roman"/>
          <w:bCs/>
          <w:sz w:val="28"/>
          <w:szCs w:val="28"/>
          <w:lang w:eastAsia="ru-RU"/>
        </w:rPr>
        <w:t>16.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W w:w="9725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17"/>
        <w:gridCol w:w="23"/>
        <w:gridCol w:w="85"/>
      </w:tblGrid>
      <w:tr w:rsidR="004A7A6C" w:rsidRPr="00AB21FD" w:rsidTr="00141198">
        <w:tc>
          <w:tcPr>
            <w:tcW w:w="97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A6C" w:rsidRPr="00AB21FD" w:rsidRDefault="004A7A6C" w:rsidP="001F1E57">
            <w:pPr>
              <w:pStyle w:val="aa"/>
              <w:ind w:firstLine="5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16.1. Риски решения проблемы предложенным способом и риски негативных последствий:</w:t>
            </w:r>
            <w:r w:rsidR="007859C8"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7859C8" w:rsidRPr="00AB21FD">
              <w:rPr>
                <w:rFonts w:ascii="Times New Roman" w:hAnsi="Times New Roman"/>
                <w:i/>
                <w:iCs/>
                <w:kern w:val="2"/>
                <w:sz w:val="28"/>
                <w:szCs w:val="28"/>
                <w:lang w:eastAsia="ru-RU"/>
              </w:rPr>
              <w:t>Имеется риск</w:t>
            </w:r>
            <w:r w:rsidR="00141198">
              <w:rPr>
                <w:rFonts w:ascii="Times New Roman" w:hAnsi="Times New Roman"/>
                <w:i/>
                <w:iCs/>
                <w:kern w:val="2"/>
                <w:sz w:val="28"/>
                <w:szCs w:val="28"/>
                <w:lang w:eastAsia="ru-RU"/>
              </w:rPr>
              <w:t xml:space="preserve"> незначительного</w:t>
            </w:r>
            <w:r w:rsidR="007859C8" w:rsidRPr="00AB21FD">
              <w:rPr>
                <w:rFonts w:ascii="Times New Roman" w:hAnsi="Times New Roman"/>
                <w:i/>
                <w:iCs/>
                <w:kern w:val="2"/>
                <w:sz w:val="28"/>
                <w:szCs w:val="28"/>
                <w:lang w:eastAsia="ru-RU"/>
              </w:rPr>
              <w:t xml:space="preserve"> уменьшения количества хозяйствующих субъектов, желающих заключить договор на право размещения нестационарного торгового объекта</w:t>
            </w:r>
          </w:p>
        </w:tc>
      </w:tr>
      <w:tr w:rsidR="004A7A6C" w:rsidRPr="00AB21FD" w:rsidTr="00141198">
        <w:tc>
          <w:tcPr>
            <w:tcW w:w="972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A6C" w:rsidRPr="00AB21FD" w:rsidRDefault="004A7A6C" w:rsidP="001F1E57">
            <w:pPr>
              <w:pStyle w:val="aa"/>
              <w:ind w:firstLine="596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16.2.   Оценки </w:t>
            </w:r>
            <w:r w:rsidR="007859C8"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вероятности наступления рисков: </w:t>
            </w:r>
            <w:r w:rsidR="007859C8" w:rsidRPr="00AB21FD">
              <w:rPr>
                <w:rFonts w:ascii="Times New Roman" w:hAnsi="Times New Roman"/>
                <w:i/>
                <w:kern w:val="2"/>
                <w:sz w:val="28"/>
                <w:szCs w:val="28"/>
                <w:lang w:eastAsia="ru-RU"/>
              </w:rPr>
              <w:t>низкая</w:t>
            </w:r>
          </w:p>
        </w:tc>
      </w:tr>
      <w:tr w:rsidR="004A7A6C" w:rsidRPr="00AB21FD" w:rsidTr="00141198">
        <w:tc>
          <w:tcPr>
            <w:tcW w:w="972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A6C" w:rsidRPr="00AB21FD" w:rsidRDefault="004A7A6C" w:rsidP="001F1E57">
            <w:pPr>
              <w:pStyle w:val="aa"/>
              <w:ind w:firstLine="5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16.3. Методы контроля эффективности избранного способа достижения целей регулирования</w:t>
            </w:r>
            <w:r w:rsidR="007859C8"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: </w:t>
            </w:r>
            <w:r w:rsidR="007859C8" w:rsidRPr="00AB21FD">
              <w:rPr>
                <w:rFonts w:ascii="Times New Roman" w:hAnsi="Times New Roman"/>
                <w:i/>
                <w:kern w:val="2"/>
                <w:sz w:val="28"/>
                <w:szCs w:val="28"/>
                <w:lang w:eastAsia="ru-RU"/>
              </w:rPr>
              <w:t>информирование предпринимателей об изменениях в методике расчета платы за размещение нестационарного торгового объекта</w:t>
            </w:r>
          </w:p>
        </w:tc>
      </w:tr>
      <w:tr w:rsidR="004A7A6C" w:rsidRPr="00AB21FD" w:rsidTr="00141198">
        <w:tc>
          <w:tcPr>
            <w:tcW w:w="972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A6C" w:rsidRPr="00AB2988" w:rsidRDefault="004A7A6C" w:rsidP="005F3520">
            <w:pPr>
              <w:pStyle w:val="aa"/>
              <w:ind w:firstLine="596"/>
              <w:rPr>
                <w:rFonts w:ascii="Times New Roman" w:hAnsi="Times New Roman"/>
                <w:sz w:val="28"/>
                <w:szCs w:val="28"/>
              </w:rPr>
            </w:pPr>
            <w:r w:rsidRPr="00AB2988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16.4.   Степень контроля </w:t>
            </w:r>
            <w:r w:rsidR="007859C8" w:rsidRPr="00AB2988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рисков: </w:t>
            </w:r>
            <w:r w:rsidR="005F3520" w:rsidRPr="005F3520">
              <w:rPr>
                <w:rFonts w:ascii="Times New Roman" w:hAnsi="Times New Roman"/>
                <w:i/>
                <w:kern w:val="2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4A7A6C" w:rsidRPr="00AB21FD" w:rsidTr="00141198">
        <w:tc>
          <w:tcPr>
            <w:tcW w:w="972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A6C" w:rsidRPr="00AB2988" w:rsidRDefault="004A7A6C" w:rsidP="001F1E57">
            <w:pPr>
              <w:pStyle w:val="aa"/>
              <w:ind w:firstLine="59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2988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16.5.   Источники данных:</w:t>
            </w:r>
            <w:r w:rsidR="007859C8" w:rsidRPr="00AB2988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7859C8" w:rsidRPr="00AB2988">
              <w:rPr>
                <w:rFonts w:ascii="Times New Roman" w:hAnsi="Times New Roman"/>
                <w:i/>
                <w:kern w:val="2"/>
                <w:sz w:val="28"/>
                <w:szCs w:val="28"/>
                <w:lang w:eastAsia="ru-RU"/>
              </w:rPr>
              <w:t>мониторинг деятельности хозяйствующих субъектов в нестационарных торговых объектах</w:t>
            </w:r>
          </w:p>
        </w:tc>
      </w:tr>
      <w:tr w:rsidR="004A7A6C" w:rsidRPr="00AB21FD" w:rsidTr="0014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108" w:type="dxa"/>
          <w:cantSplit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9A1F6B" w:rsidRDefault="009A1F6B" w:rsidP="00AB21FD">
            <w:pPr>
              <w:pStyle w:val="aa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A7A6C" w:rsidRPr="00AB21FD" w:rsidRDefault="004A7A6C" w:rsidP="009A1F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17. Предполагаемая дата вступления в силу проекта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4A7A6C" w:rsidRPr="00AB21FD" w:rsidTr="0014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5" w:type="dxa"/>
          <w:cantSplit/>
          <w:trHeight w:val="251"/>
        </w:trPr>
        <w:tc>
          <w:tcPr>
            <w:tcW w:w="9640" w:type="dxa"/>
            <w:gridSpan w:val="2"/>
          </w:tcPr>
          <w:p w:rsidR="004A7A6C" w:rsidRPr="00AB21FD" w:rsidRDefault="004A7A6C" w:rsidP="001F1E57">
            <w:pPr>
              <w:pStyle w:val="aa"/>
              <w:ind w:firstLine="54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>17.1.  Предполагаемая дата вступления в силу проекта нормативного правового  акта:</w:t>
            </w:r>
            <w:r w:rsidR="009E18BE" w:rsidRPr="00AB21FD"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="009E18BE" w:rsidRPr="00AB21FD">
              <w:rPr>
                <w:rFonts w:ascii="Times New Roman" w:hAnsi="Times New Roman"/>
                <w:i/>
                <w:spacing w:val="-8"/>
                <w:sz w:val="28"/>
                <w:szCs w:val="28"/>
                <w:lang w:eastAsia="ru-RU"/>
              </w:rPr>
              <w:t>август 2025 г</w:t>
            </w:r>
            <w:r w:rsidR="009E18BE" w:rsidRPr="00AB21FD"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>.</w:t>
            </w:r>
          </w:p>
        </w:tc>
      </w:tr>
      <w:tr w:rsidR="004A7A6C" w:rsidRPr="00AB21FD" w:rsidTr="0014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5" w:type="dxa"/>
          <w:cantSplit/>
          <w:trHeight w:val="633"/>
        </w:trPr>
        <w:tc>
          <w:tcPr>
            <w:tcW w:w="9640" w:type="dxa"/>
            <w:gridSpan w:val="2"/>
          </w:tcPr>
          <w:p w:rsidR="004A7A6C" w:rsidRPr="00AB21FD" w:rsidRDefault="004A7A6C" w:rsidP="001F1E57">
            <w:pPr>
              <w:pStyle w:val="aa"/>
              <w:ind w:firstLine="546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17.2.  Необходимость установления переходного периода и (или) отсрочки </w:t>
            </w:r>
            <w:r w:rsidRPr="00AB21FD"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>введения предлагаемого регулирования</w:t>
            </w: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AB21FD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нет</w:t>
            </w:r>
          </w:p>
        </w:tc>
      </w:tr>
      <w:tr w:rsidR="004A7A6C" w:rsidRPr="00AB21FD" w:rsidTr="0014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5" w:type="dxa"/>
          <w:cantSplit/>
          <w:trHeight w:val="251"/>
        </w:trPr>
        <w:tc>
          <w:tcPr>
            <w:tcW w:w="9640" w:type="dxa"/>
            <w:gridSpan w:val="2"/>
          </w:tcPr>
          <w:p w:rsidR="004A7A6C" w:rsidRPr="00AB21FD" w:rsidRDefault="004A7A6C" w:rsidP="009A1F6B">
            <w:pPr>
              <w:pStyle w:val="aa"/>
              <w:ind w:firstLine="546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 xml:space="preserve">17.3.  Срок переходного периода </w:t>
            </w:r>
            <w:r w:rsidRPr="00AB21FD">
              <w:rPr>
                <w:rFonts w:ascii="Times New Roman" w:hAnsi="Times New Roman"/>
                <w:i/>
                <w:iCs/>
                <w:sz w:val="28"/>
                <w:szCs w:val="28"/>
              </w:rPr>
              <w:t>(если есть необходимость)</w:t>
            </w:r>
            <w:r w:rsidR="00716BFF" w:rsidRPr="00AB21F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нет</w:t>
            </w:r>
          </w:p>
          <w:p w:rsidR="004A7A6C" w:rsidRPr="00AB21FD" w:rsidRDefault="004A7A6C" w:rsidP="001F1E57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7A6C" w:rsidRPr="00AB21FD" w:rsidTr="0014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5" w:type="dxa"/>
          <w:cantSplit/>
          <w:trHeight w:val="603"/>
        </w:trPr>
        <w:tc>
          <w:tcPr>
            <w:tcW w:w="9640" w:type="dxa"/>
            <w:gridSpan w:val="2"/>
          </w:tcPr>
          <w:p w:rsidR="004A7A6C" w:rsidRPr="00AB21FD" w:rsidRDefault="004A7A6C" w:rsidP="009A1F6B">
            <w:pPr>
              <w:pStyle w:val="aa"/>
              <w:ind w:firstLine="546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 xml:space="preserve">17.4.  </w:t>
            </w:r>
            <w:r w:rsidRPr="00AB21FD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AB21FD">
              <w:rPr>
                <w:rFonts w:ascii="Times New Roman" w:hAnsi="Times New Roman"/>
                <w:sz w:val="28"/>
                <w:szCs w:val="28"/>
              </w:rPr>
              <w:t xml:space="preserve">рок </w:t>
            </w:r>
            <w:r w:rsidRPr="00AB21F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(если есть необходимость) </w:t>
            </w:r>
            <w:r w:rsidR="001F1E57">
              <w:rPr>
                <w:rFonts w:ascii="Times New Roman" w:hAnsi="Times New Roman"/>
                <w:i/>
                <w:iCs/>
                <w:sz w:val="28"/>
                <w:szCs w:val="28"/>
              </w:rPr>
              <w:t>0</w:t>
            </w:r>
          </w:p>
          <w:p w:rsidR="004A7A6C" w:rsidRPr="001F1E57" w:rsidRDefault="004A7A6C" w:rsidP="009A1F6B">
            <w:pPr>
              <w:pStyle w:val="aa"/>
              <w:ind w:firstLine="54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E5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(дней до момента вступления в силу проекта нормативного правового акта)</w:t>
            </w:r>
          </w:p>
        </w:tc>
      </w:tr>
      <w:tr w:rsidR="004A7A6C" w:rsidRPr="00AB21FD" w:rsidTr="0014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5" w:type="dxa"/>
          <w:cantSplit/>
          <w:trHeight w:val="587"/>
        </w:trPr>
        <w:tc>
          <w:tcPr>
            <w:tcW w:w="9640" w:type="dxa"/>
            <w:gridSpan w:val="2"/>
          </w:tcPr>
          <w:p w:rsidR="004A7A6C" w:rsidRPr="00AB21FD" w:rsidRDefault="004A7A6C" w:rsidP="009A1F6B">
            <w:pPr>
              <w:pStyle w:val="aa"/>
              <w:ind w:firstLine="546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 xml:space="preserve">17.5.  </w:t>
            </w: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Необходимость распространения предлагаемого регулирования на ранее возникшие отношения: </w:t>
            </w:r>
            <w:r w:rsidRPr="00AB21FD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нет</w:t>
            </w:r>
          </w:p>
        </w:tc>
      </w:tr>
      <w:tr w:rsidR="004A7A6C" w:rsidRPr="00AB21FD" w:rsidTr="0014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5" w:type="dxa"/>
          <w:cantSplit/>
          <w:trHeight w:val="1154"/>
        </w:trPr>
        <w:tc>
          <w:tcPr>
            <w:tcW w:w="9640" w:type="dxa"/>
            <w:gridSpan w:val="2"/>
          </w:tcPr>
          <w:p w:rsidR="004A7A6C" w:rsidRPr="00AB21FD" w:rsidRDefault="004A7A6C" w:rsidP="001F1E57">
            <w:pPr>
              <w:pStyle w:val="aa"/>
              <w:ind w:firstLine="5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17.6.  Обоснование необходимости установления переходного периода и (или) отсрочки вступления в силу проекта нормативного правового акта либо необходимости распространения предлагаемого регулирования на ранее возникшие отношения:</w:t>
            </w:r>
            <w:r w:rsidR="00716BFF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16BFF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нет</w:t>
            </w:r>
          </w:p>
        </w:tc>
      </w:tr>
      <w:tr w:rsidR="004A7A6C" w:rsidRPr="00AB21FD" w:rsidTr="0014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5" w:type="dxa"/>
          <w:cantSplit/>
        </w:trPr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</w:tcPr>
          <w:p w:rsidR="009A1F6B" w:rsidRDefault="004A7A6C" w:rsidP="00AB21FD">
            <w:pPr>
              <w:pStyle w:val="aa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A7A6C" w:rsidRPr="00AB21FD" w:rsidRDefault="009A1F6B" w:rsidP="009A1F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18.</w:t>
            </w:r>
            <w:r w:rsidR="004A7A6C" w:rsidRPr="00AB2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4A7A6C" w:rsidRPr="00AB21FD" w:rsidTr="0014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5" w:type="dxa"/>
          <w:cantSplit/>
          <w:trHeight w:val="251"/>
        </w:trPr>
        <w:tc>
          <w:tcPr>
            <w:tcW w:w="9640" w:type="dxa"/>
            <w:gridSpan w:val="2"/>
          </w:tcPr>
          <w:p w:rsidR="004A7A6C" w:rsidRPr="00AB21FD" w:rsidRDefault="009A1F6B" w:rsidP="009A1F6B">
            <w:pPr>
              <w:pStyle w:val="aa"/>
              <w:ind w:firstLine="5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18.1. </w:t>
            </w:r>
            <w:r w:rsidR="004A7A6C" w:rsidRPr="00AB21FD">
              <w:rPr>
                <w:rFonts w:ascii="Times New Roman" w:hAnsi="Times New Roman"/>
                <w:sz w:val="28"/>
                <w:szCs w:val="28"/>
              </w:rPr>
              <w:t xml:space="preserve">Мероприятия, 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необходимые для достижения целей регулирования:</w:t>
            </w:r>
          </w:p>
          <w:p w:rsidR="004A7A6C" w:rsidRPr="00AB21FD" w:rsidRDefault="00716BFF" w:rsidP="009A1F6B">
            <w:pPr>
              <w:pStyle w:val="aa"/>
              <w:ind w:firstLine="546"/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i/>
                <w:kern w:val="32"/>
                <w:sz w:val="28"/>
                <w:szCs w:val="28"/>
                <w:lang w:eastAsia="ru-RU"/>
              </w:rPr>
              <w:t>Информирование субъектов МСП путем опубликования нормативного правового акта на сайте Новозыбковской городской администрации</w:t>
            </w:r>
          </w:p>
        </w:tc>
      </w:tr>
      <w:tr w:rsidR="004A7A6C" w:rsidRPr="00AB21FD" w:rsidTr="0014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5" w:type="dxa"/>
          <w:cantSplit/>
          <w:trHeight w:val="251"/>
        </w:trPr>
        <w:tc>
          <w:tcPr>
            <w:tcW w:w="9640" w:type="dxa"/>
            <w:gridSpan w:val="2"/>
          </w:tcPr>
          <w:p w:rsidR="004A7A6C" w:rsidRPr="00AB21FD" w:rsidRDefault="004A7A6C" w:rsidP="00141198">
            <w:pPr>
              <w:pStyle w:val="aa"/>
              <w:ind w:firstLine="54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 xml:space="preserve">18.2.  Сроки проведения </w:t>
            </w: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мероприятий:</w:t>
            </w:r>
            <w:r w:rsidR="00716BFF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16BFF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 течение 10 дней после подписания</w:t>
            </w:r>
          </w:p>
        </w:tc>
      </w:tr>
      <w:tr w:rsidR="004A7A6C" w:rsidRPr="00AB21FD" w:rsidTr="0014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5" w:type="dxa"/>
          <w:cantSplit/>
          <w:trHeight w:val="300"/>
        </w:trPr>
        <w:tc>
          <w:tcPr>
            <w:tcW w:w="9640" w:type="dxa"/>
            <w:gridSpan w:val="2"/>
          </w:tcPr>
          <w:p w:rsidR="004A7A6C" w:rsidRPr="00AB21FD" w:rsidRDefault="004A7A6C" w:rsidP="00783254">
            <w:pPr>
              <w:pStyle w:val="aa"/>
              <w:ind w:firstLine="54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 xml:space="preserve">18.3.  </w:t>
            </w:r>
            <w:r w:rsidR="00716BFF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Описание ожидаемого результата: </w:t>
            </w:r>
            <w:r w:rsidR="0078325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пополнение доходной части бюджета Новозыбковского городского округа</w:t>
            </w:r>
          </w:p>
        </w:tc>
      </w:tr>
      <w:tr w:rsidR="004A7A6C" w:rsidRPr="00AB21FD" w:rsidTr="0014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5" w:type="dxa"/>
          <w:cantSplit/>
          <w:trHeight w:val="250"/>
        </w:trPr>
        <w:tc>
          <w:tcPr>
            <w:tcW w:w="9640" w:type="dxa"/>
            <w:gridSpan w:val="2"/>
          </w:tcPr>
          <w:p w:rsidR="004A7A6C" w:rsidRPr="00AB21FD" w:rsidRDefault="004A7A6C" w:rsidP="009A1F6B">
            <w:pPr>
              <w:pStyle w:val="aa"/>
              <w:ind w:firstLine="546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 xml:space="preserve">18.4   Объем финансирования: </w:t>
            </w:r>
            <w:r w:rsidR="00716BFF" w:rsidRPr="00AB21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6BFF" w:rsidRPr="00AB21FD">
              <w:rPr>
                <w:rFonts w:ascii="Times New Roman" w:hAnsi="Times New Roman"/>
                <w:i/>
                <w:sz w:val="28"/>
                <w:szCs w:val="28"/>
              </w:rPr>
              <w:t>не предусмотрен</w:t>
            </w:r>
          </w:p>
        </w:tc>
      </w:tr>
      <w:tr w:rsidR="004A7A6C" w:rsidRPr="00AB21FD" w:rsidTr="0014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5" w:type="dxa"/>
          <w:cantSplit/>
          <w:trHeight w:val="250"/>
        </w:trPr>
        <w:tc>
          <w:tcPr>
            <w:tcW w:w="9640" w:type="dxa"/>
            <w:gridSpan w:val="2"/>
          </w:tcPr>
          <w:p w:rsidR="004A7A6C" w:rsidRPr="00AB21FD" w:rsidRDefault="004A7A6C" w:rsidP="009A1F6B">
            <w:pPr>
              <w:pStyle w:val="aa"/>
              <w:ind w:firstLine="546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>18.5.  Источник финансирования:</w:t>
            </w:r>
            <w:r w:rsidR="00716BFF" w:rsidRPr="00AB21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6BFF" w:rsidRPr="00AB21FD">
              <w:rPr>
                <w:rFonts w:ascii="Times New Roman" w:hAnsi="Times New Roman"/>
                <w:i/>
                <w:sz w:val="28"/>
                <w:szCs w:val="28"/>
              </w:rPr>
              <w:t>не предусмотрен</w:t>
            </w:r>
          </w:p>
        </w:tc>
      </w:tr>
      <w:tr w:rsidR="004A7A6C" w:rsidRPr="00AB21FD" w:rsidTr="0014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5" w:type="dxa"/>
          <w:cantSplit/>
          <w:trHeight w:val="250"/>
        </w:trPr>
        <w:tc>
          <w:tcPr>
            <w:tcW w:w="9640" w:type="dxa"/>
            <w:gridSpan w:val="2"/>
          </w:tcPr>
          <w:p w:rsidR="004A7A6C" w:rsidRPr="00AB21FD" w:rsidRDefault="004A7A6C" w:rsidP="009A1F6B">
            <w:pPr>
              <w:pStyle w:val="aa"/>
              <w:ind w:firstLine="546"/>
              <w:rPr>
                <w:rFonts w:ascii="Times New Roman" w:hAnsi="Times New Roman"/>
                <w:sz w:val="28"/>
                <w:szCs w:val="28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 xml:space="preserve">18.6.  Общий </w:t>
            </w:r>
            <w:r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_</w:t>
            </w:r>
            <w:r w:rsidR="00716BFF" w:rsidRPr="00AB21FD">
              <w:rPr>
                <w:rFonts w:ascii="Times New Roman" w:hAnsi="Times New Roman"/>
                <w:i/>
                <w:kern w:val="2"/>
                <w:sz w:val="28"/>
                <w:szCs w:val="28"/>
                <w:lang w:eastAsia="ru-RU"/>
              </w:rPr>
              <w:t>0</w:t>
            </w:r>
            <w:r w:rsidRPr="00AB21F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_ руб.</w:t>
            </w:r>
          </w:p>
        </w:tc>
      </w:tr>
    </w:tbl>
    <w:p w:rsidR="009A1F6B" w:rsidRDefault="004A7A6C" w:rsidP="00AB21FD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AB21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A7A6C" w:rsidRPr="00AB21FD" w:rsidRDefault="009A1F6B" w:rsidP="009A1F6B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19. </w:t>
      </w:r>
      <w:r w:rsidR="004A7A6C" w:rsidRPr="00AB21FD">
        <w:rPr>
          <w:rFonts w:ascii="Times New Roman" w:hAnsi="Times New Roman"/>
          <w:sz w:val="28"/>
          <w:szCs w:val="28"/>
          <w:lang w:eastAsia="ru-RU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A7A6C" w:rsidRPr="00AB21FD" w:rsidTr="00141198">
        <w:tc>
          <w:tcPr>
            <w:tcW w:w="9640" w:type="dxa"/>
            <w:shd w:val="clear" w:color="auto" w:fill="auto"/>
          </w:tcPr>
          <w:p w:rsidR="004A7A6C" w:rsidRPr="00783254" w:rsidRDefault="009A1F6B" w:rsidP="00783254">
            <w:pPr>
              <w:pStyle w:val="aa"/>
              <w:ind w:firstLine="48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19.1. 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Цели предлагаемого регулирования:</w:t>
            </w:r>
            <w:r w:rsidR="007832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3254" w:rsidRPr="0001677E">
              <w:rPr>
                <w:rFonts w:ascii="Times New Roman" w:hAnsi="Times New Roman"/>
                <w:i/>
                <w:kern w:val="2"/>
                <w:sz w:val="28"/>
                <w:szCs w:val="28"/>
                <w:lang w:eastAsia="ru-RU"/>
              </w:rPr>
              <w:t>у</w:t>
            </w:r>
            <w:r w:rsidR="00783254" w:rsidRPr="0001677E">
              <w:rPr>
                <w:rFonts w:ascii="Times New Roman" w:hAnsi="Times New Roman"/>
                <w:i/>
                <w:iCs/>
                <w:kern w:val="2"/>
                <w:sz w:val="28"/>
                <w:szCs w:val="28"/>
                <w:lang w:eastAsia="ru-RU"/>
              </w:rPr>
              <w:t>тверждение и реализация методики расчета платы за размещение нестационарного торгового объекта</w:t>
            </w:r>
            <w:r w:rsidR="00783254" w:rsidRPr="0001677E">
              <w:rPr>
                <w:rFonts w:ascii="Times New Roman" w:hAnsi="Times New Roman"/>
                <w:i/>
                <w:sz w:val="28"/>
                <w:szCs w:val="28"/>
              </w:rPr>
              <w:t xml:space="preserve"> на земельных участках, находящихся в муниципальной собственности</w:t>
            </w:r>
            <w:r w:rsidR="007832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A6C" w:rsidRPr="0078325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(указываются данные из раздела 6 сводного отчета)</w:t>
            </w:r>
          </w:p>
        </w:tc>
      </w:tr>
      <w:tr w:rsidR="004A7A6C" w:rsidRPr="00AB21FD" w:rsidTr="00141198">
        <w:tc>
          <w:tcPr>
            <w:tcW w:w="9640" w:type="dxa"/>
            <w:shd w:val="clear" w:color="auto" w:fill="auto"/>
          </w:tcPr>
          <w:p w:rsidR="004A7A6C" w:rsidRPr="00AB21FD" w:rsidRDefault="009A1F6B" w:rsidP="009A1F6B">
            <w:pPr>
              <w:pStyle w:val="aa"/>
              <w:ind w:firstLine="4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19.2. 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Индикативные показатели:</w:t>
            </w:r>
            <w:r w:rsidR="000015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01511" w:rsidRPr="0000151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отсутствуют</w:t>
            </w:r>
          </w:p>
          <w:p w:rsidR="004A7A6C" w:rsidRPr="00AB21FD" w:rsidRDefault="004A7A6C" w:rsidP="00001511">
            <w:pPr>
              <w:pStyle w:val="aa"/>
              <w:ind w:firstLine="48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7A6C" w:rsidRPr="00AB21FD" w:rsidTr="00141198">
        <w:tc>
          <w:tcPr>
            <w:tcW w:w="9640" w:type="dxa"/>
            <w:shd w:val="clear" w:color="auto" w:fill="auto"/>
          </w:tcPr>
          <w:p w:rsidR="004A7A6C" w:rsidRPr="00001511" w:rsidRDefault="009A1F6B" w:rsidP="009A1F6B">
            <w:pPr>
              <w:pStyle w:val="aa"/>
              <w:ind w:firstLine="488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19.3. 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Единицы измерения индикативных показателей: </w:t>
            </w:r>
            <w:r w:rsidR="0000151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A7A6C" w:rsidRPr="00AB21FD" w:rsidTr="00141198">
        <w:tc>
          <w:tcPr>
            <w:tcW w:w="9640" w:type="dxa"/>
            <w:shd w:val="clear" w:color="auto" w:fill="auto"/>
          </w:tcPr>
          <w:p w:rsidR="004A7A6C" w:rsidRPr="00AB21FD" w:rsidRDefault="009A1F6B" w:rsidP="009A1F6B">
            <w:pPr>
              <w:pStyle w:val="aa"/>
              <w:ind w:firstLine="4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19.4. 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Способы расчета индикативных показателей:</w:t>
            </w:r>
            <w:r w:rsidR="000015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01511" w:rsidRPr="0000151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A7A6C" w:rsidRPr="00AB21FD" w:rsidTr="00141198">
        <w:tc>
          <w:tcPr>
            <w:tcW w:w="9640" w:type="dxa"/>
            <w:shd w:val="clear" w:color="auto" w:fill="auto"/>
          </w:tcPr>
          <w:p w:rsidR="004A7A6C" w:rsidRPr="00AB21FD" w:rsidRDefault="009A1F6B" w:rsidP="00001511">
            <w:pPr>
              <w:pStyle w:val="aa"/>
              <w:ind w:firstLine="48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19.5. 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  <w:r w:rsidR="000015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01511" w:rsidRPr="0000151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A7A6C" w:rsidRPr="00AB21FD" w:rsidTr="00141198">
        <w:tc>
          <w:tcPr>
            <w:tcW w:w="9640" w:type="dxa"/>
            <w:shd w:val="clear" w:color="auto" w:fill="auto"/>
          </w:tcPr>
          <w:p w:rsidR="004A7A6C" w:rsidRPr="00AB21FD" w:rsidRDefault="009A1F6B" w:rsidP="00001511">
            <w:pPr>
              <w:pStyle w:val="aa"/>
              <w:ind w:firstLine="4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19.6. 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Оценка затрат на осуществление мониторинга (в среднем в год):__</w:t>
            </w:r>
            <w:r w:rsidR="0000151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__руб.</w:t>
            </w:r>
          </w:p>
        </w:tc>
      </w:tr>
      <w:tr w:rsidR="004A7A6C" w:rsidRPr="00AB21FD" w:rsidTr="00141198">
        <w:tc>
          <w:tcPr>
            <w:tcW w:w="9640" w:type="dxa"/>
            <w:shd w:val="clear" w:color="auto" w:fill="auto"/>
          </w:tcPr>
          <w:p w:rsidR="004A7A6C" w:rsidRPr="00AB21FD" w:rsidRDefault="009A1F6B" w:rsidP="00001511">
            <w:pPr>
              <w:pStyle w:val="aa"/>
              <w:ind w:firstLine="4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19.7. 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Описание источников инфор</w:t>
            </w:r>
            <w:r w:rsidR="000015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мации для расчета индикаторов: </w:t>
            </w:r>
            <w:r w:rsidR="00001511" w:rsidRPr="0000151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отсутствует</w:t>
            </w:r>
          </w:p>
        </w:tc>
      </w:tr>
    </w:tbl>
    <w:p w:rsidR="009A1F6B" w:rsidRDefault="004A7A6C" w:rsidP="00AB21FD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AB21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A7A6C" w:rsidRPr="00AB21FD" w:rsidRDefault="009A1F6B" w:rsidP="009A1F6B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20. </w:t>
      </w:r>
      <w:r w:rsidR="004A7A6C" w:rsidRPr="00AB21FD">
        <w:rPr>
          <w:rFonts w:ascii="Times New Roman" w:hAnsi="Times New Roman"/>
          <w:sz w:val="28"/>
          <w:szCs w:val="28"/>
          <w:lang w:eastAsia="ru-RU"/>
        </w:rPr>
        <w:t>Сведения о проведении публичных консультаций по проекту нормативного правового акта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A7A6C" w:rsidRPr="00AB21FD" w:rsidTr="00141198">
        <w:tc>
          <w:tcPr>
            <w:tcW w:w="9640" w:type="dxa"/>
            <w:shd w:val="clear" w:color="auto" w:fill="auto"/>
          </w:tcPr>
          <w:p w:rsidR="004A7A6C" w:rsidRPr="00AB21FD" w:rsidRDefault="009A1F6B" w:rsidP="009A1F6B">
            <w:pPr>
              <w:pStyle w:val="aa"/>
              <w:ind w:firstLine="4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20.1. 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Полный электронный адрес размещения проекта нормативного правового акта в информационно-телекоммуникационной сети «Интернет»:</w:t>
            </w:r>
            <w:r w:rsidR="00096AF6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="00096AF6" w:rsidRPr="00AB21FD">
                <w:rPr>
                  <w:rStyle w:val="a9"/>
                  <w:rFonts w:ascii="Times New Roman" w:hAnsi="Times New Roman"/>
                  <w:sz w:val="28"/>
                  <w:szCs w:val="28"/>
                  <w:lang w:eastAsia="ru-RU"/>
                </w:rPr>
                <w:t>https://www.zibkoe.ru/index/publichnye_konsultacii/0-760</w:t>
              </w:r>
            </w:hyperlink>
            <w:r w:rsidR="00096AF6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7A6C" w:rsidRPr="00AB21FD" w:rsidTr="00141198">
        <w:tc>
          <w:tcPr>
            <w:tcW w:w="9640" w:type="dxa"/>
            <w:shd w:val="clear" w:color="auto" w:fill="auto"/>
          </w:tcPr>
          <w:p w:rsidR="004A7A6C" w:rsidRPr="00AB21FD" w:rsidRDefault="009A1F6B" w:rsidP="009A1F6B">
            <w:pPr>
              <w:pStyle w:val="aa"/>
              <w:ind w:firstLine="4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20.2. 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Срок, в течение которого разработчиком принимались предложения в связи с проведением публичного обсуждения проекта нормативного правового акта:</w:t>
            </w:r>
          </w:p>
          <w:p w:rsidR="004A7A6C" w:rsidRPr="00AB21FD" w:rsidRDefault="004A7A6C" w:rsidP="009A1F6B">
            <w:pPr>
              <w:pStyle w:val="aa"/>
              <w:ind w:firstLine="4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Начало: </w:t>
            </w:r>
            <w:proofErr w:type="gramStart"/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096AF6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01</w:t>
            </w:r>
            <w:proofErr w:type="gramEnd"/>
            <w:r w:rsidR="00096AF6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096AF6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июля </w:t>
            </w: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96AF6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 </w:t>
            </w: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года;</w:t>
            </w:r>
          </w:p>
          <w:p w:rsidR="004A7A6C" w:rsidRPr="00AB21FD" w:rsidRDefault="004A7A6C" w:rsidP="009A1F6B">
            <w:pPr>
              <w:pStyle w:val="aa"/>
              <w:ind w:firstLine="4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Окончание: «_</w:t>
            </w:r>
            <w:r w:rsidR="00096AF6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</w:t>
            </w: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»_</w:t>
            </w:r>
            <w:r w:rsidR="00096AF6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июля</w:t>
            </w: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_20</w:t>
            </w:r>
            <w:r w:rsidR="00096AF6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_года</w:t>
            </w:r>
          </w:p>
        </w:tc>
      </w:tr>
      <w:tr w:rsidR="004A7A6C" w:rsidRPr="00AB21FD" w:rsidTr="00141198">
        <w:tc>
          <w:tcPr>
            <w:tcW w:w="9640" w:type="dxa"/>
            <w:shd w:val="clear" w:color="auto" w:fill="auto"/>
          </w:tcPr>
          <w:p w:rsidR="004A7A6C" w:rsidRPr="00AB21FD" w:rsidRDefault="009A1F6B" w:rsidP="00001511">
            <w:pPr>
              <w:pStyle w:val="aa"/>
              <w:ind w:firstLine="48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20.3. 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участниках публичных консультаций, извещенных о проведении публичных консультаций:</w:t>
            </w:r>
            <w:r w:rsidR="00096AF6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6AF6" w:rsidRPr="00AB21F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граждане, проживающие на территории муниципального образования, юридические и физические лица, осуществляющие хозяйственную деятельность с использованием нестационарных торговых объектов</w:t>
            </w:r>
          </w:p>
        </w:tc>
      </w:tr>
      <w:tr w:rsidR="004A7A6C" w:rsidRPr="00AB21FD" w:rsidTr="00141198">
        <w:tc>
          <w:tcPr>
            <w:tcW w:w="9640" w:type="dxa"/>
            <w:shd w:val="clear" w:color="auto" w:fill="auto"/>
          </w:tcPr>
          <w:p w:rsidR="004A7A6C" w:rsidRPr="00AB21FD" w:rsidRDefault="009A1F6B" w:rsidP="009A1F6B">
            <w:pPr>
              <w:pStyle w:val="aa"/>
              <w:ind w:firstLine="4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</w:t>
            </w:r>
            <w:proofErr w:type="gramEnd"/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лицах, представивших </w:t>
            </w:r>
            <w:r w:rsidR="00001511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предложения:_________________</w:t>
            </w:r>
          </w:p>
          <w:p w:rsidR="004A7A6C" w:rsidRPr="00AB21FD" w:rsidRDefault="004A7A6C" w:rsidP="009A1F6B">
            <w:pPr>
              <w:pStyle w:val="aa"/>
              <w:ind w:firstLine="4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4A7A6C" w:rsidRPr="00AB21FD" w:rsidTr="00141198">
        <w:tc>
          <w:tcPr>
            <w:tcW w:w="9640" w:type="dxa"/>
            <w:shd w:val="clear" w:color="auto" w:fill="auto"/>
          </w:tcPr>
          <w:p w:rsidR="004A7A6C" w:rsidRPr="00AB21FD" w:rsidRDefault="009A1F6B" w:rsidP="009A1F6B">
            <w:pPr>
              <w:pStyle w:val="aa"/>
              <w:ind w:firstLine="4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</w:t>
            </w:r>
            <w:proofErr w:type="gramEnd"/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структурных подразделениях разработчика, рассмотревших представленные предложения:________</w:t>
            </w:r>
            <w:r w:rsidR="0000151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</w:t>
            </w:r>
          </w:p>
          <w:p w:rsidR="004A7A6C" w:rsidRPr="00AB21FD" w:rsidRDefault="004A7A6C" w:rsidP="009A1F6B">
            <w:pPr>
              <w:pStyle w:val="aa"/>
              <w:ind w:firstLine="4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4A7A6C" w:rsidRPr="00AB21FD" w:rsidTr="00141198">
        <w:tc>
          <w:tcPr>
            <w:tcW w:w="9640" w:type="dxa"/>
            <w:shd w:val="clear" w:color="auto" w:fill="auto"/>
          </w:tcPr>
          <w:p w:rsidR="004A7A6C" w:rsidRPr="00AB21FD" w:rsidRDefault="009A1F6B" w:rsidP="009A1F6B">
            <w:pPr>
              <w:pStyle w:val="aa"/>
              <w:ind w:firstLine="4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20.6. 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сведения о проведении публичного обсуждения проекта нормативного правового </w:t>
            </w:r>
            <w:proofErr w:type="gramStart"/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акта:_</w:t>
            </w:r>
            <w:proofErr w:type="gramEnd"/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_______________________________________ </w:t>
            </w:r>
          </w:p>
          <w:p w:rsidR="004A7A6C" w:rsidRPr="00AB21FD" w:rsidRDefault="004A7A6C" w:rsidP="009A1F6B">
            <w:pPr>
              <w:pStyle w:val="aa"/>
              <w:ind w:firstLine="4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</w:tbl>
    <w:p w:rsidR="009A1F6B" w:rsidRDefault="009A1F6B" w:rsidP="00AB21FD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p w:rsidR="004A7A6C" w:rsidRPr="00AB21FD" w:rsidRDefault="009A1F6B" w:rsidP="009A1F6B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21. </w:t>
      </w:r>
      <w:r w:rsidR="004A7A6C" w:rsidRPr="00AB21FD">
        <w:rPr>
          <w:rFonts w:ascii="Times New Roman" w:hAnsi="Times New Roman"/>
          <w:sz w:val="28"/>
          <w:szCs w:val="28"/>
          <w:lang w:eastAsia="ru-RU"/>
        </w:rPr>
        <w:t>Иные сведения, которые по мнению разработчика, позволяют оценить обоснованность предлагаемого регулирования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A7A6C" w:rsidRPr="00AB21FD" w:rsidTr="00141198">
        <w:tc>
          <w:tcPr>
            <w:tcW w:w="9634" w:type="dxa"/>
            <w:shd w:val="clear" w:color="auto" w:fill="auto"/>
          </w:tcPr>
          <w:p w:rsidR="004A7A6C" w:rsidRPr="00AB21FD" w:rsidRDefault="009A1F6B" w:rsidP="00141198">
            <w:pPr>
              <w:pStyle w:val="aa"/>
              <w:ind w:firstLine="48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21.1. 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Иные необходимые по мнению разработчика, сведения</w:t>
            </w:r>
            <w:r w:rsidR="001411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141198" w:rsidRPr="0014119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A7A6C" w:rsidRPr="00AB21FD" w:rsidTr="00141198">
        <w:tc>
          <w:tcPr>
            <w:tcW w:w="9634" w:type="dxa"/>
            <w:shd w:val="clear" w:color="auto" w:fill="auto"/>
          </w:tcPr>
          <w:p w:rsidR="004A7A6C" w:rsidRPr="00AB21FD" w:rsidRDefault="009A1F6B" w:rsidP="00141198">
            <w:pPr>
              <w:pStyle w:val="aa"/>
              <w:ind w:firstLine="4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22.2. </w:t>
            </w:r>
            <w:r w:rsidR="004A7A6C" w:rsidRPr="00AB21FD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данных:</w:t>
            </w:r>
            <w:r w:rsidR="001411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41198" w:rsidRPr="0014119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9A1F6B" w:rsidRDefault="009A1F6B" w:rsidP="00AB21FD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p w:rsidR="004A7A6C" w:rsidRPr="00AB21FD" w:rsidRDefault="004A7A6C" w:rsidP="00AB21FD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AB21FD">
        <w:rPr>
          <w:rFonts w:ascii="Times New Roman" w:hAnsi="Times New Roman"/>
          <w:sz w:val="28"/>
          <w:szCs w:val="28"/>
          <w:lang w:eastAsia="ru-RU"/>
        </w:rPr>
        <w:t xml:space="preserve">Приложение: сводка предложений с указанием сведений об их учете или причинах отклонения. </w:t>
      </w:r>
    </w:p>
    <w:p w:rsidR="004A7A6C" w:rsidRPr="00AB21FD" w:rsidRDefault="004A7A6C" w:rsidP="00AB21FD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AB21FD">
        <w:rPr>
          <w:rFonts w:ascii="Times New Roman" w:hAnsi="Times New Roman"/>
          <w:sz w:val="28"/>
          <w:szCs w:val="28"/>
          <w:lang w:eastAsia="ru-RU"/>
        </w:rPr>
        <w:t>Указание (при наличии) на иные приложения.</w:t>
      </w:r>
    </w:p>
    <w:p w:rsidR="004A7A6C" w:rsidRPr="00AB21FD" w:rsidRDefault="004A7A6C" w:rsidP="00AB21FD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p w:rsidR="004A7A6C" w:rsidRPr="00AB21FD" w:rsidRDefault="004A7A6C" w:rsidP="00AB21FD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AB21FD">
        <w:rPr>
          <w:rFonts w:ascii="Times New Roman" w:hAnsi="Times New Roman"/>
          <w:sz w:val="28"/>
          <w:szCs w:val="28"/>
          <w:lang w:eastAsia="ru-RU"/>
        </w:rPr>
        <w:t>Руководитель разработчика_________________</w:t>
      </w:r>
      <w:proofErr w:type="gramStart"/>
      <w:r w:rsidRPr="00AB21FD">
        <w:rPr>
          <w:rFonts w:ascii="Times New Roman" w:hAnsi="Times New Roman"/>
          <w:sz w:val="28"/>
          <w:szCs w:val="28"/>
          <w:lang w:eastAsia="ru-RU"/>
        </w:rPr>
        <w:t>_(</w:t>
      </w:r>
      <w:proofErr w:type="gramEnd"/>
      <w:r w:rsidRPr="00AB21FD">
        <w:rPr>
          <w:rFonts w:ascii="Times New Roman" w:hAnsi="Times New Roman"/>
          <w:sz w:val="28"/>
          <w:szCs w:val="28"/>
          <w:lang w:eastAsia="ru-RU"/>
        </w:rPr>
        <w:t>инициалы, фамилия)</w:t>
      </w:r>
    </w:p>
    <w:p w:rsidR="00B853B3" w:rsidRPr="00AB21FD" w:rsidRDefault="004A7A6C" w:rsidP="00AB21FD">
      <w:pPr>
        <w:pStyle w:val="aa"/>
        <w:rPr>
          <w:rFonts w:ascii="Times New Roman" w:hAnsi="Times New Roman"/>
          <w:sz w:val="28"/>
          <w:szCs w:val="28"/>
        </w:rPr>
      </w:pPr>
      <w:r w:rsidRPr="00AB21FD">
        <w:rPr>
          <w:rFonts w:ascii="Times New Roman" w:hAnsi="Times New Roman"/>
          <w:sz w:val="28"/>
          <w:szCs w:val="28"/>
          <w:lang w:eastAsia="ru-RU"/>
        </w:rPr>
        <w:t>Дата                           Подпись</w:t>
      </w:r>
    </w:p>
    <w:sectPr w:rsidR="00B853B3" w:rsidRPr="00AB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D87"/>
    <w:multiLevelType w:val="multilevel"/>
    <w:tmpl w:val="E258E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b w:val="0"/>
        <w:bCs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68B3192"/>
    <w:multiLevelType w:val="hybridMultilevel"/>
    <w:tmpl w:val="4BB26EC4"/>
    <w:lvl w:ilvl="0" w:tplc="EF94A5E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5A08"/>
    <w:multiLevelType w:val="multilevel"/>
    <w:tmpl w:val="90FED896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2F9536A3"/>
    <w:multiLevelType w:val="hybridMultilevel"/>
    <w:tmpl w:val="2674A6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B753D"/>
    <w:multiLevelType w:val="multilevel"/>
    <w:tmpl w:val="EA6245E8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D0A1BBB"/>
    <w:multiLevelType w:val="hybridMultilevel"/>
    <w:tmpl w:val="5E52E7B8"/>
    <w:lvl w:ilvl="0" w:tplc="372E5CB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736"/>
    <w:multiLevelType w:val="multilevel"/>
    <w:tmpl w:val="8D2C3D9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1" w:hanging="50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A842447"/>
    <w:multiLevelType w:val="multilevel"/>
    <w:tmpl w:val="0A969322"/>
    <w:lvl w:ilvl="0">
      <w:start w:val="19"/>
      <w:numFmt w:val="decimal"/>
      <w:lvlText w:val="%1"/>
      <w:lvlJc w:val="left"/>
      <w:pPr>
        <w:ind w:left="438" w:hanging="43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8" w:hanging="43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7B93C84"/>
    <w:multiLevelType w:val="multilevel"/>
    <w:tmpl w:val="DBEA59FE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6C"/>
    <w:rsid w:val="00001511"/>
    <w:rsid w:val="0001677E"/>
    <w:rsid w:val="00050458"/>
    <w:rsid w:val="00096AF6"/>
    <w:rsid w:val="00141198"/>
    <w:rsid w:val="00183B45"/>
    <w:rsid w:val="001F1E57"/>
    <w:rsid w:val="0023262E"/>
    <w:rsid w:val="002B21AF"/>
    <w:rsid w:val="003033D9"/>
    <w:rsid w:val="00386A85"/>
    <w:rsid w:val="0039241E"/>
    <w:rsid w:val="003B3F9D"/>
    <w:rsid w:val="003D63EB"/>
    <w:rsid w:val="00414528"/>
    <w:rsid w:val="00416427"/>
    <w:rsid w:val="004A5E23"/>
    <w:rsid w:val="004A765D"/>
    <w:rsid w:val="004A7A6C"/>
    <w:rsid w:val="005144DC"/>
    <w:rsid w:val="005252A9"/>
    <w:rsid w:val="005A5AAB"/>
    <w:rsid w:val="005B35D2"/>
    <w:rsid w:val="005C61E2"/>
    <w:rsid w:val="005F3520"/>
    <w:rsid w:val="00695B13"/>
    <w:rsid w:val="007069EC"/>
    <w:rsid w:val="00716BFF"/>
    <w:rsid w:val="007647BA"/>
    <w:rsid w:val="00783254"/>
    <w:rsid w:val="007859C8"/>
    <w:rsid w:val="00841066"/>
    <w:rsid w:val="00986001"/>
    <w:rsid w:val="009A1F6B"/>
    <w:rsid w:val="009E18BE"/>
    <w:rsid w:val="00A95738"/>
    <w:rsid w:val="00AB21FD"/>
    <w:rsid w:val="00AB2988"/>
    <w:rsid w:val="00AE46F3"/>
    <w:rsid w:val="00B83837"/>
    <w:rsid w:val="00B853B3"/>
    <w:rsid w:val="00BD5AA3"/>
    <w:rsid w:val="00C6722B"/>
    <w:rsid w:val="00CB6E27"/>
    <w:rsid w:val="00CD107F"/>
    <w:rsid w:val="00D86A4D"/>
    <w:rsid w:val="00DB38BC"/>
    <w:rsid w:val="00E42800"/>
    <w:rsid w:val="00EE60DF"/>
    <w:rsid w:val="00F3197B"/>
    <w:rsid w:val="00F60E83"/>
    <w:rsid w:val="00F8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DE1F"/>
  <w15:chartTrackingRefBased/>
  <w15:docId w15:val="{04D50954-A6C6-4DB6-B65F-DB2D5803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6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A7A6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A7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A7A6C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4A7A6C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4A7A6C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716BF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6AF6"/>
    <w:rPr>
      <w:color w:val="0563C1" w:themeColor="hyperlink"/>
      <w:u w:val="single"/>
    </w:rPr>
  </w:style>
  <w:style w:type="paragraph" w:styleId="aa">
    <w:name w:val="No Spacing"/>
    <w:uiPriority w:val="1"/>
    <w:qFormat/>
    <w:rsid w:val="00AB21F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ibkoe.ru/index/publichnye_konsultacii/0-7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919C-3A36-4310-B21C-13D9216E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9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18</cp:revision>
  <dcterms:created xsi:type="dcterms:W3CDTF">2025-06-24T12:15:00Z</dcterms:created>
  <dcterms:modified xsi:type="dcterms:W3CDTF">2025-06-27T09:02:00Z</dcterms:modified>
</cp:coreProperties>
</file>