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8C506" w14:textId="18FEE89B" w:rsidR="00162677" w:rsidRPr="007F27F0" w:rsidRDefault="005A4DB3" w:rsidP="007F27F0">
      <w:pPr>
        <w:ind w:firstLine="5529"/>
        <w:jc w:val="left"/>
        <w:rPr>
          <w:szCs w:val="24"/>
        </w:rPr>
      </w:pPr>
      <w:bookmarkStart w:id="0" w:name="OLE_LINK185"/>
      <w:bookmarkStart w:id="1" w:name="OLE_LINK186"/>
      <w:bookmarkStart w:id="2" w:name="OLE_LINK187"/>
      <w:bookmarkStart w:id="3" w:name="OLE_LINK188"/>
      <w:bookmarkStart w:id="4" w:name="_Toc273554828"/>
      <w:bookmarkStart w:id="5" w:name="_Toc273558607"/>
      <w:r w:rsidRPr="007F27F0">
        <w:rPr>
          <w:szCs w:val="24"/>
        </w:rPr>
        <w:t>Приложение к решению</w:t>
      </w:r>
      <w:r w:rsidR="007E30A5" w:rsidRPr="007F27F0">
        <w:rPr>
          <w:szCs w:val="24"/>
        </w:rPr>
        <w:t>:</w:t>
      </w:r>
    </w:p>
    <w:p w14:paraId="093AF5C6" w14:textId="6A61F9E7" w:rsidR="007E30A5" w:rsidRPr="007F27F0" w:rsidRDefault="005A4DB3" w:rsidP="007F27F0">
      <w:pPr>
        <w:ind w:firstLine="5529"/>
        <w:jc w:val="left"/>
        <w:rPr>
          <w:szCs w:val="24"/>
        </w:rPr>
      </w:pPr>
      <w:proofErr w:type="spellStart"/>
      <w:r w:rsidRPr="007F27F0">
        <w:rPr>
          <w:szCs w:val="24"/>
        </w:rPr>
        <w:t>Новозыбковс</w:t>
      </w:r>
      <w:r w:rsidR="002B3C54">
        <w:rPr>
          <w:szCs w:val="24"/>
        </w:rPr>
        <w:t>к</w:t>
      </w:r>
      <w:r w:rsidRPr="007F27F0">
        <w:rPr>
          <w:szCs w:val="24"/>
        </w:rPr>
        <w:t>ого</w:t>
      </w:r>
      <w:proofErr w:type="spellEnd"/>
      <w:r w:rsidRPr="007F27F0">
        <w:rPr>
          <w:szCs w:val="24"/>
        </w:rPr>
        <w:t xml:space="preserve"> городского Совета</w:t>
      </w:r>
    </w:p>
    <w:p w14:paraId="4BA2C4B8" w14:textId="79B463D2" w:rsidR="007F27F0" w:rsidRPr="007F27F0" w:rsidRDefault="007F27F0" w:rsidP="007F27F0">
      <w:pPr>
        <w:ind w:firstLine="5529"/>
        <w:jc w:val="left"/>
        <w:rPr>
          <w:szCs w:val="24"/>
        </w:rPr>
      </w:pPr>
      <w:r w:rsidRPr="007F27F0">
        <w:rPr>
          <w:szCs w:val="24"/>
        </w:rPr>
        <w:t>народных депутатов</w:t>
      </w:r>
    </w:p>
    <w:p w14:paraId="250AEADE" w14:textId="2B321925" w:rsidR="007E30A5" w:rsidRPr="007F27F0" w:rsidRDefault="007F27F0" w:rsidP="007F27F0">
      <w:pPr>
        <w:ind w:firstLine="5529"/>
        <w:jc w:val="left"/>
        <w:rPr>
          <w:szCs w:val="24"/>
        </w:rPr>
      </w:pPr>
      <w:r w:rsidRPr="007F27F0">
        <w:rPr>
          <w:szCs w:val="24"/>
        </w:rPr>
        <w:t xml:space="preserve">№6-193 </w:t>
      </w:r>
      <w:r w:rsidR="007E30A5" w:rsidRPr="007F27F0">
        <w:rPr>
          <w:szCs w:val="24"/>
        </w:rPr>
        <w:t xml:space="preserve">от 23.09.20г. </w:t>
      </w:r>
    </w:p>
    <w:bookmarkEnd w:id="0"/>
    <w:bookmarkEnd w:id="1"/>
    <w:bookmarkEnd w:id="2"/>
    <w:bookmarkEnd w:id="3"/>
    <w:p w14:paraId="643B5164" w14:textId="77777777" w:rsidR="00200A6B" w:rsidRPr="00903F22" w:rsidRDefault="00200A6B" w:rsidP="00200A6B">
      <w:pPr>
        <w:jc w:val="center"/>
      </w:pPr>
    </w:p>
    <w:p w14:paraId="52AE5DD7" w14:textId="77777777" w:rsidR="00200A6B" w:rsidRPr="00903F22" w:rsidRDefault="00200A6B" w:rsidP="00200A6B">
      <w:pPr>
        <w:jc w:val="center"/>
      </w:pPr>
    </w:p>
    <w:p w14:paraId="0652EC42" w14:textId="77777777" w:rsidR="00200A6B" w:rsidRPr="00903F22" w:rsidRDefault="00200A6B" w:rsidP="00200A6B">
      <w:pPr>
        <w:jc w:val="center"/>
      </w:pPr>
      <w:bookmarkStart w:id="6" w:name="_GoBack"/>
      <w:bookmarkEnd w:id="6"/>
    </w:p>
    <w:p w14:paraId="363E49B6" w14:textId="77777777" w:rsidR="00453926" w:rsidRPr="00903F22" w:rsidRDefault="00453926" w:rsidP="00200A6B">
      <w:pPr>
        <w:jc w:val="center"/>
      </w:pPr>
    </w:p>
    <w:p w14:paraId="0E9EABA1" w14:textId="77777777" w:rsidR="00453926" w:rsidRPr="00903F22" w:rsidRDefault="00453926" w:rsidP="00200A6B">
      <w:pPr>
        <w:jc w:val="center"/>
      </w:pPr>
    </w:p>
    <w:tbl>
      <w:tblPr>
        <w:tblW w:w="9464" w:type="dxa"/>
        <w:tblLook w:val="04A0" w:firstRow="1" w:lastRow="0" w:firstColumn="1" w:lastColumn="0" w:noHBand="0" w:noVBand="1"/>
      </w:tblPr>
      <w:tblGrid>
        <w:gridCol w:w="4928"/>
        <w:gridCol w:w="4536"/>
      </w:tblGrid>
      <w:tr w:rsidR="00453926" w:rsidRPr="00903F22" w14:paraId="279CBE95" w14:textId="77777777" w:rsidTr="00D47071">
        <w:tc>
          <w:tcPr>
            <w:tcW w:w="4928" w:type="dxa"/>
          </w:tcPr>
          <w:p w14:paraId="782AF12A" w14:textId="689879BC" w:rsidR="00453926" w:rsidRPr="00903F22" w:rsidRDefault="00453926" w:rsidP="00D47071">
            <w:pPr>
              <w:ind w:firstLine="0"/>
              <w:jc w:val="left"/>
              <w:rPr>
                <w:sz w:val="20"/>
                <w:szCs w:val="20"/>
              </w:rPr>
            </w:pPr>
            <w:bookmarkStart w:id="7" w:name="OLE_LINK132"/>
            <w:r w:rsidRPr="00903F22">
              <w:rPr>
                <w:sz w:val="20"/>
                <w:szCs w:val="20"/>
              </w:rPr>
              <w:t xml:space="preserve">Заказчик: </w:t>
            </w:r>
            <w:proofErr w:type="spellStart"/>
            <w:r w:rsidR="00E305BE" w:rsidRPr="00E305BE">
              <w:rPr>
                <w:sz w:val="20"/>
                <w:szCs w:val="20"/>
              </w:rPr>
              <w:t>Новозыбковская</w:t>
            </w:r>
            <w:proofErr w:type="spellEnd"/>
            <w:r w:rsidR="00E305BE" w:rsidRPr="00E305BE">
              <w:rPr>
                <w:sz w:val="20"/>
                <w:szCs w:val="20"/>
              </w:rPr>
              <w:t xml:space="preserve"> городская администрация</w:t>
            </w:r>
          </w:p>
        </w:tc>
        <w:tc>
          <w:tcPr>
            <w:tcW w:w="4536" w:type="dxa"/>
          </w:tcPr>
          <w:p w14:paraId="2272C282" w14:textId="6319BD9D" w:rsidR="00453926" w:rsidRPr="00903F22" w:rsidRDefault="00453926" w:rsidP="00D47071">
            <w:pPr>
              <w:ind w:firstLine="0"/>
              <w:jc w:val="right"/>
              <w:rPr>
                <w:sz w:val="20"/>
                <w:szCs w:val="20"/>
              </w:rPr>
            </w:pPr>
            <w:r w:rsidRPr="00903F22">
              <w:rPr>
                <w:sz w:val="20"/>
                <w:szCs w:val="20"/>
              </w:rPr>
              <w:t>Муниципальный контракт</w:t>
            </w:r>
            <w:r w:rsidR="00B6444A">
              <w:rPr>
                <w:sz w:val="20"/>
                <w:szCs w:val="20"/>
              </w:rPr>
              <w:t xml:space="preserve"> № 2МНГП</w:t>
            </w:r>
            <w:r w:rsidRPr="00903F22">
              <w:rPr>
                <w:sz w:val="20"/>
                <w:szCs w:val="20"/>
              </w:rPr>
              <w:br/>
            </w:r>
            <w:r w:rsidR="00B6444A">
              <w:rPr>
                <w:sz w:val="20"/>
                <w:szCs w:val="20"/>
              </w:rPr>
              <w:t xml:space="preserve"> </w:t>
            </w:r>
            <w:r w:rsidRPr="00903F22">
              <w:rPr>
                <w:sz w:val="20"/>
                <w:szCs w:val="20"/>
              </w:rPr>
              <w:t xml:space="preserve">от </w:t>
            </w:r>
            <w:r w:rsidR="00E305BE">
              <w:rPr>
                <w:sz w:val="20"/>
                <w:szCs w:val="20"/>
              </w:rPr>
              <w:t>23 марта 2020</w:t>
            </w:r>
            <w:r w:rsidRPr="00903F22">
              <w:rPr>
                <w:sz w:val="20"/>
                <w:szCs w:val="20"/>
              </w:rPr>
              <w:t xml:space="preserve"> года</w:t>
            </w:r>
          </w:p>
        </w:tc>
      </w:tr>
    </w:tbl>
    <w:p w14:paraId="43482D4D" w14:textId="77777777" w:rsidR="00453926" w:rsidRPr="00903F22" w:rsidRDefault="00453926" w:rsidP="00453926">
      <w:pPr>
        <w:ind w:firstLine="0"/>
        <w:jc w:val="center"/>
      </w:pPr>
    </w:p>
    <w:p w14:paraId="42FEAE47" w14:textId="77777777" w:rsidR="00453926" w:rsidRPr="00903F22" w:rsidRDefault="00453926" w:rsidP="00453926">
      <w:pPr>
        <w:ind w:firstLine="0"/>
        <w:jc w:val="center"/>
      </w:pPr>
    </w:p>
    <w:p w14:paraId="3F70A253" w14:textId="77777777" w:rsidR="00453926" w:rsidRPr="00903F22" w:rsidRDefault="00453926" w:rsidP="00453926">
      <w:pPr>
        <w:ind w:firstLine="0"/>
        <w:jc w:val="center"/>
      </w:pPr>
    </w:p>
    <w:p w14:paraId="5F101D65" w14:textId="2EC579FA" w:rsidR="00453926" w:rsidRDefault="00453926" w:rsidP="00453926">
      <w:pPr>
        <w:ind w:firstLine="0"/>
        <w:jc w:val="center"/>
      </w:pPr>
    </w:p>
    <w:p w14:paraId="68E533D3" w14:textId="77777777" w:rsidR="00E305BE" w:rsidRPr="00903F22" w:rsidRDefault="00E305BE" w:rsidP="00453926">
      <w:pPr>
        <w:ind w:firstLine="0"/>
        <w:jc w:val="center"/>
      </w:pPr>
    </w:p>
    <w:p w14:paraId="0844A454" w14:textId="77777777" w:rsidR="00453926" w:rsidRPr="00903F22" w:rsidRDefault="00453926" w:rsidP="00453926">
      <w:pPr>
        <w:ind w:firstLine="0"/>
        <w:jc w:val="center"/>
      </w:pPr>
    </w:p>
    <w:p w14:paraId="4C60EEED" w14:textId="77777777" w:rsidR="00453926" w:rsidRPr="00903F22" w:rsidRDefault="00453926" w:rsidP="00453926">
      <w:pPr>
        <w:ind w:firstLine="0"/>
        <w:jc w:val="center"/>
      </w:pPr>
    </w:p>
    <w:p w14:paraId="3DBACDB8" w14:textId="77777777" w:rsidR="00453926" w:rsidRPr="00903F22" w:rsidRDefault="00453926" w:rsidP="00453926">
      <w:pPr>
        <w:ind w:firstLine="0"/>
        <w:jc w:val="center"/>
      </w:pPr>
    </w:p>
    <w:p w14:paraId="4272DA98" w14:textId="77777777" w:rsidR="00453926" w:rsidRPr="00903F22" w:rsidRDefault="00453926" w:rsidP="00453926">
      <w:pPr>
        <w:ind w:firstLine="0"/>
        <w:jc w:val="center"/>
      </w:pPr>
    </w:p>
    <w:p w14:paraId="4B38CF63" w14:textId="783D456A" w:rsidR="00453926" w:rsidRPr="00903F22" w:rsidRDefault="00E305BE" w:rsidP="00453926">
      <w:pPr>
        <w:ind w:firstLine="0"/>
        <w:jc w:val="center"/>
        <w:rPr>
          <w:rFonts w:eastAsia="Times New Roman" w:cs="Times New Roman"/>
          <w:b/>
          <w:sz w:val="36"/>
          <w:szCs w:val="36"/>
          <w:lang w:eastAsia="ar-SA" w:bidi="en-US"/>
        </w:rPr>
      </w:pPr>
      <w:bookmarkStart w:id="8" w:name="_Toc487905090"/>
      <w:bookmarkStart w:id="9" w:name="_Toc488054124"/>
      <w:bookmarkStart w:id="10" w:name="_Toc488147800"/>
      <w:bookmarkStart w:id="11" w:name="_Toc488147862"/>
      <w:bookmarkStart w:id="12" w:name="_Toc488147988"/>
      <w:bookmarkStart w:id="13" w:name="_Toc489889770"/>
      <w:bookmarkStart w:id="14" w:name="_Toc489889834"/>
      <w:bookmarkStart w:id="15" w:name="_Toc489889896"/>
      <w:bookmarkStart w:id="16" w:name="_Toc489893646"/>
      <w:bookmarkStart w:id="17" w:name="_Toc490304492"/>
      <w:bookmarkStart w:id="18" w:name="_Toc490309731"/>
      <w:bookmarkStart w:id="19" w:name="_Toc490399343"/>
      <w:bookmarkStart w:id="20" w:name="_Toc490405803"/>
      <w:r>
        <w:rPr>
          <w:rFonts w:eastAsia="Times New Roman" w:cs="Times New Roman"/>
          <w:b/>
          <w:sz w:val="36"/>
          <w:szCs w:val="36"/>
          <w:lang w:eastAsia="ar-SA" w:bidi="en-US"/>
        </w:rPr>
        <w:t xml:space="preserve">МЕСТНЫЕ </w:t>
      </w:r>
      <w:r w:rsidR="00453926" w:rsidRPr="00903F22">
        <w:rPr>
          <w:rFonts w:eastAsia="Times New Roman" w:cs="Times New Roman"/>
          <w:b/>
          <w:sz w:val="36"/>
          <w:szCs w:val="36"/>
          <w:lang w:eastAsia="ar-SA" w:bidi="en-US"/>
        </w:rPr>
        <w:t>НОРМАТИВЫ</w:t>
      </w:r>
      <w:bookmarkEnd w:id="8"/>
      <w:bookmarkEnd w:id="9"/>
      <w:bookmarkEnd w:id="10"/>
      <w:bookmarkEnd w:id="11"/>
      <w:bookmarkEnd w:id="12"/>
      <w:bookmarkEnd w:id="13"/>
      <w:bookmarkEnd w:id="14"/>
      <w:bookmarkEnd w:id="15"/>
      <w:bookmarkEnd w:id="16"/>
      <w:bookmarkEnd w:id="17"/>
      <w:bookmarkEnd w:id="18"/>
      <w:bookmarkEnd w:id="19"/>
      <w:bookmarkEnd w:id="20"/>
    </w:p>
    <w:p w14:paraId="5D78DE75" w14:textId="77777777" w:rsidR="00453926" w:rsidRPr="00903F22" w:rsidRDefault="00453926" w:rsidP="00453926">
      <w:pPr>
        <w:ind w:firstLine="0"/>
        <w:jc w:val="center"/>
        <w:rPr>
          <w:rFonts w:eastAsia="Times New Roman" w:cs="Times New Roman"/>
          <w:b/>
          <w:sz w:val="36"/>
          <w:szCs w:val="36"/>
          <w:lang w:eastAsia="ar-SA" w:bidi="en-US"/>
        </w:rPr>
      </w:pPr>
      <w:bookmarkStart w:id="21" w:name="_Toc487905091"/>
      <w:bookmarkStart w:id="22" w:name="_Toc488054125"/>
      <w:bookmarkStart w:id="23" w:name="_Toc488147801"/>
      <w:bookmarkStart w:id="24" w:name="_Toc488147863"/>
      <w:bookmarkStart w:id="25" w:name="_Toc488147989"/>
      <w:bookmarkStart w:id="26" w:name="_Toc489889771"/>
      <w:bookmarkStart w:id="27" w:name="_Toc489889835"/>
      <w:bookmarkStart w:id="28" w:name="_Toc489889897"/>
      <w:bookmarkStart w:id="29" w:name="_Toc489893647"/>
      <w:bookmarkStart w:id="30" w:name="_Toc490304493"/>
      <w:bookmarkStart w:id="31" w:name="_Toc490309732"/>
      <w:bookmarkStart w:id="32" w:name="_Toc490399344"/>
      <w:bookmarkStart w:id="33" w:name="_Toc490405804"/>
      <w:r w:rsidRPr="00903F22">
        <w:rPr>
          <w:rFonts w:eastAsia="Times New Roman" w:cs="Times New Roman"/>
          <w:b/>
          <w:sz w:val="36"/>
          <w:szCs w:val="36"/>
          <w:lang w:eastAsia="ar-SA" w:bidi="en-US"/>
        </w:rPr>
        <w:t>ГРАДОСТРОИТЕЛЬНОГО ПРОЕКТИРОВАНИЯ</w:t>
      </w:r>
      <w:bookmarkEnd w:id="21"/>
      <w:bookmarkEnd w:id="22"/>
      <w:bookmarkEnd w:id="23"/>
      <w:bookmarkEnd w:id="24"/>
      <w:bookmarkEnd w:id="25"/>
      <w:bookmarkEnd w:id="26"/>
      <w:bookmarkEnd w:id="27"/>
      <w:bookmarkEnd w:id="28"/>
      <w:bookmarkEnd w:id="29"/>
      <w:bookmarkEnd w:id="30"/>
      <w:bookmarkEnd w:id="31"/>
      <w:bookmarkEnd w:id="32"/>
      <w:bookmarkEnd w:id="33"/>
    </w:p>
    <w:p w14:paraId="00FB1203" w14:textId="77777777" w:rsidR="00453926" w:rsidRPr="00903F22" w:rsidRDefault="00453926" w:rsidP="00453926">
      <w:pPr>
        <w:ind w:firstLine="0"/>
        <w:jc w:val="center"/>
      </w:pPr>
    </w:p>
    <w:bookmarkEnd w:id="7"/>
    <w:p w14:paraId="74CD2112" w14:textId="77777777" w:rsidR="00E305BE" w:rsidRDefault="00E305BE" w:rsidP="00453926">
      <w:pPr>
        <w:ind w:firstLine="0"/>
        <w:jc w:val="center"/>
        <w:rPr>
          <w:rFonts w:eastAsia="Times New Roman" w:cs="Times New Roman"/>
          <w:b/>
          <w:sz w:val="36"/>
          <w:szCs w:val="36"/>
          <w:lang w:eastAsia="ar-SA" w:bidi="en-US"/>
        </w:rPr>
      </w:pPr>
      <w:r w:rsidRPr="00E305BE">
        <w:rPr>
          <w:rFonts w:eastAsia="Times New Roman" w:cs="Times New Roman"/>
          <w:b/>
          <w:sz w:val="36"/>
          <w:szCs w:val="36"/>
          <w:lang w:eastAsia="ar-SA" w:bidi="en-US"/>
        </w:rPr>
        <w:t xml:space="preserve">муниципального образования </w:t>
      </w:r>
    </w:p>
    <w:p w14:paraId="09788091" w14:textId="77777777" w:rsidR="00E305BE" w:rsidRDefault="00E305BE" w:rsidP="00453926">
      <w:pPr>
        <w:ind w:firstLine="0"/>
        <w:jc w:val="center"/>
        <w:rPr>
          <w:rFonts w:eastAsia="Times New Roman" w:cs="Times New Roman"/>
          <w:b/>
          <w:sz w:val="36"/>
          <w:szCs w:val="36"/>
          <w:lang w:eastAsia="ar-SA" w:bidi="en-US"/>
        </w:rPr>
      </w:pPr>
      <w:proofErr w:type="spellStart"/>
      <w:r w:rsidRPr="00E305BE">
        <w:rPr>
          <w:rFonts w:eastAsia="Times New Roman" w:cs="Times New Roman"/>
          <w:b/>
          <w:sz w:val="36"/>
          <w:szCs w:val="36"/>
          <w:lang w:eastAsia="ar-SA" w:bidi="en-US"/>
        </w:rPr>
        <w:t>Новозыбковский</w:t>
      </w:r>
      <w:proofErr w:type="spellEnd"/>
      <w:r w:rsidRPr="00E305BE">
        <w:rPr>
          <w:rFonts w:eastAsia="Times New Roman" w:cs="Times New Roman"/>
          <w:b/>
          <w:sz w:val="36"/>
          <w:szCs w:val="36"/>
          <w:lang w:eastAsia="ar-SA" w:bidi="en-US"/>
        </w:rPr>
        <w:t xml:space="preserve"> городской округ </w:t>
      </w:r>
    </w:p>
    <w:p w14:paraId="442E70A1" w14:textId="7C7AAE2A" w:rsidR="00E305BE" w:rsidRPr="00903F22" w:rsidRDefault="00E305BE" w:rsidP="00453926">
      <w:pPr>
        <w:ind w:firstLine="0"/>
        <w:jc w:val="center"/>
        <w:rPr>
          <w:rFonts w:eastAsia="Times New Roman" w:cs="Times New Roman"/>
          <w:b/>
          <w:sz w:val="36"/>
          <w:szCs w:val="36"/>
          <w:lang w:eastAsia="ar-SA" w:bidi="en-US"/>
        </w:rPr>
      </w:pPr>
      <w:r w:rsidRPr="00E305BE">
        <w:rPr>
          <w:rFonts w:eastAsia="Times New Roman" w:cs="Times New Roman"/>
          <w:b/>
          <w:sz w:val="36"/>
          <w:szCs w:val="36"/>
          <w:lang w:eastAsia="ar-SA" w:bidi="en-US"/>
        </w:rPr>
        <w:t>Брянской области</w:t>
      </w:r>
    </w:p>
    <w:p w14:paraId="3D65D981" w14:textId="77777777" w:rsidR="00200A6B" w:rsidRPr="00903F22" w:rsidRDefault="00200A6B" w:rsidP="00200A6B">
      <w:pPr>
        <w:pStyle w:val="aff6"/>
        <w:ind w:firstLine="0"/>
        <w:jc w:val="center"/>
        <w:outlineLvl w:val="0"/>
        <w:rPr>
          <w:sz w:val="28"/>
          <w:szCs w:val="28"/>
          <w:lang w:val="ru-RU"/>
        </w:rPr>
      </w:pPr>
    </w:p>
    <w:p w14:paraId="07560E6C" w14:textId="77777777" w:rsidR="00200A6B" w:rsidRPr="00903F22" w:rsidRDefault="00200A6B" w:rsidP="00200A6B">
      <w:pPr>
        <w:pStyle w:val="aff6"/>
        <w:ind w:firstLine="0"/>
        <w:jc w:val="center"/>
        <w:outlineLvl w:val="0"/>
        <w:rPr>
          <w:sz w:val="28"/>
          <w:szCs w:val="28"/>
          <w:lang w:val="ru-RU"/>
        </w:rPr>
      </w:pPr>
    </w:p>
    <w:p w14:paraId="0B73EF93" w14:textId="77777777" w:rsidR="00200A6B" w:rsidRPr="00903F22" w:rsidRDefault="00200A6B" w:rsidP="00200A6B">
      <w:pPr>
        <w:jc w:val="center"/>
        <w:rPr>
          <w:b/>
        </w:rPr>
      </w:pPr>
    </w:p>
    <w:p w14:paraId="79BA7F90" w14:textId="77777777" w:rsidR="00200A6B" w:rsidRPr="00903F22" w:rsidRDefault="00200A6B" w:rsidP="00200A6B">
      <w:pPr>
        <w:jc w:val="center"/>
      </w:pPr>
    </w:p>
    <w:p w14:paraId="02BCBB1E" w14:textId="77777777" w:rsidR="00200A6B" w:rsidRPr="00903F22" w:rsidRDefault="00200A6B" w:rsidP="00200A6B">
      <w:pPr>
        <w:jc w:val="center"/>
      </w:pPr>
    </w:p>
    <w:p w14:paraId="1D630E7F" w14:textId="77777777" w:rsidR="00200A6B" w:rsidRPr="00903F22" w:rsidRDefault="00200A6B" w:rsidP="00200A6B">
      <w:pPr>
        <w:jc w:val="center"/>
      </w:pPr>
    </w:p>
    <w:p w14:paraId="7C2FD223" w14:textId="77777777" w:rsidR="00200A6B" w:rsidRPr="00903F22" w:rsidRDefault="00200A6B" w:rsidP="00200A6B">
      <w:pPr>
        <w:jc w:val="center"/>
      </w:pPr>
    </w:p>
    <w:p w14:paraId="519D7BCE" w14:textId="3C0214D9" w:rsidR="00200A6B" w:rsidRDefault="00200A6B" w:rsidP="00200A6B">
      <w:pPr>
        <w:jc w:val="center"/>
      </w:pPr>
    </w:p>
    <w:p w14:paraId="36E69197" w14:textId="466C0FA4" w:rsidR="00E305BE" w:rsidRDefault="00E305BE" w:rsidP="00200A6B">
      <w:pPr>
        <w:jc w:val="center"/>
      </w:pPr>
    </w:p>
    <w:p w14:paraId="3AA0F2DA" w14:textId="77777777" w:rsidR="00E305BE" w:rsidRPr="00903F22" w:rsidRDefault="00E305BE" w:rsidP="00200A6B">
      <w:pPr>
        <w:jc w:val="center"/>
      </w:pPr>
    </w:p>
    <w:p w14:paraId="21A367AD" w14:textId="77777777" w:rsidR="00200A6B" w:rsidRDefault="00200A6B" w:rsidP="00200A6B">
      <w:pPr>
        <w:jc w:val="center"/>
      </w:pPr>
    </w:p>
    <w:p w14:paraId="75CD2827" w14:textId="77777777" w:rsidR="00762152" w:rsidRDefault="00762152" w:rsidP="00200A6B">
      <w:pPr>
        <w:jc w:val="center"/>
      </w:pPr>
    </w:p>
    <w:p w14:paraId="5A8A6191" w14:textId="77777777" w:rsidR="00762152" w:rsidRDefault="00762152" w:rsidP="00200A6B">
      <w:pPr>
        <w:jc w:val="center"/>
      </w:pPr>
    </w:p>
    <w:p w14:paraId="09CDEC31" w14:textId="77777777" w:rsidR="00762152" w:rsidRDefault="00762152" w:rsidP="00200A6B">
      <w:pPr>
        <w:jc w:val="center"/>
      </w:pPr>
    </w:p>
    <w:p w14:paraId="3BEAD896" w14:textId="77777777" w:rsidR="00762152" w:rsidRDefault="00762152" w:rsidP="00200A6B">
      <w:pPr>
        <w:jc w:val="center"/>
      </w:pPr>
    </w:p>
    <w:p w14:paraId="3B83C297" w14:textId="77777777" w:rsidR="00762152" w:rsidRDefault="00762152" w:rsidP="00200A6B">
      <w:pPr>
        <w:jc w:val="center"/>
      </w:pPr>
    </w:p>
    <w:p w14:paraId="48CCFB5D" w14:textId="77777777" w:rsidR="00762152" w:rsidRDefault="00762152" w:rsidP="00200A6B">
      <w:pPr>
        <w:jc w:val="center"/>
      </w:pPr>
    </w:p>
    <w:p w14:paraId="7AD3F6D3" w14:textId="77777777" w:rsidR="00762152" w:rsidRDefault="00762152" w:rsidP="00200A6B">
      <w:pPr>
        <w:jc w:val="center"/>
      </w:pPr>
    </w:p>
    <w:p w14:paraId="14CD2986" w14:textId="77777777" w:rsidR="00200A6B" w:rsidRPr="00903F22" w:rsidRDefault="00200A6B" w:rsidP="00200A6B">
      <w:pPr>
        <w:jc w:val="center"/>
      </w:pPr>
    </w:p>
    <w:p w14:paraId="1DBEACB5" w14:textId="77777777" w:rsidR="00453926" w:rsidRPr="00903F22" w:rsidRDefault="00453926" w:rsidP="00200A6B">
      <w:pPr>
        <w:jc w:val="center"/>
      </w:pPr>
    </w:p>
    <w:p w14:paraId="14D6119A" w14:textId="77777777" w:rsidR="00200A6B" w:rsidRPr="00903F22" w:rsidRDefault="00200A6B" w:rsidP="00200A6B">
      <w:pPr>
        <w:jc w:val="center"/>
      </w:pPr>
    </w:p>
    <w:p w14:paraId="736DF039" w14:textId="77777777" w:rsidR="00200A6B" w:rsidRPr="00903F22" w:rsidRDefault="00200A6B" w:rsidP="00200A6B">
      <w:pPr>
        <w:jc w:val="center"/>
      </w:pPr>
    </w:p>
    <w:p w14:paraId="5BA5AC26" w14:textId="77777777" w:rsidR="00200A6B" w:rsidRPr="00903F22" w:rsidRDefault="00200A6B" w:rsidP="00200A6B">
      <w:pPr>
        <w:jc w:val="center"/>
      </w:pPr>
    </w:p>
    <w:p w14:paraId="7DCA07F1" w14:textId="1397DF65" w:rsidR="00200A6B" w:rsidRDefault="00E305BE" w:rsidP="00200A6B">
      <w:pPr>
        <w:jc w:val="center"/>
        <w:rPr>
          <w:b/>
          <w:sz w:val="28"/>
          <w:szCs w:val="28"/>
        </w:rPr>
      </w:pPr>
      <w:r>
        <w:rPr>
          <w:b/>
          <w:sz w:val="28"/>
          <w:szCs w:val="28"/>
        </w:rPr>
        <w:t>2020</w:t>
      </w:r>
      <w:r w:rsidR="00200A6B" w:rsidRPr="00903F22">
        <w:rPr>
          <w:b/>
          <w:sz w:val="28"/>
          <w:szCs w:val="28"/>
        </w:rPr>
        <w:t xml:space="preserve"> г.</w:t>
      </w:r>
    </w:p>
    <w:p w14:paraId="4F2FC4BD" w14:textId="77777777" w:rsidR="00186545" w:rsidRPr="00903F22" w:rsidRDefault="00186545" w:rsidP="00186545">
      <w:pPr>
        <w:jc w:val="center"/>
      </w:pPr>
    </w:p>
    <w:p w14:paraId="769B5FAC" w14:textId="77777777" w:rsidR="00186545" w:rsidRPr="00903F22" w:rsidRDefault="00186545" w:rsidP="00186545">
      <w:pPr>
        <w:jc w:val="center"/>
      </w:pPr>
    </w:p>
    <w:tbl>
      <w:tblPr>
        <w:tblW w:w="9464" w:type="dxa"/>
        <w:tblLook w:val="04A0" w:firstRow="1" w:lastRow="0" w:firstColumn="1" w:lastColumn="0" w:noHBand="0" w:noVBand="1"/>
      </w:tblPr>
      <w:tblGrid>
        <w:gridCol w:w="4928"/>
        <w:gridCol w:w="4536"/>
      </w:tblGrid>
      <w:tr w:rsidR="00186545" w:rsidRPr="00903F22" w14:paraId="6FD58BBD" w14:textId="77777777" w:rsidTr="00125E91">
        <w:tc>
          <w:tcPr>
            <w:tcW w:w="4928" w:type="dxa"/>
          </w:tcPr>
          <w:p w14:paraId="41B24198" w14:textId="77777777" w:rsidR="00186545" w:rsidRPr="00903F22" w:rsidRDefault="00186545" w:rsidP="00125E91">
            <w:pPr>
              <w:ind w:firstLine="0"/>
              <w:jc w:val="left"/>
              <w:rPr>
                <w:sz w:val="20"/>
                <w:szCs w:val="20"/>
              </w:rPr>
            </w:pPr>
            <w:r w:rsidRPr="00903F22">
              <w:rPr>
                <w:sz w:val="20"/>
                <w:szCs w:val="20"/>
              </w:rPr>
              <w:t xml:space="preserve">Заказчик: </w:t>
            </w:r>
            <w:proofErr w:type="spellStart"/>
            <w:r w:rsidRPr="00E305BE">
              <w:rPr>
                <w:sz w:val="20"/>
                <w:szCs w:val="20"/>
              </w:rPr>
              <w:t>Новозыбковская</w:t>
            </w:r>
            <w:proofErr w:type="spellEnd"/>
            <w:r w:rsidRPr="00E305BE">
              <w:rPr>
                <w:sz w:val="20"/>
                <w:szCs w:val="20"/>
              </w:rPr>
              <w:t xml:space="preserve"> городская администрация</w:t>
            </w:r>
          </w:p>
        </w:tc>
        <w:tc>
          <w:tcPr>
            <w:tcW w:w="4536" w:type="dxa"/>
          </w:tcPr>
          <w:p w14:paraId="6E8B44A6" w14:textId="2CD9EF27" w:rsidR="00186545" w:rsidRPr="00903F22" w:rsidRDefault="00B6444A" w:rsidP="00125E91">
            <w:pPr>
              <w:ind w:firstLine="0"/>
              <w:jc w:val="right"/>
              <w:rPr>
                <w:sz w:val="20"/>
                <w:szCs w:val="20"/>
              </w:rPr>
            </w:pPr>
            <w:r w:rsidRPr="00903F22">
              <w:rPr>
                <w:sz w:val="20"/>
                <w:szCs w:val="20"/>
              </w:rPr>
              <w:t>Муниципальный контракт</w:t>
            </w:r>
            <w:r>
              <w:rPr>
                <w:sz w:val="20"/>
                <w:szCs w:val="20"/>
              </w:rPr>
              <w:t xml:space="preserve"> № 2МНГП</w:t>
            </w:r>
            <w:r w:rsidRPr="00903F22">
              <w:rPr>
                <w:sz w:val="20"/>
                <w:szCs w:val="20"/>
              </w:rPr>
              <w:br/>
            </w:r>
            <w:r>
              <w:rPr>
                <w:sz w:val="20"/>
                <w:szCs w:val="20"/>
              </w:rPr>
              <w:t xml:space="preserve"> </w:t>
            </w:r>
            <w:r w:rsidRPr="00903F22">
              <w:rPr>
                <w:sz w:val="20"/>
                <w:szCs w:val="20"/>
              </w:rPr>
              <w:t xml:space="preserve">от </w:t>
            </w:r>
            <w:r>
              <w:rPr>
                <w:sz w:val="20"/>
                <w:szCs w:val="20"/>
              </w:rPr>
              <w:t>23 марта 2020</w:t>
            </w:r>
            <w:r w:rsidRPr="00903F22">
              <w:rPr>
                <w:sz w:val="20"/>
                <w:szCs w:val="20"/>
              </w:rPr>
              <w:t xml:space="preserve"> года</w:t>
            </w:r>
          </w:p>
        </w:tc>
      </w:tr>
    </w:tbl>
    <w:p w14:paraId="6E5EC02D" w14:textId="77777777" w:rsidR="00186545" w:rsidRPr="00903F22" w:rsidRDefault="00186545" w:rsidP="00186545">
      <w:pPr>
        <w:ind w:firstLine="0"/>
        <w:jc w:val="center"/>
      </w:pPr>
    </w:p>
    <w:p w14:paraId="43FF7B8E" w14:textId="77777777" w:rsidR="00186545" w:rsidRPr="00903F22" w:rsidRDefault="00186545" w:rsidP="00186545">
      <w:pPr>
        <w:ind w:firstLine="0"/>
        <w:jc w:val="center"/>
      </w:pPr>
    </w:p>
    <w:p w14:paraId="3B33BE25" w14:textId="77777777" w:rsidR="00186545" w:rsidRPr="00903F22" w:rsidRDefault="00186545" w:rsidP="00186545">
      <w:pPr>
        <w:ind w:firstLine="0"/>
        <w:jc w:val="center"/>
      </w:pPr>
    </w:p>
    <w:p w14:paraId="4B1256D3" w14:textId="77777777" w:rsidR="00186545" w:rsidRDefault="00186545" w:rsidP="00186545">
      <w:pPr>
        <w:ind w:firstLine="0"/>
        <w:jc w:val="center"/>
      </w:pPr>
    </w:p>
    <w:p w14:paraId="1999BE23" w14:textId="77777777" w:rsidR="00186545" w:rsidRPr="00903F22" w:rsidRDefault="00186545" w:rsidP="00186545">
      <w:pPr>
        <w:ind w:firstLine="0"/>
        <w:jc w:val="center"/>
      </w:pPr>
    </w:p>
    <w:p w14:paraId="3A200441" w14:textId="77777777" w:rsidR="00186545" w:rsidRPr="00903F22" w:rsidRDefault="00186545" w:rsidP="00186545">
      <w:pPr>
        <w:ind w:firstLine="0"/>
        <w:jc w:val="center"/>
      </w:pPr>
    </w:p>
    <w:p w14:paraId="79500CA6" w14:textId="77777777" w:rsidR="00186545" w:rsidRPr="00903F22" w:rsidRDefault="00186545" w:rsidP="00186545">
      <w:pPr>
        <w:ind w:firstLine="0"/>
        <w:jc w:val="center"/>
      </w:pPr>
    </w:p>
    <w:p w14:paraId="0F0230BF" w14:textId="77777777" w:rsidR="00186545" w:rsidRPr="00903F22" w:rsidRDefault="00186545" w:rsidP="00186545">
      <w:pPr>
        <w:ind w:firstLine="0"/>
        <w:jc w:val="center"/>
      </w:pPr>
    </w:p>
    <w:p w14:paraId="6214CD5A" w14:textId="77777777" w:rsidR="00186545" w:rsidRPr="00903F22" w:rsidRDefault="00186545" w:rsidP="00186545">
      <w:pPr>
        <w:ind w:firstLine="0"/>
        <w:jc w:val="center"/>
      </w:pPr>
    </w:p>
    <w:p w14:paraId="5316D7DA" w14:textId="77777777" w:rsidR="00186545" w:rsidRPr="00903F22" w:rsidRDefault="00186545" w:rsidP="00186545">
      <w:pPr>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 xml:space="preserve">МЕСТНЫЕ </w:t>
      </w:r>
      <w:r w:rsidRPr="00903F22">
        <w:rPr>
          <w:rFonts w:eastAsia="Times New Roman" w:cs="Times New Roman"/>
          <w:b/>
          <w:sz w:val="36"/>
          <w:szCs w:val="36"/>
          <w:lang w:eastAsia="ar-SA" w:bidi="en-US"/>
        </w:rPr>
        <w:t>НОРМАТИВЫ</w:t>
      </w:r>
    </w:p>
    <w:p w14:paraId="2E639E16" w14:textId="77777777" w:rsidR="00186545" w:rsidRPr="00903F22" w:rsidRDefault="00186545" w:rsidP="00186545">
      <w:pPr>
        <w:ind w:firstLine="0"/>
        <w:jc w:val="center"/>
        <w:rPr>
          <w:rFonts w:eastAsia="Times New Roman" w:cs="Times New Roman"/>
          <w:b/>
          <w:sz w:val="36"/>
          <w:szCs w:val="36"/>
          <w:lang w:eastAsia="ar-SA" w:bidi="en-US"/>
        </w:rPr>
      </w:pPr>
      <w:r w:rsidRPr="00903F22">
        <w:rPr>
          <w:rFonts w:eastAsia="Times New Roman" w:cs="Times New Roman"/>
          <w:b/>
          <w:sz w:val="36"/>
          <w:szCs w:val="36"/>
          <w:lang w:eastAsia="ar-SA" w:bidi="en-US"/>
        </w:rPr>
        <w:t>ГРАДОСТРОИТЕЛЬНОГО ПРОЕКТИРОВАНИЯ</w:t>
      </w:r>
    </w:p>
    <w:p w14:paraId="3EB48E4E" w14:textId="77777777" w:rsidR="00186545" w:rsidRPr="00903F22" w:rsidRDefault="00186545" w:rsidP="00186545">
      <w:pPr>
        <w:ind w:firstLine="0"/>
        <w:jc w:val="center"/>
      </w:pPr>
    </w:p>
    <w:p w14:paraId="2FC417C9" w14:textId="77777777" w:rsidR="00186545" w:rsidRDefault="00186545" w:rsidP="00186545">
      <w:pPr>
        <w:ind w:firstLine="0"/>
        <w:jc w:val="center"/>
        <w:rPr>
          <w:rFonts w:eastAsia="Times New Roman" w:cs="Times New Roman"/>
          <w:b/>
          <w:sz w:val="36"/>
          <w:szCs w:val="36"/>
          <w:lang w:eastAsia="ar-SA" w:bidi="en-US"/>
        </w:rPr>
      </w:pPr>
      <w:r w:rsidRPr="00E305BE">
        <w:rPr>
          <w:rFonts w:eastAsia="Times New Roman" w:cs="Times New Roman"/>
          <w:b/>
          <w:sz w:val="36"/>
          <w:szCs w:val="36"/>
          <w:lang w:eastAsia="ar-SA" w:bidi="en-US"/>
        </w:rPr>
        <w:t xml:space="preserve">муниципального образования </w:t>
      </w:r>
    </w:p>
    <w:p w14:paraId="10D13E82" w14:textId="77777777" w:rsidR="00186545" w:rsidRDefault="00186545" w:rsidP="00186545">
      <w:pPr>
        <w:ind w:firstLine="0"/>
        <w:jc w:val="center"/>
        <w:rPr>
          <w:rFonts w:eastAsia="Times New Roman" w:cs="Times New Roman"/>
          <w:b/>
          <w:sz w:val="36"/>
          <w:szCs w:val="36"/>
          <w:lang w:eastAsia="ar-SA" w:bidi="en-US"/>
        </w:rPr>
      </w:pPr>
      <w:proofErr w:type="spellStart"/>
      <w:r w:rsidRPr="00E305BE">
        <w:rPr>
          <w:rFonts w:eastAsia="Times New Roman" w:cs="Times New Roman"/>
          <w:b/>
          <w:sz w:val="36"/>
          <w:szCs w:val="36"/>
          <w:lang w:eastAsia="ar-SA" w:bidi="en-US"/>
        </w:rPr>
        <w:t>Новозыбковский</w:t>
      </w:r>
      <w:proofErr w:type="spellEnd"/>
      <w:r w:rsidRPr="00E305BE">
        <w:rPr>
          <w:rFonts w:eastAsia="Times New Roman" w:cs="Times New Roman"/>
          <w:b/>
          <w:sz w:val="36"/>
          <w:szCs w:val="36"/>
          <w:lang w:eastAsia="ar-SA" w:bidi="en-US"/>
        </w:rPr>
        <w:t xml:space="preserve"> городской округ </w:t>
      </w:r>
    </w:p>
    <w:p w14:paraId="4657B574" w14:textId="77777777" w:rsidR="00186545" w:rsidRPr="00903F22" w:rsidRDefault="00186545" w:rsidP="00186545">
      <w:pPr>
        <w:ind w:firstLine="0"/>
        <w:jc w:val="center"/>
        <w:rPr>
          <w:rFonts w:eastAsia="Times New Roman" w:cs="Times New Roman"/>
          <w:b/>
          <w:sz w:val="36"/>
          <w:szCs w:val="36"/>
          <w:lang w:eastAsia="ar-SA" w:bidi="en-US"/>
        </w:rPr>
      </w:pPr>
      <w:r w:rsidRPr="00E305BE">
        <w:rPr>
          <w:rFonts w:eastAsia="Times New Roman" w:cs="Times New Roman"/>
          <w:b/>
          <w:sz w:val="36"/>
          <w:szCs w:val="36"/>
          <w:lang w:eastAsia="ar-SA" w:bidi="en-US"/>
        </w:rPr>
        <w:t>Брянской области</w:t>
      </w:r>
    </w:p>
    <w:p w14:paraId="2DD8EDC5" w14:textId="77777777" w:rsidR="00186545" w:rsidRPr="00903F22" w:rsidRDefault="00186545" w:rsidP="00186545">
      <w:pPr>
        <w:pStyle w:val="aff6"/>
        <w:ind w:firstLine="0"/>
        <w:jc w:val="center"/>
        <w:outlineLvl w:val="0"/>
        <w:rPr>
          <w:sz w:val="28"/>
          <w:szCs w:val="28"/>
          <w:lang w:val="ru-RU"/>
        </w:rPr>
      </w:pPr>
    </w:p>
    <w:p w14:paraId="58768BFA" w14:textId="77777777" w:rsidR="00197FB6" w:rsidRPr="00903F22" w:rsidRDefault="00197FB6" w:rsidP="00200A6B">
      <w:pPr>
        <w:jc w:val="center"/>
      </w:pPr>
    </w:p>
    <w:p w14:paraId="56E4EA1C" w14:textId="77777777" w:rsidR="00424B93" w:rsidRPr="00903F22" w:rsidRDefault="00424B93" w:rsidP="00200A6B">
      <w:pPr>
        <w:jc w:val="center"/>
      </w:pPr>
    </w:p>
    <w:p w14:paraId="26F60A6B" w14:textId="77777777" w:rsidR="00197FB6" w:rsidRPr="00903F22" w:rsidRDefault="00197FB6" w:rsidP="00200A6B">
      <w:pPr>
        <w:jc w:val="center"/>
      </w:pPr>
    </w:p>
    <w:p w14:paraId="47FA60F8" w14:textId="77777777" w:rsidR="00453926" w:rsidRPr="00903F22" w:rsidRDefault="00453926" w:rsidP="00200A6B">
      <w:pPr>
        <w:jc w:val="center"/>
      </w:pPr>
    </w:p>
    <w:p w14:paraId="6B66E97A" w14:textId="77777777" w:rsidR="00197FB6" w:rsidRPr="00903F22" w:rsidRDefault="00197FB6" w:rsidP="00200A6B">
      <w:pPr>
        <w:jc w:val="center"/>
      </w:pPr>
    </w:p>
    <w:p w14:paraId="17F25F52" w14:textId="77777777" w:rsidR="00200A6B" w:rsidRDefault="00200A6B" w:rsidP="00200A6B">
      <w:pPr>
        <w:ind w:firstLine="0"/>
        <w:jc w:val="center"/>
      </w:pPr>
    </w:p>
    <w:p w14:paraId="2BF0DA93" w14:textId="77777777" w:rsidR="007E30A5" w:rsidRDefault="007E30A5" w:rsidP="00200A6B">
      <w:pPr>
        <w:ind w:firstLine="0"/>
        <w:jc w:val="center"/>
      </w:pPr>
    </w:p>
    <w:p w14:paraId="51FE071A" w14:textId="77777777" w:rsidR="007E30A5" w:rsidRDefault="007E30A5" w:rsidP="00200A6B">
      <w:pPr>
        <w:ind w:firstLine="0"/>
        <w:jc w:val="center"/>
      </w:pPr>
    </w:p>
    <w:p w14:paraId="19635826" w14:textId="77777777" w:rsidR="007E30A5" w:rsidRPr="00903F22" w:rsidRDefault="007E30A5" w:rsidP="00200A6B">
      <w:pPr>
        <w:ind w:firstLine="0"/>
        <w:jc w:val="center"/>
      </w:pPr>
    </w:p>
    <w:p w14:paraId="483F935F" w14:textId="77777777" w:rsidR="00200A6B" w:rsidRPr="00903F22" w:rsidRDefault="00200A6B" w:rsidP="00200A6B">
      <w:pPr>
        <w:jc w:val="center"/>
      </w:pPr>
    </w:p>
    <w:p w14:paraId="4A058166" w14:textId="77777777" w:rsidR="00200A6B" w:rsidRPr="00903F22" w:rsidRDefault="00200A6B" w:rsidP="00200A6B">
      <w:pPr>
        <w:jc w:val="center"/>
      </w:pPr>
    </w:p>
    <w:p w14:paraId="5041F062" w14:textId="77777777" w:rsidR="00200A6B" w:rsidRPr="00903F22" w:rsidRDefault="00200A6B" w:rsidP="00200A6B">
      <w:pPr>
        <w:jc w:val="center"/>
      </w:pPr>
    </w:p>
    <w:p w14:paraId="0CAFC0A3" w14:textId="66202973" w:rsidR="00200A6B" w:rsidRDefault="00200A6B" w:rsidP="00200A6B">
      <w:pPr>
        <w:jc w:val="center"/>
      </w:pPr>
    </w:p>
    <w:p w14:paraId="7AE31A88" w14:textId="757DD9F9" w:rsidR="008E6ACC" w:rsidRDefault="008E6ACC" w:rsidP="00200A6B">
      <w:pPr>
        <w:jc w:val="center"/>
      </w:pPr>
    </w:p>
    <w:p w14:paraId="78202E59" w14:textId="059F0725" w:rsidR="008E6ACC" w:rsidRDefault="008E6ACC" w:rsidP="00200A6B">
      <w:pPr>
        <w:jc w:val="center"/>
      </w:pPr>
    </w:p>
    <w:p w14:paraId="40E1BED4" w14:textId="2F62A12F" w:rsidR="008E6ACC" w:rsidRDefault="008E6ACC" w:rsidP="00200A6B">
      <w:pPr>
        <w:jc w:val="center"/>
      </w:pPr>
    </w:p>
    <w:p w14:paraId="75CE5D90" w14:textId="77777777" w:rsidR="008E6ACC" w:rsidRPr="00903F22" w:rsidRDefault="008E6ACC" w:rsidP="00200A6B">
      <w:pPr>
        <w:jc w:val="center"/>
      </w:pPr>
    </w:p>
    <w:p w14:paraId="4D7DE94F" w14:textId="77777777" w:rsidR="00200A6B" w:rsidRDefault="00200A6B" w:rsidP="00200A6B">
      <w:pPr>
        <w:jc w:val="center"/>
      </w:pPr>
    </w:p>
    <w:p w14:paraId="2812828D" w14:textId="77777777" w:rsidR="002B3C54" w:rsidRDefault="002B3C54" w:rsidP="00200A6B">
      <w:pPr>
        <w:jc w:val="center"/>
      </w:pPr>
    </w:p>
    <w:p w14:paraId="69272D7E" w14:textId="77777777" w:rsidR="002B3C54" w:rsidRDefault="002B3C54" w:rsidP="00200A6B">
      <w:pPr>
        <w:jc w:val="center"/>
      </w:pPr>
    </w:p>
    <w:p w14:paraId="1F09258C" w14:textId="77777777" w:rsidR="002B3C54" w:rsidRDefault="002B3C54" w:rsidP="00200A6B">
      <w:pPr>
        <w:jc w:val="center"/>
      </w:pPr>
    </w:p>
    <w:p w14:paraId="3CF23F7B" w14:textId="77777777" w:rsidR="002B3C54" w:rsidRDefault="002B3C54" w:rsidP="00200A6B">
      <w:pPr>
        <w:jc w:val="center"/>
      </w:pPr>
    </w:p>
    <w:p w14:paraId="347A206F" w14:textId="77777777" w:rsidR="002B3C54" w:rsidRDefault="002B3C54" w:rsidP="00200A6B">
      <w:pPr>
        <w:jc w:val="center"/>
      </w:pPr>
    </w:p>
    <w:p w14:paraId="4C3B187E" w14:textId="77777777" w:rsidR="002B3C54" w:rsidRDefault="002B3C54" w:rsidP="00200A6B">
      <w:pPr>
        <w:jc w:val="center"/>
      </w:pPr>
    </w:p>
    <w:p w14:paraId="12276F45" w14:textId="77777777" w:rsidR="002B3C54" w:rsidRDefault="002B3C54" w:rsidP="00200A6B">
      <w:pPr>
        <w:jc w:val="center"/>
      </w:pPr>
    </w:p>
    <w:p w14:paraId="0DE46736" w14:textId="77777777" w:rsidR="002B3C54" w:rsidRDefault="002B3C54" w:rsidP="00200A6B">
      <w:pPr>
        <w:jc w:val="center"/>
      </w:pPr>
    </w:p>
    <w:p w14:paraId="726C4919" w14:textId="77777777" w:rsidR="00200A6B" w:rsidRPr="00903F22" w:rsidRDefault="00200A6B" w:rsidP="00200A6B">
      <w:pPr>
        <w:jc w:val="center"/>
      </w:pPr>
    </w:p>
    <w:p w14:paraId="3F3D3646" w14:textId="77777777" w:rsidR="00200A6B" w:rsidRPr="00903F22" w:rsidRDefault="00200A6B" w:rsidP="00200A6B">
      <w:pPr>
        <w:jc w:val="center"/>
      </w:pPr>
    </w:p>
    <w:p w14:paraId="2A57EE61" w14:textId="77777777" w:rsidR="00200A6B" w:rsidRPr="00903F22" w:rsidRDefault="00200A6B" w:rsidP="00200A6B">
      <w:pPr>
        <w:jc w:val="center"/>
      </w:pPr>
    </w:p>
    <w:p w14:paraId="0A60B5A4" w14:textId="4A164326" w:rsidR="00200A6B" w:rsidRPr="00903F22" w:rsidRDefault="00186545" w:rsidP="00200A6B">
      <w:pPr>
        <w:jc w:val="center"/>
        <w:rPr>
          <w:rFonts w:cs="Times New Roman"/>
          <w:b/>
          <w:szCs w:val="24"/>
        </w:rPr>
      </w:pPr>
      <w:r>
        <w:rPr>
          <w:b/>
          <w:sz w:val="28"/>
          <w:szCs w:val="28"/>
        </w:rPr>
        <w:t>2020</w:t>
      </w:r>
      <w:r w:rsidR="00200A6B" w:rsidRPr="00903F22">
        <w:rPr>
          <w:b/>
          <w:sz w:val="28"/>
          <w:szCs w:val="28"/>
        </w:rPr>
        <w:t xml:space="preserve"> г.</w:t>
      </w:r>
    </w:p>
    <w:p w14:paraId="3B25031C" w14:textId="77777777" w:rsidR="00200A6B" w:rsidRPr="00903F22" w:rsidRDefault="00200A6B" w:rsidP="004843F4">
      <w:pPr>
        <w:spacing w:after="120"/>
        <w:jc w:val="center"/>
        <w:rPr>
          <w:rFonts w:cs="Times New Roman"/>
          <w:b/>
          <w:szCs w:val="24"/>
        </w:rPr>
        <w:sectPr w:rsidR="00200A6B" w:rsidRPr="00903F22" w:rsidSect="00FE2867">
          <w:pgSz w:w="11906" w:h="16838"/>
          <w:pgMar w:top="1134" w:right="851" w:bottom="1134" w:left="1701" w:header="709" w:footer="709" w:gutter="0"/>
          <w:pgNumType w:start="3"/>
          <w:cols w:space="708"/>
          <w:docGrid w:linePitch="360"/>
        </w:sectPr>
      </w:pPr>
    </w:p>
    <w:p w14:paraId="15F51B4C" w14:textId="77777777" w:rsidR="00D4239C" w:rsidRPr="00903F22" w:rsidRDefault="00D4239C" w:rsidP="004843F4">
      <w:pPr>
        <w:spacing w:after="120"/>
        <w:jc w:val="center"/>
        <w:rPr>
          <w:rFonts w:cs="Times New Roman"/>
          <w:b/>
          <w:szCs w:val="24"/>
        </w:rPr>
      </w:pPr>
      <w:r w:rsidRPr="00903F22">
        <w:rPr>
          <w:rFonts w:cs="Times New Roman"/>
          <w:b/>
          <w:szCs w:val="24"/>
        </w:rPr>
        <w:lastRenderedPageBreak/>
        <w:t>ОГЛАВЛЕНИЕ</w:t>
      </w:r>
    </w:p>
    <w:p w14:paraId="7724E914" w14:textId="77777777" w:rsidR="00146321" w:rsidRPr="00903F22" w:rsidRDefault="00146321" w:rsidP="00D24E38">
      <w:pPr>
        <w:jc w:val="center"/>
        <w:rPr>
          <w:rFonts w:cs="Times New Roman"/>
          <w:b/>
          <w:szCs w:val="24"/>
        </w:rPr>
      </w:pPr>
    </w:p>
    <w:p w14:paraId="5589C289" w14:textId="58A4B904" w:rsidR="00752F02" w:rsidRDefault="004C31F9">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903F22">
        <w:rPr>
          <w:szCs w:val="24"/>
        </w:rPr>
        <w:fldChar w:fldCharType="begin"/>
      </w:r>
      <w:r w:rsidR="000B18F8" w:rsidRPr="00903F22">
        <w:rPr>
          <w:szCs w:val="24"/>
        </w:rPr>
        <w:instrText xml:space="preserve"> TOC \h \z \t "Заголовок 1;1;Заголовок 2;2;Заголовок 3;3" </w:instrText>
      </w:r>
      <w:r w:rsidRPr="00903F22">
        <w:rPr>
          <w:szCs w:val="24"/>
        </w:rPr>
        <w:fldChar w:fldCharType="separate"/>
      </w:r>
      <w:hyperlink w:anchor="_Toc43309590" w:history="1">
        <w:r w:rsidR="00752F02" w:rsidRPr="00DC0824">
          <w:rPr>
            <w:rStyle w:val="a9"/>
            <w:noProof/>
          </w:rPr>
          <w:t>1.</w:t>
        </w:r>
        <w:r w:rsidR="00752F02">
          <w:rPr>
            <w:rFonts w:asciiTheme="minorHAnsi" w:eastAsiaTheme="minorEastAsia" w:hAnsiTheme="minorHAnsi" w:cstheme="minorBidi"/>
            <w:b w:val="0"/>
            <w:bCs w:val="0"/>
            <w:caps w:val="0"/>
            <w:noProof/>
            <w:sz w:val="22"/>
            <w:szCs w:val="22"/>
            <w:lang w:eastAsia="ru-RU"/>
          </w:rPr>
          <w:tab/>
        </w:r>
        <w:r w:rsidR="00752F02" w:rsidRPr="00DC0824">
          <w:rPr>
            <w:rStyle w:val="a9"/>
            <w:noProof/>
          </w:rPr>
          <w:t>Основная часть.</w:t>
        </w:r>
        <w:r w:rsidR="00752F02">
          <w:rPr>
            <w:noProof/>
            <w:webHidden/>
          </w:rPr>
          <w:tab/>
        </w:r>
        <w:r w:rsidR="00752F02">
          <w:rPr>
            <w:noProof/>
            <w:webHidden/>
          </w:rPr>
          <w:fldChar w:fldCharType="begin"/>
        </w:r>
        <w:r w:rsidR="00752F02">
          <w:rPr>
            <w:noProof/>
            <w:webHidden/>
          </w:rPr>
          <w:instrText xml:space="preserve"> PAGEREF _Toc43309590 \h </w:instrText>
        </w:r>
        <w:r w:rsidR="00752F02">
          <w:rPr>
            <w:noProof/>
            <w:webHidden/>
          </w:rPr>
        </w:r>
        <w:r w:rsidR="00752F02">
          <w:rPr>
            <w:noProof/>
            <w:webHidden/>
          </w:rPr>
          <w:fldChar w:fldCharType="separate"/>
        </w:r>
        <w:r w:rsidR="005A4DB3">
          <w:rPr>
            <w:noProof/>
            <w:webHidden/>
          </w:rPr>
          <w:t>5</w:t>
        </w:r>
        <w:r w:rsidR="00752F02">
          <w:rPr>
            <w:noProof/>
            <w:webHidden/>
          </w:rPr>
          <w:fldChar w:fldCharType="end"/>
        </w:r>
      </w:hyperlink>
    </w:p>
    <w:p w14:paraId="20F8D504" w14:textId="7A203B27"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591" w:history="1">
        <w:r w:rsidR="00752F02" w:rsidRPr="00DC0824">
          <w:rPr>
            <w:rStyle w:val="a9"/>
            <w:noProof/>
          </w:rPr>
          <w:t>1.1.</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инженерной инфраструктуры</w:t>
        </w:r>
        <w:r w:rsidR="00752F02">
          <w:rPr>
            <w:noProof/>
            <w:webHidden/>
          </w:rPr>
          <w:tab/>
        </w:r>
        <w:r w:rsidR="00752F02">
          <w:rPr>
            <w:noProof/>
            <w:webHidden/>
          </w:rPr>
          <w:fldChar w:fldCharType="begin"/>
        </w:r>
        <w:r w:rsidR="00752F02">
          <w:rPr>
            <w:noProof/>
            <w:webHidden/>
          </w:rPr>
          <w:instrText xml:space="preserve"> PAGEREF _Toc43309591 \h </w:instrText>
        </w:r>
        <w:r w:rsidR="00752F02">
          <w:rPr>
            <w:noProof/>
            <w:webHidden/>
          </w:rPr>
        </w:r>
        <w:r w:rsidR="00752F02">
          <w:rPr>
            <w:noProof/>
            <w:webHidden/>
          </w:rPr>
          <w:fldChar w:fldCharType="separate"/>
        </w:r>
        <w:r>
          <w:rPr>
            <w:noProof/>
            <w:webHidden/>
          </w:rPr>
          <w:t>5</w:t>
        </w:r>
        <w:r w:rsidR="00752F02">
          <w:rPr>
            <w:noProof/>
            <w:webHidden/>
          </w:rPr>
          <w:fldChar w:fldCharType="end"/>
        </w:r>
      </w:hyperlink>
    </w:p>
    <w:p w14:paraId="0510CCBA" w14:textId="476BBE3B"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592" w:history="1">
        <w:r w:rsidR="00752F02" w:rsidRPr="00DC0824">
          <w:rPr>
            <w:rStyle w:val="a9"/>
            <w:noProof/>
          </w:rPr>
          <w:t>1.2.</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автомобильных дорог местного значения</w:t>
        </w:r>
        <w:r w:rsidR="00752F02">
          <w:rPr>
            <w:noProof/>
            <w:webHidden/>
          </w:rPr>
          <w:tab/>
        </w:r>
        <w:r w:rsidR="00752F02">
          <w:rPr>
            <w:noProof/>
            <w:webHidden/>
          </w:rPr>
          <w:fldChar w:fldCharType="begin"/>
        </w:r>
        <w:r w:rsidR="00752F02">
          <w:rPr>
            <w:noProof/>
            <w:webHidden/>
          </w:rPr>
          <w:instrText xml:space="preserve"> PAGEREF _Toc43309592 \h </w:instrText>
        </w:r>
        <w:r w:rsidR="00752F02">
          <w:rPr>
            <w:noProof/>
            <w:webHidden/>
          </w:rPr>
        </w:r>
        <w:r w:rsidR="00752F02">
          <w:rPr>
            <w:noProof/>
            <w:webHidden/>
          </w:rPr>
          <w:fldChar w:fldCharType="separate"/>
        </w:r>
        <w:r>
          <w:rPr>
            <w:noProof/>
            <w:webHidden/>
          </w:rPr>
          <w:t>7</w:t>
        </w:r>
        <w:r w:rsidR="00752F02">
          <w:rPr>
            <w:noProof/>
            <w:webHidden/>
          </w:rPr>
          <w:fldChar w:fldCharType="end"/>
        </w:r>
      </w:hyperlink>
    </w:p>
    <w:p w14:paraId="708ABFFA" w14:textId="4BC76E59"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593" w:history="1">
        <w:r w:rsidR="00752F02" w:rsidRPr="00DC0824">
          <w:rPr>
            <w:rStyle w:val="a9"/>
            <w:noProof/>
          </w:rPr>
          <w:t>1.3.</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культуры и досуга</w:t>
        </w:r>
        <w:r w:rsidR="00752F02">
          <w:rPr>
            <w:noProof/>
            <w:webHidden/>
          </w:rPr>
          <w:tab/>
        </w:r>
        <w:r w:rsidR="00752F02">
          <w:rPr>
            <w:noProof/>
            <w:webHidden/>
          </w:rPr>
          <w:fldChar w:fldCharType="begin"/>
        </w:r>
        <w:r w:rsidR="00752F02">
          <w:rPr>
            <w:noProof/>
            <w:webHidden/>
          </w:rPr>
          <w:instrText xml:space="preserve"> PAGEREF _Toc43309593 \h </w:instrText>
        </w:r>
        <w:r w:rsidR="00752F02">
          <w:rPr>
            <w:noProof/>
            <w:webHidden/>
          </w:rPr>
        </w:r>
        <w:r w:rsidR="00752F02">
          <w:rPr>
            <w:noProof/>
            <w:webHidden/>
          </w:rPr>
          <w:fldChar w:fldCharType="separate"/>
        </w:r>
        <w:r>
          <w:rPr>
            <w:noProof/>
            <w:webHidden/>
          </w:rPr>
          <w:t>12</w:t>
        </w:r>
        <w:r w:rsidR="00752F02">
          <w:rPr>
            <w:noProof/>
            <w:webHidden/>
          </w:rPr>
          <w:fldChar w:fldCharType="end"/>
        </w:r>
      </w:hyperlink>
    </w:p>
    <w:p w14:paraId="15F3D3CE" w14:textId="26F6341B"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594" w:history="1">
        <w:r w:rsidR="00752F02" w:rsidRPr="00DC0824">
          <w:rPr>
            <w:rStyle w:val="a9"/>
            <w:noProof/>
          </w:rPr>
          <w:t>1.4.</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физической культуры и массового спорта</w:t>
        </w:r>
        <w:r w:rsidR="00752F02">
          <w:rPr>
            <w:noProof/>
            <w:webHidden/>
          </w:rPr>
          <w:tab/>
        </w:r>
        <w:r w:rsidR="00752F02">
          <w:rPr>
            <w:noProof/>
            <w:webHidden/>
          </w:rPr>
          <w:fldChar w:fldCharType="begin"/>
        </w:r>
        <w:r w:rsidR="00752F02">
          <w:rPr>
            <w:noProof/>
            <w:webHidden/>
          </w:rPr>
          <w:instrText xml:space="preserve"> PAGEREF _Toc43309594 \h </w:instrText>
        </w:r>
        <w:r w:rsidR="00752F02">
          <w:rPr>
            <w:noProof/>
            <w:webHidden/>
          </w:rPr>
        </w:r>
        <w:r w:rsidR="00752F02">
          <w:rPr>
            <w:noProof/>
            <w:webHidden/>
          </w:rPr>
          <w:fldChar w:fldCharType="separate"/>
        </w:r>
        <w:r>
          <w:rPr>
            <w:noProof/>
            <w:webHidden/>
          </w:rPr>
          <w:t>13</w:t>
        </w:r>
        <w:r w:rsidR="00752F02">
          <w:rPr>
            <w:noProof/>
            <w:webHidden/>
          </w:rPr>
          <w:fldChar w:fldCharType="end"/>
        </w:r>
      </w:hyperlink>
    </w:p>
    <w:p w14:paraId="46115496" w14:textId="2ECD1A32"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595" w:history="1">
        <w:r w:rsidR="00752F02" w:rsidRPr="00DC0824">
          <w:rPr>
            <w:rStyle w:val="a9"/>
            <w:noProof/>
          </w:rPr>
          <w:t>1.5.</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образования</w:t>
        </w:r>
        <w:r w:rsidR="00752F02">
          <w:rPr>
            <w:noProof/>
            <w:webHidden/>
          </w:rPr>
          <w:tab/>
        </w:r>
        <w:r w:rsidR="00752F02">
          <w:rPr>
            <w:noProof/>
            <w:webHidden/>
          </w:rPr>
          <w:fldChar w:fldCharType="begin"/>
        </w:r>
        <w:r w:rsidR="00752F02">
          <w:rPr>
            <w:noProof/>
            <w:webHidden/>
          </w:rPr>
          <w:instrText xml:space="preserve"> PAGEREF _Toc43309595 \h </w:instrText>
        </w:r>
        <w:r w:rsidR="00752F02">
          <w:rPr>
            <w:noProof/>
            <w:webHidden/>
          </w:rPr>
        </w:r>
        <w:r w:rsidR="00752F02">
          <w:rPr>
            <w:noProof/>
            <w:webHidden/>
          </w:rPr>
          <w:fldChar w:fldCharType="separate"/>
        </w:r>
        <w:r>
          <w:rPr>
            <w:noProof/>
            <w:webHidden/>
          </w:rPr>
          <w:t>14</w:t>
        </w:r>
        <w:r w:rsidR="00752F02">
          <w:rPr>
            <w:noProof/>
            <w:webHidden/>
          </w:rPr>
          <w:fldChar w:fldCharType="end"/>
        </w:r>
      </w:hyperlink>
    </w:p>
    <w:p w14:paraId="21E6D4A9" w14:textId="4CA2BBB2"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596" w:history="1">
        <w:r w:rsidR="00752F02" w:rsidRPr="00DC0824">
          <w:rPr>
            <w:rStyle w:val="a9"/>
            <w:noProof/>
          </w:rPr>
          <w:t>1.6.</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здравоохранения</w:t>
        </w:r>
        <w:r w:rsidR="00752F02">
          <w:rPr>
            <w:noProof/>
            <w:webHidden/>
          </w:rPr>
          <w:tab/>
        </w:r>
        <w:r w:rsidR="00752F02">
          <w:rPr>
            <w:noProof/>
            <w:webHidden/>
          </w:rPr>
          <w:fldChar w:fldCharType="begin"/>
        </w:r>
        <w:r w:rsidR="00752F02">
          <w:rPr>
            <w:noProof/>
            <w:webHidden/>
          </w:rPr>
          <w:instrText xml:space="preserve"> PAGEREF _Toc43309596 \h </w:instrText>
        </w:r>
        <w:r w:rsidR="00752F02">
          <w:rPr>
            <w:noProof/>
            <w:webHidden/>
          </w:rPr>
        </w:r>
        <w:r w:rsidR="00752F02">
          <w:rPr>
            <w:noProof/>
            <w:webHidden/>
          </w:rPr>
          <w:fldChar w:fldCharType="separate"/>
        </w:r>
        <w:r>
          <w:rPr>
            <w:noProof/>
            <w:webHidden/>
          </w:rPr>
          <w:t>16</w:t>
        </w:r>
        <w:r w:rsidR="00752F02">
          <w:rPr>
            <w:noProof/>
            <w:webHidden/>
          </w:rPr>
          <w:fldChar w:fldCharType="end"/>
        </w:r>
      </w:hyperlink>
    </w:p>
    <w:p w14:paraId="2F792CE4" w14:textId="346F5E15"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597" w:history="1">
        <w:r w:rsidR="00752F02" w:rsidRPr="00DC0824">
          <w:rPr>
            <w:rStyle w:val="a9"/>
            <w:noProof/>
          </w:rPr>
          <w:t>1.7.</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утилизации, переработки отходов</w:t>
        </w:r>
        <w:r w:rsidR="00752F02">
          <w:rPr>
            <w:noProof/>
            <w:webHidden/>
          </w:rPr>
          <w:tab/>
        </w:r>
        <w:r w:rsidR="00752F02">
          <w:rPr>
            <w:noProof/>
            <w:webHidden/>
          </w:rPr>
          <w:fldChar w:fldCharType="begin"/>
        </w:r>
        <w:r w:rsidR="00752F02">
          <w:rPr>
            <w:noProof/>
            <w:webHidden/>
          </w:rPr>
          <w:instrText xml:space="preserve"> PAGEREF _Toc43309597 \h </w:instrText>
        </w:r>
        <w:r w:rsidR="00752F02">
          <w:rPr>
            <w:noProof/>
            <w:webHidden/>
          </w:rPr>
        </w:r>
        <w:r w:rsidR="00752F02">
          <w:rPr>
            <w:noProof/>
            <w:webHidden/>
          </w:rPr>
          <w:fldChar w:fldCharType="separate"/>
        </w:r>
        <w:r>
          <w:rPr>
            <w:noProof/>
            <w:webHidden/>
          </w:rPr>
          <w:t>16</w:t>
        </w:r>
        <w:r w:rsidR="00752F02">
          <w:rPr>
            <w:noProof/>
            <w:webHidden/>
          </w:rPr>
          <w:fldChar w:fldCharType="end"/>
        </w:r>
      </w:hyperlink>
    </w:p>
    <w:p w14:paraId="56BBE3F8" w14:textId="6141B7C3"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598" w:history="1">
        <w:r w:rsidR="00752F02" w:rsidRPr="00DC0824">
          <w:rPr>
            <w:rStyle w:val="a9"/>
            <w:noProof/>
          </w:rPr>
          <w:t>1.8.</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жилищного строительства</w:t>
        </w:r>
        <w:r w:rsidR="00752F02">
          <w:rPr>
            <w:noProof/>
            <w:webHidden/>
          </w:rPr>
          <w:tab/>
        </w:r>
        <w:r w:rsidR="00752F02">
          <w:rPr>
            <w:noProof/>
            <w:webHidden/>
          </w:rPr>
          <w:fldChar w:fldCharType="begin"/>
        </w:r>
        <w:r w:rsidR="00752F02">
          <w:rPr>
            <w:noProof/>
            <w:webHidden/>
          </w:rPr>
          <w:instrText xml:space="preserve"> PAGEREF _Toc43309598 \h </w:instrText>
        </w:r>
        <w:r w:rsidR="00752F02">
          <w:rPr>
            <w:noProof/>
            <w:webHidden/>
          </w:rPr>
        </w:r>
        <w:r w:rsidR="00752F02">
          <w:rPr>
            <w:noProof/>
            <w:webHidden/>
          </w:rPr>
          <w:fldChar w:fldCharType="separate"/>
        </w:r>
        <w:r>
          <w:rPr>
            <w:noProof/>
            <w:webHidden/>
          </w:rPr>
          <w:t>17</w:t>
        </w:r>
        <w:r w:rsidR="00752F02">
          <w:rPr>
            <w:noProof/>
            <w:webHidden/>
          </w:rPr>
          <w:fldChar w:fldCharType="end"/>
        </w:r>
      </w:hyperlink>
    </w:p>
    <w:p w14:paraId="01258354" w14:textId="7AF018A9"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599" w:history="1">
        <w:r w:rsidR="00752F02" w:rsidRPr="00DC0824">
          <w:rPr>
            <w:rStyle w:val="a9"/>
            <w:noProof/>
          </w:rPr>
          <w:t>1.9.</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обеспечивающие осуществление деятельности органов власти городского округа</w:t>
        </w:r>
        <w:r w:rsidR="00752F02">
          <w:rPr>
            <w:noProof/>
            <w:webHidden/>
          </w:rPr>
          <w:tab/>
        </w:r>
        <w:r w:rsidR="00752F02">
          <w:rPr>
            <w:noProof/>
            <w:webHidden/>
          </w:rPr>
          <w:fldChar w:fldCharType="begin"/>
        </w:r>
        <w:r w:rsidR="00752F02">
          <w:rPr>
            <w:noProof/>
            <w:webHidden/>
          </w:rPr>
          <w:instrText xml:space="preserve"> PAGEREF _Toc43309599 \h </w:instrText>
        </w:r>
        <w:r w:rsidR="00752F02">
          <w:rPr>
            <w:noProof/>
            <w:webHidden/>
          </w:rPr>
        </w:r>
        <w:r w:rsidR="00752F02">
          <w:rPr>
            <w:noProof/>
            <w:webHidden/>
          </w:rPr>
          <w:fldChar w:fldCharType="separate"/>
        </w:r>
        <w:r>
          <w:rPr>
            <w:noProof/>
            <w:webHidden/>
          </w:rPr>
          <w:t>18</w:t>
        </w:r>
        <w:r w:rsidR="00752F02">
          <w:rPr>
            <w:noProof/>
            <w:webHidden/>
          </w:rPr>
          <w:fldChar w:fldCharType="end"/>
        </w:r>
      </w:hyperlink>
    </w:p>
    <w:p w14:paraId="172BE604" w14:textId="15DC2F6B" w:rsidR="00752F02" w:rsidRDefault="005A4DB3">
      <w:pPr>
        <w:pStyle w:val="22"/>
        <w:tabs>
          <w:tab w:val="left" w:pos="1320"/>
        </w:tabs>
        <w:rPr>
          <w:rFonts w:asciiTheme="minorHAnsi" w:eastAsiaTheme="minorEastAsia" w:hAnsiTheme="minorHAnsi" w:cstheme="minorBidi"/>
          <w:iCs w:val="0"/>
          <w:noProof/>
          <w:sz w:val="22"/>
          <w:szCs w:val="22"/>
          <w:lang w:eastAsia="ru-RU"/>
        </w:rPr>
      </w:pPr>
      <w:hyperlink w:anchor="_Toc43309600" w:history="1">
        <w:r w:rsidR="00752F02" w:rsidRPr="00DC0824">
          <w:rPr>
            <w:rStyle w:val="a9"/>
            <w:noProof/>
          </w:rPr>
          <w:t>1.10.</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культурного наследия местного значения городского округа и особо охраняемые природные территории местного значения</w:t>
        </w:r>
        <w:r w:rsidR="00752F02">
          <w:rPr>
            <w:noProof/>
            <w:webHidden/>
          </w:rPr>
          <w:tab/>
        </w:r>
        <w:r w:rsidR="00752F02">
          <w:rPr>
            <w:noProof/>
            <w:webHidden/>
          </w:rPr>
          <w:fldChar w:fldCharType="begin"/>
        </w:r>
        <w:r w:rsidR="00752F02">
          <w:rPr>
            <w:noProof/>
            <w:webHidden/>
          </w:rPr>
          <w:instrText xml:space="preserve"> PAGEREF _Toc43309600 \h </w:instrText>
        </w:r>
        <w:r w:rsidR="00752F02">
          <w:rPr>
            <w:noProof/>
            <w:webHidden/>
          </w:rPr>
        </w:r>
        <w:r w:rsidR="00752F02">
          <w:rPr>
            <w:noProof/>
            <w:webHidden/>
          </w:rPr>
          <w:fldChar w:fldCharType="separate"/>
        </w:r>
        <w:r>
          <w:rPr>
            <w:noProof/>
            <w:webHidden/>
          </w:rPr>
          <w:t>18</w:t>
        </w:r>
        <w:r w:rsidR="00752F02">
          <w:rPr>
            <w:noProof/>
            <w:webHidden/>
          </w:rPr>
          <w:fldChar w:fldCharType="end"/>
        </w:r>
      </w:hyperlink>
    </w:p>
    <w:p w14:paraId="0A23D949" w14:textId="61C00AE9" w:rsidR="00752F02" w:rsidRDefault="005A4DB3">
      <w:pPr>
        <w:pStyle w:val="22"/>
        <w:tabs>
          <w:tab w:val="left" w:pos="1320"/>
        </w:tabs>
        <w:rPr>
          <w:rFonts w:asciiTheme="minorHAnsi" w:eastAsiaTheme="minorEastAsia" w:hAnsiTheme="minorHAnsi" w:cstheme="minorBidi"/>
          <w:iCs w:val="0"/>
          <w:noProof/>
          <w:sz w:val="22"/>
          <w:szCs w:val="22"/>
          <w:lang w:eastAsia="ru-RU"/>
        </w:rPr>
      </w:pPr>
      <w:hyperlink w:anchor="_Toc43309601" w:history="1">
        <w:r w:rsidR="00752F02" w:rsidRPr="00DC0824">
          <w:rPr>
            <w:rStyle w:val="a9"/>
            <w:noProof/>
          </w:rPr>
          <w:t>1.11.</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организации ритуальных услуг и содержания мест захоронения</w:t>
        </w:r>
        <w:r w:rsidR="00752F02">
          <w:rPr>
            <w:noProof/>
            <w:webHidden/>
          </w:rPr>
          <w:tab/>
        </w:r>
        <w:r w:rsidR="00752F02">
          <w:rPr>
            <w:noProof/>
            <w:webHidden/>
          </w:rPr>
          <w:fldChar w:fldCharType="begin"/>
        </w:r>
        <w:r w:rsidR="00752F02">
          <w:rPr>
            <w:noProof/>
            <w:webHidden/>
          </w:rPr>
          <w:instrText xml:space="preserve"> PAGEREF _Toc43309601 \h </w:instrText>
        </w:r>
        <w:r w:rsidR="00752F02">
          <w:rPr>
            <w:noProof/>
            <w:webHidden/>
          </w:rPr>
        </w:r>
        <w:r w:rsidR="00752F02">
          <w:rPr>
            <w:noProof/>
            <w:webHidden/>
          </w:rPr>
          <w:fldChar w:fldCharType="separate"/>
        </w:r>
        <w:r>
          <w:rPr>
            <w:noProof/>
            <w:webHidden/>
          </w:rPr>
          <w:t>18</w:t>
        </w:r>
        <w:r w:rsidR="00752F02">
          <w:rPr>
            <w:noProof/>
            <w:webHidden/>
          </w:rPr>
          <w:fldChar w:fldCharType="end"/>
        </w:r>
      </w:hyperlink>
    </w:p>
    <w:p w14:paraId="1C537C7B" w14:textId="101E7939" w:rsidR="00752F02" w:rsidRDefault="005A4DB3">
      <w:pPr>
        <w:pStyle w:val="22"/>
        <w:tabs>
          <w:tab w:val="left" w:pos="1320"/>
        </w:tabs>
        <w:rPr>
          <w:rFonts w:asciiTheme="minorHAnsi" w:eastAsiaTheme="minorEastAsia" w:hAnsiTheme="minorHAnsi" w:cstheme="minorBidi"/>
          <w:iCs w:val="0"/>
          <w:noProof/>
          <w:sz w:val="22"/>
          <w:szCs w:val="22"/>
          <w:lang w:eastAsia="ru-RU"/>
        </w:rPr>
      </w:pPr>
      <w:hyperlink w:anchor="_Toc43309602" w:history="1">
        <w:r w:rsidR="00752F02" w:rsidRPr="00DC0824">
          <w:rPr>
            <w:rStyle w:val="a9"/>
            <w:noProof/>
          </w:rPr>
          <w:t>1.12.</w:t>
        </w:r>
        <w:r w:rsidR="00752F02">
          <w:rPr>
            <w:rFonts w:asciiTheme="minorHAnsi" w:eastAsiaTheme="minorEastAsia" w:hAnsiTheme="minorHAnsi" w:cstheme="minorBidi"/>
            <w:iCs w:val="0"/>
            <w:noProof/>
            <w:sz w:val="22"/>
            <w:szCs w:val="22"/>
            <w:lang w:eastAsia="ru-RU"/>
          </w:rPr>
          <w:tab/>
        </w:r>
        <w:r w:rsidR="00752F02" w:rsidRPr="00DC0824">
          <w:rPr>
            <w:rStyle w:val="a9"/>
            <w:noProof/>
          </w:rPr>
          <w:t>Иные объекты городского округа местного значения, необходимые для осуществления полномочий органов местного самоуправления городского округа</w:t>
        </w:r>
        <w:r w:rsidR="00752F02">
          <w:rPr>
            <w:noProof/>
            <w:webHidden/>
          </w:rPr>
          <w:tab/>
        </w:r>
        <w:r w:rsidR="00752F02">
          <w:rPr>
            <w:noProof/>
            <w:webHidden/>
          </w:rPr>
          <w:fldChar w:fldCharType="begin"/>
        </w:r>
        <w:r w:rsidR="00752F02">
          <w:rPr>
            <w:noProof/>
            <w:webHidden/>
          </w:rPr>
          <w:instrText xml:space="preserve"> PAGEREF _Toc43309602 \h </w:instrText>
        </w:r>
        <w:r w:rsidR="00752F02">
          <w:rPr>
            <w:noProof/>
            <w:webHidden/>
          </w:rPr>
        </w:r>
        <w:r w:rsidR="00752F02">
          <w:rPr>
            <w:noProof/>
            <w:webHidden/>
          </w:rPr>
          <w:fldChar w:fldCharType="separate"/>
        </w:r>
        <w:r>
          <w:rPr>
            <w:noProof/>
            <w:webHidden/>
          </w:rPr>
          <w:t>19</w:t>
        </w:r>
        <w:r w:rsidR="00752F02">
          <w:rPr>
            <w:noProof/>
            <w:webHidden/>
          </w:rPr>
          <w:fldChar w:fldCharType="end"/>
        </w:r>
      </w:hyperlink>
    </w:p>
    <w:p w14:paraId="49DB4A4B" w14:textId="49281D3D" w:rsidR="00752F02" w:rsidRDefault="005A4DB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3309603" w:history="1">
        <w:r w:rsidR="00752F02" w:rsidRPr="00DC0824">
          <w:rPr>
            <w:rStyle w:val="a9"/>
            <w:noProof/>
          </w:rPr>
          <w:t>2.</w:t>
        </w:r>
        <w:r w:rsidR="00752F02">
          <w:rPr>
            <w:rFonts w:asciiTheme="minorHAnsi" w:eastAsiaTheme="minorEastAsia" w:hAnsiTheme="minorHAnsi" w:cstheme="minorBidi"/>
            <w:b w:val="0"/>
            <w:bCs w:val="0"/>
            <w:caps w:val="0"/>
            <w:noProof/>
            <w:sz w:val="22"/>
            <w:szCs w:val="22"/>
            <w:lang w:eastAsia="ru-RU"/>
          </w:rPr>
          <w:tab/>
        </w:r>
        <w:r w:rsidR="00752F02" w:rsidRPr="00DC0824">
          <w:rPr>
            <w:rStyle w:val="a9"/>
            <w:noProof/>
          </w:rPr>
          <w:t>Материалы по обоснованию расчетных показателей, содержащихся в основной части</w:t>
        </w:r>
        <w:r w:rsidR="00752F02">
          <w:rPr>
            <w:noProof/>
            <w:webHidden/>
          </w:rPr>
          <w:tab/>
        </w:r>
        <w:r w:rsidR="00752F02">
          <w:rPr>
            <w:noProof/>
            <w:webHidden/>
          </w:rPr>
          <w:fldChar w:fldCharType="begin"/>
        </w:r>
        <w:r w:rsidR="00752F02">
          <w:rPr>
            <w:noProof/>
            <w:webHidden/>
          </w:rPr>
          <w:instrText xml:space="preserve"> PAGEREF _Toc43309603 \h </w:instrText>
        </w:r>
        <w:r w:rsidR="00752F02">
          <w:rPr>
            <w:noProof/>
            <w:webHidden/>
          </w:rPr>
        </w:r>
        <w:r w:rsidR="00752F02">
          <w:rPr>
            <w:noProof/>
            <w:webHidden/>
          </w:rPr>
          <w:fldChar w:fldCharType="separate"/>
        </w:r>
        <w:r>
          <w:rPr>
            <w:noProof/>
            <w:webHidden/>
          </w:rPr>
          <w:t>22</w:t>
        </w:r>
        <w:r w:rsidR="00752F02">
          <w:rPr>
            <w:noProof/>
            <w:webHidden/>
          </w:rPr>
          <w:fldChar w:fldCharType="end"/>
        </w:r>
      </w:hyperlink>
    </w:p>
    <w:p w14:paraId="7CBE0C00" w14:textId="5DEF5158"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604" w:history="1">
        <w:r w:rsidR="00752F02" w:rsidRPr="00DC0824">
          <w:rPr>
            <w:rStyle w:val="a9"/>
            <w:noProof/>
          </w:rPr>
          <w:t>2.1.</w:t>
        </w:r>
        <w:r w:rsidR="00752F02">
          <w:rPr>
            <w:rFonts w:asciiTheme="minorHAnsi" w:eastAsiaTheme="minorEastAsia" w:hAnsiTheme="minorHAnsi" w:cstheme="minorBidi"/>
            <w:iCs w:val="0"/>
            <w:noProof/>
            <w:sz w:val="22"/>
            <w:szCs w:val="22"/>
            <w:lang w:eastAsia="ru-RU"/>
          </w:rPr>
          <w:tab/>
        </w:r>
        <w:r w:rsidR="00752F02" w:rsidRPr="00DC0824">
          <w:rPr>
            <w:rStyle w:val="a9"/>
            <w:noProof/>
          </w:rPr>
          <w:t>Результаты анализа территориальных особенностей Новозыбковского городского округа, влияющих на установление расчетных показателей</w:t>
        </w:r>
        <w:r w:rsidR="00752F02">
          <w:rPr>
            <w:noProof/>
            <w:webHidden/>
          </w:rPr>
          <w:tab/>
        </w:r>
        <w:r w:rsidR="00752F02">
          <w:rPr>
            <w:noProof/>
            <w:webHidden/>
          </w:rPr>
          <w:fldChar w:fldCharType="begin"/>
        </w:r>
        <w:r w:rsidR="00752F02">
          <w:rPr>
            <w:noProof/>
            <w:webHidden/>
          </w:rPr>
          <w:instrText xml:space="preserve"> PAGEREF _Toc43309604 \h </w:instrText>
        </w:r>
        <w:r w:rsidR="00752F02">
          <w:rPr>
            <w:noProof/>
            <w:webHidden/>
          </w:rPr>
        </w:r>
        <w:r w:rsidR="00752F02">
          <w:rPr>
            <w:noProof/>
            <w:webHidden/>
          </w:rPr>
          <w:fldChar w:fldCharType="separate"/>
        </w:r>
        <w:r>
          <w:rPr>
            <w:noProof/>
            <w:webHidden/>
          </w:rPr>
          <w:t>22</w:t>
        </w:r>
        <w:r w:rsidR="00752F02">
          <w:rPr>
            <w:noProof/>
            <w:webHidden/>
          </w:rPr>
          <w:fldChar w:fldCharType="end"/>
        </w:r>
      </w:hyperlink>
    </w:p>
    <w:p w14:paraId="21DF61F9" w14:textId="2089E534" w:rsidR="00752F02" w:rsidRDefault="005A4DB3">
      <w:pPr>
        <w:pStyle w:val="31"/>
        <w:tabs>
          <w:tab w:val="left" w:pos="1540"/>
        </w:tabs>
        <w:rPr>
          <w:rFonts w:asciiTheme="minorHAnsi" w:eastAsiaTheme="minorEastAsia" w:hAnsiTheme="minorHAnsi" w:cstheme="minorBidi"/>
          <w:noProof/>
          <w:sz w:val="22"/>
          <w:szCs w:val="22"/>
          <w:lang w:eastAsia="ru-RU"/>
        </w:rPr>
      </w:pPr>
      <w:hyperlink w:anchor="_Toc43309605" w:history="1">
        <w:r w:rsidR="00752F02" w:rsidRPr="00DC0824">
          <w:rPr>
            <w:rStyle w:val="a9"/>
            <w:noProof/>
          </w:rPr>
          <w:t>2.1.1.</w:t>
        </w:r>
        <w:r w:rsidR="00752F02">
          <w:rPr>
            <w:rFonts w:asciiTheme="minorHAnsi" w:eastAsiaTheme="minorEastAsia" w:hAnsiTheme="minorHAnsi" w:cstheme="minorBidi"/>
            <w:noProof/>
            <w:sz w:val="22"/>
            <w:szCs w:val="22"/>
            <w:lang w:eastAsia="ru-RU"/>
          </w:rPr>
          <w:tab/>
        </w:r>
        <w:r w:rsidR="00752F02" w:rsidRPr="00DC0824">
          <w:rPr>
            <w:rStyle w:val="a9"/>
            <w:noProof/>
          </w:rPr>
          <w:t>Анализ социально-демографического состава и плотности населения на территории Новозыбковского городского округа</w:t>
        </w:r>
        <w:r w:rsidR="00752F02">
          <w:rPr>
            <w:noProof/>
            <w:webHidden/>
          </w:rPr>
          <w:tab/>
        </w:r>
        <w:r w:rsidR="00752F02">
          <w:rPr>
            <w:noProof/>
            <w:webHidden/>
          </w:rPr>
          <w:fldChar w:fldCharType="begin"/>
        </w:r>
        <w:r w:rsidR="00752F02">
          <w:rPr>
            <w:noProof/>
            <w:webHidden/>
          </w:rPr>
          <w:instrText xml:space="preserve"> PAGEREF _Toc43309605 \h </w:instrText>
        </w:r>
        <w:r w:rsidR="00752F02">
          <w:rPr>
            <w:noProof/>
            <w:webHidden/>
          </w:rPr>
        </w:r>
        <w:r w:rsidR="00752F02">
          <w:rPr>
            <w:noProof/>
            <w:webHidden/>
          </w:rPr>
          <w:fldChar w:fldCharType="separate"/>
        </w:r>
        <w:r>
          <w:rPr>
            <w:noProof/>
            <w:webHidden/>
          </w:rPr>
          <w:t>22</w:t>
        </w:r>
        <w:r w:rsidR="00752F02">
          <w:rPr>
            <w:noProof/>
            <w:webHidden/>
          </w:rPr>
          <w:fldChar w:fldCharType="end"/>
        </w:r>
      </w:hyperlink>
    </w:p>
    <w:p w14:paraId="11BE5E9C" w14:textId="07E56D97" w:rsidR="00752F02" w:rsidRDefault="005A4DB3">
      <w:pPr>
        <w:pStyle w:val="31"/>
        <w:tabs>
          <w:tab w:val="left" w:pos="1540"/>
        </w:tabs>
        <w:rPr>
          <w:rFonts w:asciiTheme="minorHAnsi" w:eastAsiaTheme="minorEastAsia" w:hAnsiTheme="minorHAnsi" w:cstheme="minorBidi"/>
          <w:noProof/>
          <w:sz w:val="22"/>
          <w:szCs w:val="22"/>
          <w:lang w:eastAsia="ru-RU"/>
        </w:rPr>
      </w:pPr>
      <w:hyperlink w:anchor="_Toc43309606" w:history="1">
        <w:r w:rsidR="00752F02" w:rsidRPr="00DC0824">
          <w:rPr>
            <w:rStyle w:val="a9"/>
            <w:noProof/>
          </w:rPr>
          <w:t>2.1.2.</w:t>
        </w:r>
        <w:r w:rsidR="00752F02">
          <w:rPr>
            <w:rFonts w:asciiTheme="minorHAnsi" w:eastAsiaTheme="minorEastAsia" w:hAnsiTheme="minorHAnsi" w:cstheme="minorBidi"/>
            <w:noProof/>
            <w:sz w:val="22"/>
            <w:szCs w:val="22"/>
            <w:lang w:eastAsia="ru-RU"/>
          </w:rPr>
          <w:tab/>
        </w:r>
        <w:r w:rsidR="00752F02" w:rsidRPr="00DC0824">
          <w:rPr>
            <w:rStyle w:val="a9"/>
            <w:noProof/>
          </w:rPr>
          <w:t>Дифференциация проектируемой территории для целей разработки местных нормативов градостроительного проектирования</w:t>
        </w:r>
        <w:r w:rsidR="00752F02">
          <w:rPr>
            <w:noProof/>
            <w:webHidden/>
          </w:rPr>
          <w:tab/>
        </w:r>
        <w:r w:rsidR="00752F02">
          <w:rPr>
            <w:noProof/>
            <w:webHidden/>
          </w:rPr>
          <w:fldChar w:fldCharType="begin"/>
        </w:r>
        <w:r w:rsidR="00752F02">
          <w:rPr>
            <w:noProof/>
            <w:webHidden/>
          </w:rPr>
          <w:instrText xml:space="preserve"> PAGEREF _Toc43309606 \h </w:instrText>
        </w:r>
        <w:r w:rsidR="00752F02">
          <w:rPr>
            <w:noProof/>
            <w:webHidden/>
          </w:rPr>
        </w:r>
        <w:r w:rsidR="00752F02">
          <w:rPr>
            <w:noProof/>
            <w:webHidden/>
          </w:rPr>
          <w:fldChar w:fldCharType="separate"/>
        </w:r>
        <w:r>
          <w:rPr>
            <w:noProof/>
            <w:webHidden/>
          </w:rPr>
          <w:t>25</w:t>
        </w:r>
        <w:r w:rsidR="00752F02">
          <w:rPr>
            <w:noProof/>
            <w:webHidden/>
          </w:rPr>
          <w:fldChar w:fldCharType="end"/>
        </w:r>
      </w:hyperlink>
    </w:p>
    <w:p w14:paraId="4F402F48" w14:textId="3E92F711" w:rsidR="00752F02" w:rsidRDefault="005A4DB3">
      <w:pPr>
        <w:pStyle w:val="31"/>
        <w:tabs>
          <w:tab w:val="left" w:pos="1540"/>
        </w:tabs>
        <w:rPr>
          <w:rFonts w:asciiTheme="minorHAnsi" w:eastAsiaTheme="minorEastAsia" w:hAnsiTheme="minorHAnsi" w:cstheme="minorBidi"/>
          <w:noProof/>
          <w:sz w:val="22"/>
          <w:szCs w:val="22"/>
          <w:lang w:eastAsia="ru-RU"/>
        </w:rPr>
      </w:pPr>
      <w:hyperlink w:anchor="_Toc43309607" w:history="1">
        <w:r w:rsidR="00752F02" w:rsidRPr="00DC0824">
          <w:rPr>
            <w:rStyle w:val="a9"/>
            <w:noProof/>
          </w:rPr>
          <w:t>2.1.3.</w:t>
        </w:r>
        <w:r w:rsidR="00752F02">
          <w:rPr>
            <w:rFonts w:asciiTheme="minorHAnsi" w:eastAsiaTheme="minorEastAsia" w:hAnsiTheme="minorHAnsi" w:cstheme="minorBidi"/>
            <w:noProof/>
            <w:sz w:val="22"/>
            <w:szCs w:val="22"/>
            <w:lang w:eastAsia="ru-RU"/>
          </w:rPr>
          <w:tab/>
        </w:r>
        <w:r w:rsidR="00752F02" w:rsidRPr="00DC0824">
          <w:rPr>
            <w:rStyle w:val="a9"/>
            <w:noProof/>
          </w:rPr>
          <w:t>Виды объектов местного значения городского округа, для которых разрабатываются местные нормативы градостроительного проектирования</w:t>
        </w:r>
        <w:r w:rsidR="00752F02">
          <w:rPr>
            <w:noProof/>
            <w:webHidden/>
          </w:rPr>
          <w:tab/>
        </w:r>
        <w:r w:rsidR="00752F02">
          <w:rPr>
            <w:noProof/>
            <w:webHidden/>
          </w:rPr>
          <w:fldChar w:fldCharType="begin"/>
        </w:r>
        <w:r w:rsidR="00752F02">
          <w:rPr>
            <w:noProof/>
            <w:webHidden/>
          </w:rPr>
          <w:instrText xml:space="preserve"> PAGEREF _Toc43309607 \h </w:instrText>
        </w:r>
        <w:r w:rsidR="00752F02">
          <w:rPr>
            <w:noProof/>
            <w:webHidden/>
          </w:rPr>
        </w:r>
        <w:r w:rsidR="00752F02">
          <w:rPr>
            <w:noProof/>
            <w:webHidden/>
          </w:rPr>
          <w:fldChar w:fldCharType="separate"/>
        </w:r>
        <w:r>
          <w:rPr>
            <w:noProof/>
            <w:webHidden/>
          </w:rPr>
          <w:t>26</w:t>
        </w:r>
        <w:r w:rsidR="00752F02">
          <w:rPr>
            <w:noProof/>
            <w:webHidden/>
          </w:rPr>
          <w:fldChar w:fldCharType="end"/>
        </w:r>
      </w:hyperlink>
    </w:p>
    <w:p w14:paraId="6C62C83A" w14:textId="6888446A"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608" w:history="1">
        <w:r w:rsidR="00752F02" w:rsidRPr="00DC0824">
          <w:rPr>
            <w:rStyle w:val="a9"/>
            <w:noProof/>
          </w:rPr>
          <w:t>2.2.</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инженерной инфраструктуры</w:t>
        </w:r>
        <w:r w:rsidR="00752F02">
          <w:rPr>
            <w:noProof/>
            <w:webHidden/>
          </w:rPr>
          <w:tab/>
        </w:r>
        <w:r w:rsidR="00752F02">
          <w:rPr>
            <w:noProof/>
            <w:webHidden/>
          </w:rPr>
          <w:fldChar w:fldCharType="begin"/>
        </w:r>
        <w:r w:rsidR="00752F02">
          <w:rPr>
            <w:noProof/>
            <w:webHidden/>
          </w:rPr>
          <w:instrText xml:space="preserve"> PAGEREF _Toc43309608 \h </w:instrText>
        </w:r>
        <w:r w:rsidR="00752F02">
          <w:rPr>
            <w:noProof/>
            <w:webHidden/>
          </w:rPr>
        </w:r>
        <w:r w:rsidR="00752F02">
          <w:rPr>
            <w:noProof/>
            <w:webHidden/>
          </w:rPr>
          <w:fldChar w:fldCharType="separate"/>
        </w:r>
        <w:r>
          <w:rPr>
            <w:noProof/>
            <w:webHidden/>
          </w:rPr>
          <w:t>27</w:t>
        </w:r>
        <w:r w:rsidR="00752F02">
          <w:rPr>
            <w:noProof/>
            <w:webHidden/>
          </w:rPr>
          <w:fldChar w:fldCharType="end"/>
        </w:r>
      </w:hyperlink>
    </w:p>
    <w:p w14:paraId="24A84891" w14:textId="61ECAB77"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609" w:history="1">
        <w:r w:rsidR="00752F02" w:rsidRPr="00DC0824">
          <w:rPr>
            <w:rStyle w:val="a9"/>
            <w:noProof/>
          </w:rPr>
          <w:t>2.3.</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автомобильных дорог местного значения</w:t>
        </w:r>
        <w:r w:rsidR="00752F02">
          <w:rPr>
            <w:noProof/>
            <w:webHidden/>
          </w:rPr>
          <w:tab/>
        </w:r>
        <w:r w:rsidR="00752F02">
          <w:rPr>
            <w:noProof/>
            <w:webHidden/>
          </w:rPr>
          <w:fldChar w:fldCharType="begin"/>
        </w:r>
        <w:r w:rsidR="00752F02">
          <w:rPr>
            <w:noProof/>
            <w:webHidden/>
          </w:rPr>
          <w:instrText xml:space="preserve"> PAGEREF _Toc43309609 \h </w:instrText>
        </w:r>
        <w:r w:rsidR="00752F02">
          <w:rPr>
            <w:noProof/>
            <w:webHidden/>
          </w:rPr>
        </w:r>
        <w:r w:rsidR="00752F02">
          <w:rPr>
            <w:noProof/>
            <w:webHidden/>
          </w:rPr>
          <w:fldChar w:fldCharType="separate"/>
        </w:r>
        <w:r>
          <w:rPr>
            <w:noProof/>
            <w:webHidden/>
          </w:rPr>
          <w:t>28</w:t>
        </w:r>
        <w:r w:rsidR="00752F02">
          <w:rPr>
            <w:noProof/>
            <w:webHidden/>
          </w:rPr>
          <w:fldChar w:fldCharType="end"/>
        </w:r>
      </w:hyperlink>
    </w:p>
    <w:p w14:paraId="66F4A0F0" w14:textId="51CD3F4C"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610" w:history="1">
        <w:r w:rsidR="00752F02" w:rsidRPr="00DC0824">
          <w:rPr>
            <w:rStyle w:val="a9"/>
            <w:noProof/>
          </w:rPr>
          <w:t>2.4.</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культуры и досуга</w:t>
        </w:r>
        <w:r w:rsidR="00752F02">
          <w:rPr>
            <w:noProof/>
            <w:webHidden/>
          </w:rPr>
          <w:tab/>
        </w:r>
        <w:r w:rsidR="00752F02">
          <w:rPr>
            <w:noProof/>
            <w:webHidden/>
          </w:rPr>
          <w:fldChar w:fldCharType="begin"/>
        </w:r>
        <w:r w:rsidR="00752F02">
          <w:rPr>
            <w:noProof/>
            <w:webHidden/>
          </w:rPr>
          <w:instrText xml:space="preserve"> PAGEREF _Toc43309610 \h </w:instrText>
        </w:r>
        <w:r w:rsidR="00752F02">
          <w:rPr>
            <w:noProof/>
            <w:webHidden/>
          </w:rPr>
        </w:r>
        <w:r w:rsidR="00752F02">
          <w:rPr>
            <w:noProof/>
            <w:webHidden/>
          </w:rPr>
          <w:fldChar w:fldCharType="separate"/>
        </w:r>
        <w:r>
          <w:rPr>
            <w:noProof/>
            <w:webHidden/>
          </w:rPr>
          <w:t>30</w:t>
        </w:r>
        <w:r w:rsidR="00752F02">
          <w:rPr>
            <w:noProof/>
            <w:webHidden/>
          </w:rPr>
          <w:fldChar w:fldCharType="end"/>
        </w:r>
      </w:hyperlink>
    </w:p>
    <w:p w14:paraId="51CF1537" w14:textId="0F726B13"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611" w:history="1">
        <w:r w:rsidR="00752F02" w:rsidRPr="00DC0824">
          <w:rPr>
            <w:rStyle w:val="a9"/>
            <w:noProof/>
          </w:rPr>
          <w:t>2.5.</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физической культуры и массового спорта</w:t>
        </w:r>
        <w:r w:rsidR="00752F02">
          <w:rPr>
            <w:noProof/>
            <w:webHidden/>
          </w:rPr>
          <w:tab/>
        </w:r>
        <w:r w:rsidR="00752F02">
          <w:rPr>
            <w:noProof/>
            <w:webHidden/>
          </w:rPr>
          <w:fldChar w:fldCharType="begin"/>
        </w:r>
        <w:r w:rsidR="00752F02">
          <w:rPr>
            <w:noProof/>
            <w:webHidden/>
          </w:rPr>
          <w:instrText xml:space="preserve"> PAGEREF _Toc43309611 \h </w:instrText>
        </w:r>
        <w:r w:rsidR="00752F02">
          <w:rPr>
            <w:noProof/>
            <w:webHidden/>
          </w:rPr>
        </w:r>
        <w:r w:rsidR="00752F02">
          <w:rPr>
            <w:noProof/>
            <w:webHidden/>
          </w:rPr>
          <w:fldChar w:fldCharType="separate"/>
        </w:r>
        <w:r>
          <w:rPr>
            <w:noProof/>
            <w:webHidden/>
          </w:rPr>
          <w:t>32</w:t>
        </w:r>
        <w:r w:rsidR="00752F02">
          <w:rPr>
            <w:noProof/>
            <w:webHidden/>
          </w:rPr>
          <w:fldChar w:fldCharType="end"/>
        </w:r>
      </w:hyperlink>
    </w:p>
    <w:p w14:paraId="106DCCC1" w14:textId="235CD3EA"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612" w:history="1">
        <w:r w:rsidR="00752F02" w:rsidRPr="00DC0824">
          <w:rPr>
            <w:rStyle w:val="a9"/>
            <w:noProof/>
          </w:rPr>
          <w:t>2.6.</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образования</w:t>
        </w:r>
        <w:r w:rsidR="00752F02">
          <w:rPr>
            <w:noProof/>
            <w:webHidden/>
          </w:rPr>
          <w:tab/>
        </w:r>
        <w:r w:rsidR="00752F02">
          <w:rPr>
            <w:noProof/>
            <w:webHidden/>
          </w:rPr>
          <w:fldChar w:fldCharType="begin"/>
        </w:r>
        <w:r w:rsidR="00752F02">
          <w:rPr>
            <w:noProof/>
            <w:webHidden/>
          </w:rPr>
          <w:instrText xml:space="preserve"> PAGEREF _Toc43309612 \h </w:instrText>
        </w:r>
        <w:r w:rsidR="00752F02">
          <w:rPr>
            <w:noProof/>
            <w:webHidden/>
          </w:rPr>
        </w:r>
        <w:r w:rsidR="00752F02">
          <w:rPr>
            <w:noProof/>
            <w:webHidden/>
          </w:rPr>
          <w:fldChar w:fldCharType="separate"/>
        </w:r>
        <w:r>
          <w:rPr>
            <w:noProof/>
            <w:webHidden/>
          </w:rPr>
          <w:t>34</w:t>
        </w:r>
        <w:r w:rsidR="00752F02">
          <w:rPr>
            <w:noProof/>
            <w:webHidden/>
          </w:rPr>
          <w:fldChar w:fldCharType="end"/>
        </w:r>
      </w:hyperlink>
    </w:p>
    <w:p w14:paraId="5F54BF8F" w14:textId="07A07E44"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613" w:history="1">
        <w:r w:rsidR="00752F02" w:rsidRPr="00DC0824">
          <w:rPr>
            <w:rStyle w:val="a9"/>
            <w:noProof/>
          </w:rPr>
          <w:t>2.7.</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здравоохранения</w:t>
        </w:r>
        <w:r w:rsidR="00752F02">
          <w:rPr>
            <w:noProof/>
            <w:webHidden/>
          </w:rPr>
          <w:tab/>
        </w:r>
        <w:r w:rsidR="00752F02">
          <w:rPr>
            <w:noProof/>
            <w:webHidden/>
          </w:rPr>
          <w:fldChar w:fldCharType="begin"/>
        </w:r>
        <w:r w:rsidR="00752F02">
          <w:rPr>
            <w:noProof/>
            <w:webHidden/>
          </w:rPr>
          <w:instrText xml:space="preserve"> PAGEREF _Toc43309613 \h </w:instrText>
        </w:r>
        <w:r w:rsidR="00752F02">
          <w:rPr>
            <w:noProof/>
            <w:webHidden/>
          </w:rPr>
        </w:r>
        <w:r w:rsidR="00752F02">
          <w:rPr>
            <w:noProof/>
            <w:webHidden/>
          </w:rPr>
          <w:fldChar w:fldCharType="separate"/>
        </w:r>
        <w:r>
          <w:rPr>
            <w:noProof/>
            <w:webHidden/>
          </w:rPr>
          <w:t>36</w:t>
        </w:r>
        <w:r w:rsidR="00752F02">
          <w:rPr>
            <w:noProof/>
            <w:webHidden/>
          </w:rPr>
          <w:fldChar w:fldCharType="end"/>
        </w:r>
      </w:hyperlink>
    </w:p>
    <w:p w14:paraId="5145BAAC" w14:textId="02824260"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614" w:history="1">
        <w:r w:rsidR="00752F02" w:rsidRPr="00DC0824">
          <w:rPr>
            <w:rStyle w:val="a9"/>
            <w:noProof/>
          </w:rPr>
          <w:t>2.8.</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утилизации, переработки отходов</w:t>
        </w:r>
        <w:r w:rsidR="00752F02">
          <w:rPr>
            <w:noProof/>
            <w:webHidden/>
          </w:rPr>
          <w:tab/>
        </w:r>
        <w:r w:rsidR="00752F02">
          <w:rPr>
            <w:noProof/>
            <w:webHidden/>
          </w:rPr>
          <w:fldChar w:fldCharType="begin"/>
        </w:r>
        <w:r w:rsidR="00752F02">
          <w:rPr>
            <w:noProof/>
            <w:webHidden/>
          </w:rPr>
          <w:instrText xml:space="preserve"> PAGEREF _Toc43309614 \h </w:instrText>
        </w:r>
        <w:r w:rsidR="00752F02">
          <w:rPr>
            <w:noProof/>
            <w:webHidden/>
          </w:rPr>
        </w:r>
        <w:r w:rsidR="00752F02">
          <w:rPr>
            <w:noProof/>
            <w:webHidden/>
          </w:rPr>
          <w:fldChar w:fldCharType="separate"/>
        </w:r>
        <w:r>
          <w:rPr>
            <w:noProof/>
            <w:webHidden/>
          </w:rPr>
          <w:t>37</w:t>
        </w:r>
        <w:r w:rsidR="00752F02">
          <w:rPr>
            <w:noProof/>
            <w:webHidden/>
          </w:rPr>
          <w:fldChar w:fldCharType="end"/>
        </w:r>
      </w:hyperlink>
    </w:p>
    <w:p w14:paraId="7B173DA2" w14:textId="3CE59250"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615" w:history="1">
        <w:r w:rsidR="00752F02" w:rsidRPr="00DC0824">
          <w:rPr>
            <w:rStyle w:val="a9"/>
            <w:noProof/>
          </w:rPr>
          <w:t>2.9.</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жилищного строительства</w:t>
        </w:r>
        <w:r w:rsidR="00752F02">
          <w:rPr>
            <w:noProof/>
            <w:webHidden/>
          </w:rPr>
          <w:tab/>
        </w:r>
        <w:r w:rsidR="00752F02">
          <w:rPr>
            <w:noProof/>
            <w:webHidden/>
          </w:rPr>
          <w:fldChar w:fldCharType="begin"/>
        </w:r>
        <w:r w:rsidR="00752F02">
          <w:rPr>
            <w:noProof/>
            <w:webHidden/>
          </w:rPr>
          <w:instrText xml:space="preserve"> PAGEREF _Toc43309615 \h </w:instrText>
        </w:r>
        <w:r w:rsidR="00752F02">
          <w:rPr>
            <w:noProof/>
            <w:webHidden/>
          </w:rPr>
        </w:r>
        <w:r w:rsidR="00752F02">
          <w:rPr>
            <w:noProof/>
            <w:webHidden/>
          </w:rPr>
          <w:fldChar w:fldCharType="separate"/>
        </w:r>
        <w:r>
          <w:rPr>
            <w:noProof/>
            <w:webHidden/>
          </w:rPr>
          <w:t>38</w:t>
        </w:r>
        <w:r w:rsidR="00752F02">
          <w:rPr>
            <w:noProof/>
            <w:webHidden/>
          </w:rPr>
          <w:fldChar w:fldCharType="end"/>
        </w:r>
      </w:hyperlink>
    </w:p>
    <w:p w14:paraId="45A4784C" w14:textId="644FA6B3" w:rsidR="00752F02" w:rsidRDefault="005A4DB3">
      <w:pPr>
        <w:pStyle w:val="22"/>
        <w:tabs>
          <w:tab w:val="left" w:pos="1320"/>
        </w:tabs>
        <w:rPr>
          <w:rFonts w:asciiTheme="minorHAnsi" w:eastAsiaTheme="minorEastAsia" w:hAnsiTheme="minorHAnsi" w:cstheme="minorBidi"/>
          <w:iCs w:val="0"/>
          <w:noProof/>
          <w:sz w:val="22"/>
          <w:szCs w:val="22"/>
          <w:lang w:eastAsia="ru-RU"/>
        </w:rPr>
      </w:pPr>
      <w:hyperlink w:anchor="_Toc43309616" w:history="1">
        <w:r w:rsidR="00752F02" w:rsidRPr="00DC0824">
          <w:rPr>
            <w:rStyle w:val="a9"/>
            <w:noProof/>
          </w:rPr>
          <w:t>2.10.</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обеспечивающие осуществление деятельности органов власти городского округа</w:t>
        </w:r>
        <w:r w:rsidR="00752F02">
          <w:rPr>
            <w:noProof/>
            <w:webHidden/>
          </w:rPr>
          <w:tab/>
        </w:r>
        <w:r w:rsidR="00752F02">
          <w:rPr>
            <w:noProof/>
            <w:webHidden/>
          </w:rPr>
          <w:fldChar w:fldCharType="begin"/>
        </w:r>
        <w:r w:rsidR="00752F02">
          <w:rPr>
            <w:noProof/>
            <w:webHidden/>
          </w:rPr>
          <w:instrText xml:space="preserve"> PAGEREF _Toc43309616 \h </w:instrText>
        </w:r>
        <w:r w:rsidR="00752F02">
          <w:rPr>
            <w:noProof/>
            <w:webHidden/>
          </w:rPr>
        </w:r>
        <w:r w:rsidR="00752F02">
          <w:rPr>
            <w:noProof/>
            <w:webHidden/>
          </w:rPr>
          <w:fldChar w:fldCharType="separate"/>
        </w:r>
        <w:r>
          <w:rPr>
            <w:noProof/>
            <w:webHidden/>
          </w:rPr>
          <w:t>38</w:t>
        </w:r>
        <w:r w:rsidR="00752F02">
          <w:rPr>
            <w:noProof/>
            <w:webHidden/>
          </w:rPr>
          <w:fldChar w:fldCharType="end"/>
        </w:r>
      </w:hyperlink>
    </w:p>
    <w:p w14:paraId="51A7CC9B" w14:textId="6833593D" w:rsidR="00752F02" w:rsidRDefault="005A4DB3">
      <w:pPr>
        <w:pStyle w:val="22"/>
        <w:tabs>
          <w:tab w:val="left" w:pos="1320"/>
        </w:tabs>
        <w:rPr>
          <w:rFonts w:asciiTheme="minorHAnsi" w:eastAsiaTheme="minorEastAsia" w:hAnsiTheme="minorHAnsi" w:cstheme="minorBidi"/>
          <w:iCs w:val="0"/>
          <w:noProof/>
          <w:sz w:val="22"/>
          <w:szCs w:val="22"/>
          <w:lang w:eastAsia="ru-RU"/>
        </w:rPr>
      </w:pPr>
      <w:hyperlink w:anchor="_Toc43309617" w:history="1">
        <w:r w:rsidR="00752F02" w:rsidRPr="00DC0824">
          <w:rPr>
            <w:rStyle w:val="a9"/>
            <w:noProof/>
          </w:rPr>
          <w:t>2.11.</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культурного наследия местного значения городского округа и особо охраняемые природные территории местного значения</w:t>
        </w:r>
        <w:r w:rsidR="00752F02">
          <w:rPr>
            <w:noProof/>
            <w:webHidden/>
          </w:rPr>
          <w:tab/>
        </w:r>
        <w:r w:rsidR="00752F02">
          <w:rPr>
            <w:noProof/>
            <w:webHidden/>
          </w:rPr>
          <w:fldChar w:fldCharType="begin"/>
        </w:r>
        <w:r w:rsidR="00752F02">
          <w:rPr>
            <w:noProof/>
            <w:webHidden/>
          </w:rPr>
          <w:instrText xml:space="preserve"> PAGEREF _Toc43309617 \h </w:instrText>
        </w:r>
        <w:r w:rsidR="00752F02">
          <w:rPr>
            <w:noProof/>
            <w:webHidden/>
          </w:rPr>
        </w:r>
        <w:r w:rsidR="00752F02">
          <w:rPr>
            <w:noProof/>
            <w:webHidden/>
          </w:rPr>
          <w:fldChar w:fldCharType="separate"/>
        </w:r>
        <w:r>
          <w:rPr>
            <w:noProof/>
            <w:webHidden/>
          </w:rPr>
          <w:t>38</w:t>
        </w:r>
        <w:r w:rsidR="00752F02">
          <w:rPr>
            <w:noProof/>
            <w:webHidden/>
          </w:rPr>
          <w:fldChar w:fldCharType="end"/>
        </w:r>
      </w:hyperlink>
    </w:p>
    <w:p w14:paraId="2D613DB6" w14:textId="67BE4B06" w:rsidR="00752F02" w:rsidRDefault="005A4DB3">
      <w:pPr>
        <w:pStyle w:val="22"/>
        <w:tabs>
          <w:tab w:val="left" w:pos="1320"/>
        </w:tabs>
        <w:rPr>
          <w:rFonts w:asciiTheme="minorHAnsi" w:eastAsiaTheme="minorEastAsia" w:hAnsiTheme="minorHAnsi" w:cstheme="minorBidi"/>
          <w:iCs w:val="0"/>
          <w:noProof/>
          <w:sz w:val="22"/>
          <w:szCs w:val="22"/>
          <w:lang w:eastAsia="ru-RU"/>
        </w:rPr>
      </w:pPr>
      <w:hyperlink w:anchor="_Toc43309618" w:history="1">
        <w:r w:rsidR="00752F02" w:rsidRPr="00DC0824">
          <w:rPr>
            <w:rStyle w:val="a9"/>
            <w:noProof/>
          </w:rPr>
          <w:t>2.12.</w:t>
        </w:r>
        <w:r w:rsidR="00752F02">
          <w:rPr>
            <w:rFonts w:asciiTheme="minorHAnsi" w:eastAsiaTheme="minorEastAsia" w:hAnsiTheme="minorHAnsi" w:cstheme="minorBidi"/>
            <w:iCs w:val="0"/>
            <w:noProof/>
            <w:sz w:val="22"/>
            <w:szCs w:val="22"/>
            <w:lang w:eastAsia="ru-RU"/>
          </w:rPr>
          <w:tab/>
        </w:r>
        <w:r w:rsidR="00752F02" w:rsidRPr="00DC0824">
          <w:rPr>
            <w:rStyle w:val="a9"/>
            <w:noProof/>
          </w:rPr>
          <w:t>Объекты местного значения городского округа в области организации ритуальных услуг и содержания мест захоронения</w:t>
        </w:r>
        <w:r w:rsidR="00752F02">
          <w:rPr>
            <w:noProof/>
            <w:webHidden/>
          </w:rPr>
          <w:tab/>
        </w:r>
        <w:r w:rsidR="00752F02">
          <w:rPr>
            <w:noProof/>
            <w:webHidden/>
          </w:rPr>
          <w:fldChar w:fldCharType="begin"/>
        </w:r>
        <w:r w:rsidR="00752F02">
          <w:rPr>
            <w:noProof/>
            <w:webHidden/>
          </w:rPr>
          <w:instrText xml:space="preserve"> PAGEREF _Toc43309618 \h </w:instrText>
        </w:r>
        <w:r w:rsidR="00752F02">
          <w:rPr>
            <w:noProof/>
            <w:webHidden/>
          </w:rPr>
        </w:r>
        <w:r w:rsidR="00752F02">
          <w:rPr>
            <w:noProof/>
            <w:webHidden/>
          </w:rPr>
          <w:fldChar w:fldCharType="separate"/>
        </w:r>
        <w:r>
          <w:rPr>
            <w:noProof/>
            <w:webHidden/>
          </w:rPr>
          <w:t>39</w:t>
        </w:r>
        <w:r w:rsidR="00752F02">
          <w:rPr>
            <w:noProof/>
            <w:webHidden/>
          </w:rPr>
          <w:fldChar w:fldCharType="end"/>
        </w:r>
      </w:hyperlink>
    </w:p>
    <w:p w14:paraId="06893C13" w14:textId="635F50FF" w:rsidR="00752F02" w:rsidRDefault="005A4DB3">
      <w:pPr>
        <w:pStyle w:val="22"/>
        <w:tabs>
          <w:tab w:val="left" w:pos="1320"/>
        </w:tabs>
        <w:rPr>
          <w:rFonts w:asciiTheme="minorHAnsi" w:eastAsiaTheme="minorEastAsia" w:hAnsiTheme="minorHAnsi" w:cstheme="minorBidi"/>
          <w:iCs w:val="0"/>
          <w:noProof/>
          <w:sz w:val="22"/>
          <w:szCs w:val="22"/>
          <w:lang w:eastAsia="ru-RU"/>
        </w:rPr>
      </w:pPr>
      <w:hyperlink w:anchor="_Toc43309619" w:history="1">
        <w:r w:rsidR="00752F02" w:rsidRPr="00DC0824">
          <w:rPr>
            <w:rStyle w:val="a9"/>
            <w:noProof/>
          </w:rPr>
          <w:t>2.13.</w:t>
        </w:r>
        <w:r w:rsidR="00752F02">
          <w:rPr>
            <w:rFonts w:asciiTheme="minorHAnsi" w:eastAsiaTheme="minorEastAsia" w:hAnsiTheme="minorHAnsi" w:cstheme="minorBidi"/>
            <w:iCs w:val="0"/>
            <w:noProof/>
            <w:sz w:val="22"/>
            <w:szCs w:val="22"/>
            <w:lang w:eastAsia="ru-RU"/>
          </w:rPr>
          <w:tab/>
        </w:r>
        <w:r w:rsidR="00752F02" w:rsidRPr="00DC0824">
          <w:rPr>
            <w:rStyle w:val="a9"/>
            <w:noProof/>
          </w:rPr>
          <w:t>Иные объекты городского округа местного значения, необходимые для осуществления полномочий органов местного самоуправления городского округа</w:t>
        </w:r>
        <w:r w:rsidR="00752F02">
          <w:rPr>
            <w:noProof/>
            <w:webHidden/>
          </w:rPr>
          <w:tab/>
        </w:r>
        <w:r w:rsidR="00752F02">
          <w:rPr>
            <w:noProof/>
            <w:webHidden/>
          </w:rPr>
          <w:fldChar w:fldCharType="begin"/>
        </w:r>
        <w:r w:rsidR="00752F02">
          <w:rPr>
            <w:noProof/>
            <w:webHidden/>
          </w:rPr>
          <w:instrText xml:space="preserve"> PAGEREF _Toc43309619 \h </w:instrText>
        </w:r>
        <w:r w:rsidR="00752F02">
          <w:rPr>
            <w:noProof/>
            <w:webHidden/>
          </w:rPr>
        </w:r>
        <w:r w:rsidR="00752F02">
          <w:rPr>
            <w:noProof/>
            <w:webHidden/>
          </w:rPr>
          <w:fldChar w:fldCharType="separate"/>
        </w:r>
        <w:r>
          <w:rPr>
            <w:noProof/>
            <w:webHidden/>
          </w:rPr>
          <w:t>39</w:t>
        </w:r>
        <w:r w:rsidR="00752F02">
          <w:rPr>
            <w:noProof/>
            <w:webHidden/>
          </w:rPr>
          <w:fldChar w:fldCharType="end"/>
        </w:r>
      </w:hyperlink>
    </w:p>
    <w:p w14:paraId="59D246EB" w14:textId="0D2635D3" w:rsidR="00752F02" w:rsidRDefault="005A4DB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3309620" w:history="1">
        <w:r w:rsidR="00752F02" w:rsidRPr="00DC0824">
          <w:rPr>
            <w:rStyle w:val="a9"/>
            <w:noProof/>
          </w:rPr>
          <w:t>3.</w:t>
        </w:r>
        <w:r w:rsidR="00752F02">
          <w:rPr>
            <w:rFonts w:asciiTheme="minorHAnsi" w:eastAsiaTheme="minorEastAsia" w:hAnsiTheme="minorHAnsi" w:cstheme="minorBidi"/>
            <w:b w:val="0"/>
            <w:bCs w:val="0"/>
            <w:caps w:val="0"/>
            <w:noProof/>
            <w:sz w:val="22"/>
            <w:szCs w:val="22"/>
            <w:lang w:eastAsia="ru-RU"/>
          </w:rPr>
          <w:tab/>
        </w:r>
        <w:r w:rsidR="00752F02" w:rsidRPr="00DC0824">
          <w:rPr>
            <w:rStyle w:val="a9"/>
            <w:noProof/>
          </w:rPr>
          <w:t>Правила и область применения расчетных показателей, содержащихся в основной части нормативов градостроительного проектирования</w:t>
        </w:r>
        <w:r w:rsidR="00752F02">
          <w:rPr>
            <w:noProof/>
            <w:webHidden/>
          </w:rPr>
          <w:tab/>
        </w:r>
        <w:r w:rsidR="00752F02">
          <w:rPr>
            <w:noProof/>
            <w:webHidden/>
          </w:rPr>
          <w:fldChar w:fldCharType="begin"/>
        </w:r>
        <w:r w:rsidR="00752F02">
          <w:rPr>
            <w:noProof/>
            <w:webHidden/>
          </w:rPr>
          <w:instrText xml:space="preserve"> PAGEREF _Toc43309620 \h </w:instrText>
        </w:r>
        <w:r w:rsidR="00752F02">
          <w:rPr>
            <w:noProof/>
            <w:webHidden/>
          </w:rPr>
        </w:r>
        <w:r w:rsidR="00752F02">
          <w:rPr>
            <w:noProof/>
            <w:webHidden/>
          </w:rPr>
          <w:fldChar w:fldCharType="separate"/>
        </w:r>
        <w:r>
          <w:rPr>
            <w:noProof/>
            <w:webHidden/>
          </w:rPr>
          <w:t>42</w:t>
        </w:r>
        <w:r w:rsidR="00752F02">
          <w:rPr>
            <w:noProof/>
            <w:webHidden/>
          </w:rPr>
          <w:fldChar w:fldCharType="end"/>
        </w:r>
      </w:hyperlink>
    </w:p>
    <w:p w14:paraId="72F7910A" w14:textId="724B8647"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621" w:history="1">
        <w:r w:rsidR="00752F02" w:rsidRPr="00DC0824">
          <w:rPr>
            <w:rStyle w:val="a9"/>
            <w:noProof/>
          </w:rPr>
          <w:t>3.1.</w:t>
        </w:r>
        <w:r w:rsidR="00752F02">
          <w:rPr>
            <w:rFonts w:asciiTheme="minorHAnsi" w:eastAsiaTheme="minorEastAsia" w:hAnsiTheme="minorHAnsi" w:cstheme="minorBidi"/>
            <w:iCs w:val="0"/>
            <w:noProof/>
            <w:sz w:val="22"/>
            <w:szCs w:val="22"/>
            <w:lang w:eastAsia="ru-RU"/>
          </w:rPr>
          <w:tab/>
        </w:r>
        <w:r w:rsidR="00752F02" w:rsidRPr="00DC0824">
          <w:rPr>
            <w:rStyle w:val="a9"/>
            <w:noProof/>
          </w:rPr>
          <w:t>Область применения расчетных показателей</w:t>
        </w:r>
        <w:r w:rsidR="00752F02">
          <w:rPr>
            <w:noProof/>
            <w:webHidden/>
          </w:rPr>
          <w:tab/>
        </w:r>
        <w:r w:rsidR="00752F02">
          <w:rPr>
            <w:noProof/>
            <w:webHidden/>
          </w:rPr>
          <w:fldChar w:fldCharType="begin"/>
        </w:r>
        <w:r w:rsidR="00752F02">
          <w:rPr>
            <w:noProof/>
            <w:webHidden/>
          </w:rPr>
          <w:instrText xml:space="preserve"> PAGEREF _Toc43309621 \h </w:instrText>
        </w:r>
        <w:r w:rsidR="00752F02">
          <w:rPr>
            <w:noProof/>
            <w:webHidden/>
          </w:rPr>
        </w:r>
        <w:r w:rsidR="00752F02">
          <w:rPr>
            <w:noProof/>
            <w:webHidden/>
          </w:rPr>
          <w:fldChar w:fldCharType="separate"/>
        </w:r>
        <w:r>
          <w:rPr>
            <w:noProof/>
            <w:webHidden/>
          </w:rPr>
          <w:t>42</w:t>
        </w:r>
        <w:r w:rsidR="00752F02">
          <w:rPr>
            <w:noProof/>
            <w:webHidden/>
          </w:rPr>
          <w:fldChar w:fldCharType="end"/>
        </w:r>
      </w:hyperlink>
    </w:p>
    <w:p w14:paraId="1E842D83" w14:textId="34DE17B9" w:rsidR="00752F02" w:rsidRDefault="005A4DB3">
      <w:pPr>
        <w:pStyle w:val="22"/>
        <w:tabs>
          <w:tab w:val="left" w:pos="1100"/>
        </w:tabs>
        <w:rPr>
          <w:rFonts w:asciiTheme="minorHAnsi" w:eastAsiaTheme="minorEastAsia" w:hAnsiTheme="minorHAnsi" w:cstheme="minorBidi"/>
          <w:iCs w:val="0"/>
          <w:noProof/>
          <w:sz w:val="22"/>
          <w:szCs w:val="22"/>
          <w:lang w:eastAsia="ru-RU"/>
        </w:rPr>
      </w:pPr>
      <w:hyperlink w:anchor="_Toc43309622" w:history="1">
        <w:r w:rsidR="00752F02" w:rsidRPr="00DC0824">
          <w:rPr>
            <w:rStyle w:val="a9"/>
            <w:noProof/>
          </w:rPr>
          <w:t>3.2.</w:t>
        </w:r>
        <w:r w:rsidR="00752F02">
          <w:rPr>
            <w:rFonts w:asciiTheme="minorHAnsi" w:eastAsiaTheme="minorEastAsia" w:hAnsiTheme="minorHAnsi" w:cstheme="minorBidi"/>
            <w:iCs w:val="0"/>
            <w:noProof/>
            <w:sz w:val="22"/>
            <w:szCs w:val="22"/>
            <w:lang w:eastAsia="ru-RU"/>
          </w:rPr>
          <w:tab/>
        </w:r>
        <w:r w:rsidR="00752F02" w:rsidRPr="00DC0824">
          <w:rPr>
            <w:rStyle w:val="a9"/>
            <w:noProof/>
          </w:rPr>
          <w:t>Правила применения расчетных показателей</w:t>
        </w:r>
        <w:r w:rsidR="00752F02">
          <w:rPr>
            <w:noProof/>
            <w:webHidden/>
          </w:rPr>
          <w:tab/>
        </w:r>
        <w:r w:rsidR="00752F02">
          <w:rPr>
            <w:noProof/>
            <w:webHidden/>
          </w:rPr>
          <w:fldChar w:fldCharType="begin"/>
        </w:r>
        <w:r w:rsidR="00752F02">
          <w:rPr>
            <w:noProof/>
            <w:webHidden/>
          </w:rPr>
          <w:instrText xml:space="preserve"> PAGEREF _Toc43309622 \h </w:instrText>
        </w:r>
        <w:r w:rsidR="00752F02">
          <w:rPr>
            <w:noProof/>
            <w:webHidden/>
          </w:rPr>
        </w:r>
        <w:r w:rsidR="00752F02">
          <w:rPr>
            <w:noProof/>
            <w:webHidden/>
          </w:rPr>
          <w:fldChar w:fldCharType="separate"/>
        </w:r>
        <w:r>
          <w:rPr>
            <w:noProof/>
            <w:webHidden/>
          </w:rPr>
          <w:t>42</w:t>
        </w:r>
        <w:r w:rsidR="00752F02">
          <w:rPr>
            <w:noProof/>
            <w:webHidden/>
          </w:rPr>
          <w:fldChar w:fldCharType="end"/>
        </w:r>
      </w:hyperlink>
    </w:p>
    <w:p w14:paraId="4FD2BE40" w14:textId="7F828EAF" w:rsidR="00752F02" w:rsidRDefault="005A4DB3">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3309623" w:history="1">
        <w:r w:rsidR="00752F02" w:rsidRPr="00DC0824">
          <w:rPr>
            <w:rStyle w:val="a9"/>
            <w:noProof/>
          </w:rPr>
          <w:t>Приложение 1. Перечень нормативно-правовых актов и иных документов</w:t>
        </w:r>
        <w:r w:rsidR="00752F02">
          <w:rPr>
            <w:noProof/>
            <w:webHidden/>
          </w:rPr>
          <w:tab/>
        </w:r>
        <w:r w:rsidR="00752F02">
          <w:rPr>
            <w:noProof/>
            <w:webHidden/>
          </w:rPr>
          <w:fldChar w:fldCharType="begin"/>
        </w:r>
        <w:r w:rsidR="00752F02">
          <w:rPr>
            <w:noProof/>
            <w:webHidden/>
          </w:rPr>
          <w:instrText xml:space="preserve"> PAGEREF _Toc43309623 \h </w:instrText>
        </w:r>
        <w:r w:rsidR="00752F02">
          <w:rPr>
            <w:noProof/>
            <w:webHidden/>
          </w:rPr>
        </w:r>
        <w:r w:rsidR="00752F02">
          <w:rPr>
            <w:noProof/>
            <w:webHidden/>
          </w:rPr>
          <w:fldChar w:fldCharType="separate"/>
        </w:r>
        <w:r>
          <w:rPr>
            <w:noProof/>
            <w:webHidden/>
          </w:rPr>
          <w:t>44</w:t>
        </w:r>
        <w:r w:rsidR="00752F02">
          <w:rPr>
            <w:noProof/>
            <w:webHidden/>
          </w:rPr>
          <w:fldChar w:fldCharType="end"/>
        </w:r>
      </w:hyperlink>
    </w:p>
    <w:p w14:paraId="62D977E9" w14:textId="00CCC1BB" w:rsidR="00752F02" w:rsidRDefault="005A4DB3">
      <w:pPr>
        <w:pStyle w:val="31"/>
        <w:rPr>
          <w:rFonts w:asciiTheme="minorHAnsi" w:eastAsiaTheme="minorEastAsia" w:hAnsiTheme="minorHAnsi" w:cstheme="minorBidi"/>
          <w:noProof/>
          <w:sz w:val="22"/>
          <w:szCs w:val="22"/>
          <w:lang w:eastAsia="ru-RU"/>
        </w:rPr>
      </w:pPr>
      <w:hyperlink w:anchor="_Toc43309624" w:history="1">
        <w:r w:rsidR="00752F02" w:rsidRPr="00DC0824">
          <w:rPr>
            <w:rStyle w:val="a9"/>
            <w:noProof/>
          </w:rPr>
          <w:t>Федеральные законы</w:t>
        </w:r>
        <w:r w:rsidR="00752F02">
          <w:rPr>
            <w:noProof/>
            <w:webHidden/>
          </w:rPr>
          <w:tab/>
        </w:r>
        <w:r w:rsidR="00752F02">
          <w:rPr>
            <w:noProof/>
            <w:webHidden/>
          </w:rPr>
          <w:fldChar w:fldCharType="begin"/>
        </w:r>
        <w:r w:rsidR="00752F02">
          <w:rPr>
            <w:noProof/>
            <w:webHidden/>
          </w:rPr>
          <w:instrText xml:space="preserve"> PAGEREF _Toc43309624 \h </w:instrText>
        </w:r>
        <w:r w:rsidR="00752F02">
          <w:rPr>
            <w:noProof/>
            <w:webHidden/>
          </w:rPr>
        </w:r>
        <w:r w:rsidR="00752F02">
          <w:rPr>
            <w:noProof/>
            <w:webHidden/>
          </w:rPr>
          <w:fldChar w:fldCharType="separate"/>
        </w:r>
        <w:r>
          <w:rPr>
            <w:noProof/>
            <w:webHidden/>
          </w:rPr>
          <w:t>44</w:t>
        </w:r>
        <w:r w:rsidR="00752F02">
          <w:rPr>
            <w:noProof/>
            <w:webHidden/>
          </w:rPr>
          <w:fldChar w:fldCharType="end"/>
        </w:r>
      </w:hyperlink>
    </w:p>
    <w:p w14:paraId="4BDA1D9B" w14:textId="051BEF67" w:rsidR="00752F02" w:rsidRDefault="005A4DB3">
      <w:pPr>
        <w:pStyle w:val="31"/>
        <w:rPr>
          <w:rFonts w:asciiTheme="minorHAnsi" w:eastAsiaTheme="minorEastAsia" w:hAnsiTheme="minorHAnsi" w:cstheme="minorBidi"/>
          <w:noProof/>
          <w:sz w:val="22"/>
          <w:szCs w:val="22"/>
          <w:lang w:eastAsia="ru-RU"/>
        </w:rPr>
      </w:pPr>
      <w:hyperlink w:anchor="_Toc43309625" w:history="1">
        <w:r w:rsidR="00752F02" w:rsidRPr="00DC0824">
          <w:rPr>
            <w:rStyle w:val="a9"/>
            <w:noProof/>
          </w:rPr>
          <w:t>Нормативные акты Брянской области</w:t>
        </w:r>
        <w:r w:rsidR="00752F02">
          <w:rPr>
            <w:noProof/>
            <w:webHidden/>
          </w:rPr>
          <w:tab/>
        </w:r>
        <w:r w:rsidR="00752F02">
          <w:rPr>
            <w:noProof/>
            <w:webHidden/>
          </w:rPr>
          <w:fldChar w:fldCharType="begin"/>
        </w:r>
        <w:r w:rsidR="00752F02">
          <w:rPr>
            <w:noProof/>
            <w:webHidden/>
          </w:rPr>
          <w:instrText xml:space="preserve"> PAGEREF _Toc43309625 \h </w:instrText>
        </w:r>
        <w:r w:rsidR="00752F02">
          <w:rPr>
            <w:noProof/>
            <w:webHidden/>
          </w:rPr>
        </w:r>
        <w:r w:rsidR="00752F02">
          <w:rPr>
            <w:noProof/>
            <w:webHidden/>
          </w:rPr>
          <w:fldChar w:fldCharType="separate"/>
        </w:r>
        <w:r>
          <w:rPr>
            <w:noProof/>
            <w:webHidden/>
          </w:rPr>
          <w:t>44</w:t>
        </w:r>
        <w:r w:rsidR="00752F02">
          <w:rPr>
            <w:noProof/>
            <w:webHidden/>
          </w:rPr>
          <w:fldChar w:fldCharType="end"/>
        </w:r>
      </w:hyperlink>
    </w:p>
    <w:p w14:paraId="09AE95BC" w14:textId="273C25F0" w:rsidR="00752F02" w:rsidRDefault="005A4DB3">
      <w:pPr>
        <w:pStyle w:val="31"/>
        <w:rPr>
          <w:rFonts w:asciiTheme="minorHAnsi" w:eastAsiaTheme="minorEastAsia" w:hAnsiTheme="minorHAnsi" w:cstheme="minorBidi"/>
          <w:noProof/>
          <w:sz w:val="22"/>
          <w:szCs w:val="22"/>
          <w:lang w:eastAsia="ru-RU"/>
        </w:rPr>
      </w:pPr>
      <w:hyperlink w:anchor="_Toc43309626" w:history="1">
        <w:r w:rsidR="00752F02" w:rsidRPr="00DC0824">
          <w:rPr>
            <w:rStyle w:val="a9"/>
            <w:noProof/>
          </w:rPr>
          <w:t>Нормативные акты Новозыбковского городского округа</w:t>
        </w:r>
        <w:r w:rsidR="00752F02">
          <w:rPr>
            <w:noProof/>
            <w:webHidden/>
          </w:rPr>
          <w:tab/>
        </w:r>
        <w:r w:rsidR="00752F02">
          <w:rPr>
            <w:noProof/>
            <w:webHidden/>
          </w:rPr>
          <w:fldChar w:fldCharType="begin"/>
        </w:r>
        <w:r w:rsidR="00752F02">
          <w:rPr>
            <w:noProof/>
            <w:webHidden/>
          </w:rPr>
          <w:instrText xml:space="preserve"> PAGEREF _Toc43309626 \h </w:instrText>
        </w:r>
        <w:r w:rsidR="00752F02">
          <w:rPr>
            <w:noProof/>
            <w:webHidden/>
          </w:rPr>
        </w:r>
        <w:r w:rsidR="00752F02">
          <w:rPr>
            <w:noProof/>
            <w:webHidden/>
          </w:rPr>
          <w:fldChar w:fldCharType="separate"/>
        </w:r>
        <w:r>
          <w:rPr>
            <w:noProof/>
            <w:webHidden/>
          </w:rPr>
          <w:t>45</w:t>
        </w:r>
        <w:r w:rsidR="00752F02">
          <w:rPr>
            <w:noProof/>
            <w:webHidden/>
          </w:rPr>
          <w:fldChar w:fldCharType="end"/>
        </w:r>
      </w:hyperlink>
    </w:p>
    <w:p w14:paraId="09B2F949" w14:textId="4C188EA1" w:rsidR="00752F02" w:rsidRDefault="005A4DB3">
      <w:pPr>
        <w:pStyle w:val="31"/>
        <w:rPr>
          <w:rFonts w:asciiTheme="minorHAnsi" w:eastAsiaTheme="minorEastAsia" w:hAnsiTheme="minorHAnsi" w:cstheme="minorBidi"/>
          <w:noProof/>
          <w:sz w:val="22"/>
          <w:szCs w:val="22"/>
          <w:lang w:eastAsia="ru-RU"/>
        </w:rPr>
      </w:pPr>
      <w:hyperlink w:anchor="_Toc43309627" w:history="1">
        <w:r w:rsidR="00752F02" w:rsidRPr="00DC0824">
          <w:rPr>
            <w:rStyle w:val="a9"/>
            <w:noProof/>
          </w:rPr>
          <w:t>Своды правил по проектированию и строительству (СП)</w:t>
        </w:r>
        <w:r w:rsidR="00752F02">
          <w:rPr>
            <w:noProof/>
            <w:webHidden/>
          </w:rPr>
          <w:tab/>
        </w:r>
        <w:r w:rsidR="00752F02">
          <w:rPr>
            <w:noProof/>
            <w:webHidden/>
          </w:rPr>
          <w:fldChar w:fldCharType="begin"/>
        </w:r>
        <w:r w:rsidR="00752F02">
          <w:rPr>
            <w:noProof/>
            <w:webHidden/>
          </w:rPr>
          <w:instrText xml:space="preserve"> PAGEREF _Toc43309627 \h </w:instrText>
        </w:r>
        <w:r w:rsidR="00752F02">
          <w:rPr>
            <w:noProof/>
            <w:webHidden/>
          </w:rPr>
        </w:r>
        <w:r w:rsidR="00752F02">
          <w:rPr>
            <w:noProof/>
            <w:webHidden/>
          </w:rPr>
          <w:fldChar w:fldCharType="separate"/>
        </w:r>
        <w:r>
          <w:rPr>
            <w:noProof/>
            <w:webHidden/>
          </w:rPr>
          <w:t>45</w:t>
        </w:r>
        <w:r w:rsidR="00752F02">
          <w:rPr>
            <w:noProof/>
            <w:webHidden/>
          </w:rPr>
          <w:fldChar w:fldCharType="end"/>
        </w:r>
      </w:hyperlink>
    </w:p>
    <w:p w14:paraId="32120A89" w14:textId="24329949" w:rsidR="00752F02" w:rsidRDefault="005A4DB3">
      <w:pPr>
        <w:pStyle w:val="31"/>
        <w:rPr>
          <w:rFonts w:asciiTheme="minorHAnsi" w:eastAsiaTheme="minorEastAsia" w:hAnsiTheme="minorHAnsi" w:cstheme="minorBidi"/>
          <w:noProof/>
          <w:sz w:val="22"/>
          <w:szCs w:val="22"/>
          <w:lang w:eastAsia="ru-RU"/>
        </w:rPr>
      </w:pPr>
      <w:hyperlink w:anchor="_Toc43309628" w:history="1">
        <w:r w:rsidR="00752F02" w:rsidRPr="00DC0824">
          <w:rPr>
            <w:rStyle w:val="a9"/>
            <w:noProof/>
          </w:rPr>
          <w:t>Интернет-источники</w:t>
        </w:r>
        <w:r w:rsidR="00752F02">
          <w:rPr>
            <w:noProof/>
            <w:webHidden/>
          </w:rPr>
          <w:tab/>
        </w:r>
        <w:r w:rsidR="00752F02">
          <w:rPr>
            <w:noProof/>
            <w:webHidden/>
          </w:rPr>
          <w:fldChar w:fldCharType="begin"/>
        </w:r>
        <w:r w:rsidR="00752F02">
          <w:rPr>
            <w:noProof/>
            <w:webHidden/>
          </w:rPr>
          <w:instrText xml:space="preserve"> PAGEREF _Toc43309628 \h </w:instrText>
        </w:r>
        <w:r w:rsidR="00752F02">
          <w:rPr>
            <w:noProof/>
            <w:webHidden/>
          </w:rPr>
        </w:r>
        <w:r w:rsidR="00752F02">
          <w:rPr>
            <w:noProof/>
            <w:webHidden/>
          </w:rPr>
          <w:fldChar w:fldCharType="separate"/>
        </w:r>
        <w:r>
          <w:rPr>
            <w:noProof/>
            <w:webHidden/>
          </w:rPr>
          <w:t>45</w:t>
        </w:r>
        <w:r w:rsidR="00752F02">
          <w:rPr>
            <w:noProof/>
            <w:webHidden/>
          </w:rPr>
          <w:fldChar w:fldCharType="end"/>
        </w:r>
      </w:hyperlink>
    </w:p>
    <w:p w14:paraId="792AF944" w14:textId="65087DD2" w:rsidR="00752F02" w:rsidRDefault="005A4DB3">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3309629" w:history="1">
        <w:r w:rsidR="00752F02" w:rsidRPr="00DC0824">
          <w:rPr>
            <w:rStyle w:val="a9"/>
            <w:noProof/>
          </w:rPr>
          <w:t>Приложение 2. Список терминов и определений, применяемых в нормативах градостроительного проектирования</w:t>
        </w:r>
        <w:r w:rsidR="00752F02">
          <w:rPr>
            <w:noProof/>
            <w:webHidden/>
          </w:rPr>
          <w:tab/>
        </w:r>
        <w:r w:rsidR="00752F02">
          <w:rPr>
            <w:noProof/>
            <w:webHidden/>
          </w:rPr>
          <w:fldChar w:fldCharType="begin"/>
        </w:r>
        <w:r w:rsidR="00752F02">
          <w:rPr>
            <w:noProof/>
            <w:webHidden/>
          </w:rPr>
          <w:instrText xml:space="preserve"> PAGEREF _Toc43309629 \h </w:instrText>
        </w:r>
        <w:r w:rsidR="00752F02">
          <w:rPr>
            <w:noProof/>
            <w:webHidden/>
          </w:rPr>
        </w:r>
        <w:r w:rsidR="00752F02">
          <w:rPr>
            <w:noProof/>
            <w:webHidden/>
          </w:rPr>
          <w:fldChar w:fldCharType="separate"/>
        </w:r>
        <w:r>
          <w:rPr>
            <w:noProof/>
            <w:webHidden/>
          </w:rPr>
          <w:t>46</w:t>
        </w:r>
        <w:r w:rsidR="00752F02">
          <w:rPr>
            <w:noProof/>
            <w:webHidden/>
          </w:rPr>
          <w:fldChar w:fldCharType="end"/>
        </w:r>
      </w:hyperlink>
    </w:p>
    <w:p w14:paraId="00A99B32" w14:textId="190679A5" w:rsidR="00752F02" w:rsidRDefault="005A4DB3">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3309630" w:history="1">
        <w:r w:rsidR="00752F02" w:rsidRPr="00DC0824">
          <w:rPr>
            <w:rStyle w:val="a9"/>
            <w:noProof/>
          </w:rPr>
          <w:t>Приложение 3. Перечень используемых сокращений</w:t>
        </w:r>
        <w:r w:rsidR="00752F02">
          <w:rPr>
            <w:noProof/>
            <w:webHidden/>
          </w:rPr>
          <w:tab/>
        </w:r>
        <w:r w:rsidR="00752F02">
          <w:rPr>
            <w:noProof/>
            <w:webHidden/>
          </w:rPr>
          <w:fldChar w:fldCharType="begin"/>
        </w:r>
        <w:r w:rsidR="00752F02">
          <w:rPr>
            <w:noProof/>
            <w:webHidden/>
          </w:rPr>
          <w:instrText xml:space="preserve"> PAGEREF _Toc43309630 \h </w:instrText>
        </w:r>
        <w:r w:rsidR="00752F02">
          <w:rPr>
            <w:noProof/>
            <w:webHidden/>
          </w:rPr>
        </w:r>
        <w:r w:rsidR="00752F02">
          <w:rPr>
            <w:noProof/>
            <w:webHidden/>
          </w:rPr>
          <w:fldChar w:fldCharType="separate"/>
        </w:r>
        <w:r>
          <w:rPr>
            <w:noProof/>
            <w:webHidden/>
          </w:rPr>
          <w:t>48</w:t>
        </w:r>
        <w:r w:rsidR="00752F02">
          <w:rPr>
            <w:noProof/>
            <w:webHidden/>
          </w:rPr>
          <w:fldChar w:fldCharType="end"/>
        </w:r>
      </w:hyperlink>
    </w:p>
    <w:p w14:paraId="46644C32" w14:textId="05B37973" w:rsidR="00F53D97" w:rsidRPr="00903F22" w:rsidRDefault="004C31F9" w:rsidP="000B18F8">
      <w:pPr>
        <w:pStyle w:val="aff6"/>
        <w:rPr>
          <w:lang w:val="ru-RU"/>
        </w:rPr>
      </w:pPr>
      <w:r w:rsidRPr="00903F22">
        <w:rPr>
          <w:lang w:val="ru-RU"/>
        </w:rPr>
        <w:fldChar w:fldCharType="end"/>
      </w:r>
    </w:p>
    <w:p w14:paraId="10CBF8CD" w14:textId="77777777" w:rsidR="00F53D97" w:rsidRPr="00903F22" w:rsidRDefault="00F53D97">
      <w:pPr>
        <w:spacing w:after="200" w:line="276" w:lineRule="auto"/>
        <w:ind w:firstLine="0"/>
        <w:jc w:val="left"/>
        <w:rPr>
          <w:rFonts w:eastAsia="Times New Roman" w:cs="Times New Roman"/>
          <w:szCs w:val="24"/>
          <w:lang w:eastAsia="ar-SA" w:bidi="en-US"/>
        </w:rPr>
      </w:pPr>
      <w:r w:rsidRPr="00903F22">
        <w:br w:type="page"/>
      </w:r>
    </w:p>
    <w:p w14:paraId="15263A11" w14:textId="77777777" w:rsidR="00F53D97" w:rsidRPr="00903F22" w:rsidRDefault="00F53D97" w:rsidP="00E74C9B">
      <w:pPr>
        <w:pStyle w:val="11"/>
        <w:numPr>
          <w:ilvl w:val="0"/>
          <w:numId w:val="15"/>
        </w:numPr>
        <w:ind w:left="426"/>
      </w:pPr>
      <w:bookmarkStart w:id="34" w:name="_Toc43309590"/>
      <w:r w:rsidRPr="00903F22">
        <w:lastRenderedPageBreak/>
        <w:t>Основная часть</w:t>
      </w:r>
      <w:r w:rsidR="00E90DFE" w:rsidRPr="00903F22">
        <w:t>.</w:t>
      </w:r>
      <w:bookmarkEnd w:id="34"/>
      <w:r w:rsidR="00E90DFE" w:rsidRPr="00903F22">
        <w:t xml:space="preserve"> </w:t>
      </w:r>
    </w:p>
    <w:p w14:paraId="768E5878" w14:textId="78F1F07E" w:rsidR="00E4545E" w:rsidRDefault="00E4545E" w:rsidP="00BB6A0B">
      <w:pPr>
        <w:suppressAutoHyphens/>
        <w:ind w:firstLine="0"/>
        <w:jc w:val="center"/>
        <w:rPr>
          <w:b/>
        </w:rPr>
      </w:pPr>
      <w:r w:rsidRPr="00903F22">
        <w:rPr>
          <w:b/>
        </w:rPr>
        <w:t xml:space="preserve">Расчетные показатели минимально допустимого уровня обеспеченности объектами местного значения </w:t>
      </w:r>
      <w:r w:rsidR="00116B32" w:rsidRPr="00903F22">
        <w:rPr>
          <w:b/>
        </w:rPr>
        <w:t xml:space="preserve">городского округа населения </w:t>
      </w:r>
      <w:r w:rsidR="00251E69">
        <w:rPr>
          <w:b/>
        </w:rPr>
        <w:t xml:space="preserve">МО </w:t>
      </w:r>
      <w:proofErr w:type="spellStart"/>
      <w:r w:rsidR="00251E69">
        <w:rPr>
          <w:b/>
        </w:rPr>
        <w:t>Новозыбковский</w:t>
      </w:r>
      <w:proofErr w:type="spellEnd"/>
      <w:r w:rsidR="00251E69">
        <w:rPr>
          <w:b/>
        </w:rPr>
        <w:t xml:space="preserve"> городской округ</w:t>
      </w:r>
      <w:r w:rsidR="00116B32" w:rsidRPr="00903F22">
        <w:rPr>
          <w:b/>
        </w:rPr>
        <w:t xml:space="preserve"> </w:t>
      </w:r>
      <w:r w:rsidRPr="00903F22">
        <w:rPr>
          <w:b/>
        </w:rPr>
        <w:t xml:space="preserve">и максимально допустимого уровня территориальной доступности </w:t>
      </w:r>
      <w:r w:rsidR="00116B32" w:rsidRPr="00903F22">
        <w:rPr>
          <w:b/>
        </w:rPr>
        <w:t xml:space="preserve">таких </w:t>
      </w:r>
      <w:r w:rsidRPr="00903F22">
        <w:rPr>
          <w:b/>
        </w:rPr>
        <w:t xml:space="preserve">объектов </w:t>
      </w:r>
      <w:r w:rsidR="00116B32" w:rsidRPr="00903F22">
        <w:rPr>
          <w:b/>
        </w:rPr>
        <w:t xml:space="preserve">для населения </w:t>
      </w:r>
      <w:r w:rsidR="00251E69">
        <w:rPr>
          <w:b/>
        </w:rPr>
        <w:t xml:space="preserve">МО </w:t>
      </w:r>
      <w:proofErr w:type="spellStart"/>
      <w:r w:rsidR="00251E69">
        <w:rPr>
          <w:b/>
        </w:rPr>
        <w:t>Новозыбковский</w:t>
      </w:r>
      <w:proofErr w:type="spellEnd"/>
      <w:r w:rsidR="00251E69">
        <w:rPr>
          <w:b/>
        </w:rPr>
        <w:t xml:space="preserve"> городской округ</w:t>
      </w:r>
    </w:p>
    <w:p w14:paraId="358E83B7" w14:textId="6C47398F" w:rsidR="00BB6A0B" w:rsidRPr="00903F22" w:rsidRDefault="00BB6A0B" w:rsidP="00BB6A0B">
      <w:pPr>
        <w:pStyle w:val="20"/>
        <w:numPr>
          <w:ilvl w:val="1"/>
          <w:numId w:val="15"/>
        </w:numPr>
        <w:ind w:left="357" w:hanging="357"/>
      </w:pPr>
      <w:bookmarkStart w:id="35" w:name="_Toc43309591"/>
      <w:r>
        <w:t>О</w:t>
      </w:r>
      <w:r w:rsidRPr="00903F22">
        <w:t>бъект</w:t>
      </w:r>
      <w:r w:rsidR="005D53A2">
        <w:t>ы</w:t>
      </w:r>
      <w:r w:rsidRPr="00903F22">
        <w:t xml:space="preserve"> местного значения городского округа в области инженерной инфраструктуры</w:t>
      </w:r>
      <w:bookmarkEnd w:id="35"/>
    </w:p>
    <w:p w14:paraId="375FCA97" w14:textId="03A4E614" w:rsidR="00BB6A0B" w:rsidRPr="00903F22" w:rsidRDefault="00BB6A0B" w:rsidP="00BB6A0B">
      <w:pPr>
        <w:spacing w:before="120"/>
        <w:jc w:val="right"/>
        <w:rPr>
          <w:b/>
          <w:i/>
        </w:rPr>
      </w:pPr>
      <w:r w:rsidRPr="00903F22">
        <w:rPr>
          <w:b/>
          <w:i/>
        </w:rPr>
        <w:t>Таблица 1.</w:t>
      </w:r>
      <w:r>
        <w:rPr>
          <w:b/>
          <w:i/>
        </w:rPr>
        <w:t>1</w:t>
      </w:r>
    </w:p>
    <w:p w14:paraId="70EBC4CA" w14:textId="2EEBE864" w:rsidR="00BB6A0B" w:rsidRDefault="00330213" w:rsidP="00BB6A0B">
      <w:pPr>
        <w:suppressAutoHyphens/>
        <w:spacing w:after="120"/>
        <w:ind w:firstLine="0"/>
        <w:jc w:val="center"/>
        <w:rPr>
          <w:b/>
          <w:i/>
        </w:rPr>
      </w:pPr>
      <w:r>
        <w:rPr>
          <w:b/>
          <w:i/>
        </w:rPr>
        <w:t>Расчетные показатели, устанавливаемые для объектов</w:t>
      </w:r>
      <w:r w:rsidRPr="00903F22">
        <w:rPr>
          <w:b/>
          <w:i/>
        </w:rPr>
        <w:t xml:space="preserve"> местного значения </w:t>
      </w:r>
      <w:r w:rsidR="00BB6A0B" w:rsidRPr="00903F22">
        <w:rPr>
          <w:b/>
          <w:i/>
        </w:rPr>
        <w:t>городского округа в области инженерной инфраструктуры</w:t>
      </w:r>
      <w:r w:rsidR="005D53A2">
        <w:rPr>
          <w:b/>
          <w:i/>
        </w:rPr>
        <w:t xml:space="preserve"> </w:t>
      </w:r>
      <w:r w:rsidR="005D53A2" w:rsidRPr="005D53A2">
        <w:rPr>
          <w:b/>
          <w:i/>
        </w:rPr>
        <w:t>(электро-, газо-, тепло- и водоснабжения населения, водоотведения)</w:t>
      </w:r>
    </w:p>
    <w:tbl>
      <w:tblPr>
        <w:tblStyle w:val="af1"/>
        <w:tblW w:w="939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3"/>
        <w:gridCol w:w="2412"/>
        <w:gridCol w:w="1985"/>
        <w:gridCol w:w="1276"/>
        <w:gridCol w:w="143"/>
        <w:gridCol w:w="496"/>
        <w:gridCol w:w="638"/>
        <w:gridCol w:w="285"/>
        <w:gridCol w:w="353"/>
        <w:gridCol w:w="72"/>
        <w:gridCol w:w="567"/>
      </w:tblGrid>
      <w:tr w:rsidR="005D53A2" w14:paraId="6C23B776" w14:textId="77777777" w:rsidTr="005D53A2">
        <w:trPr>
          <w:tblHeader/>
        </w:trPr>
        <w:tc>
          <w:tcPr>
            <w:tcW w:w="11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54A2B0B1" w14:textId="77777777" w:rsidR="005D53A2" w:rsidRDefault="005D53A2">
            <w:pPr>
              <w:pStyle w:val="aff6"/>
              <w:ind w:firstLine="0"/>
              <w:jc w:val="center"/>
              <w:rPr>
                <w:b/>
                <w:i/>
                <w:sz w:val="20"/>
                <w:szCs w:val="20"/>
                <w:lang w:val="ru-RU"/>
              </w:rPr>
            </w:pPr>
            <w:bookmarkStart w:id="36" w:name="OLE_LINK588"/>
            <w:bookmarkStart w:id="37" w:name="OLE_LINK587"/>
            <w:bookmarkStart w:id="38" w:name="OLE_LINK822"/>
            <w:bookmarkStart w:id="39" w:name="OLE_LINK821"/>
            <w:r>
              <w:rPr>
                <w:b/>
                <w:i/>
                <w:sz w:val="20"/>
                <w:szCs w:val="20"/>
                <w:lang w:val="ru-RU"/>
              </w:rPr>
              <w:t>Наименов</w:t>
            </w:r>
            <w:r>
              <w:rPr>
                <w:b/>
                <w:i/>
                <w:sz w:val="20"/>
                <w:szCs w:val="20"/>
                <w:lang w:val="ru-RU"/>
              </w:rPr>
              <w:t>а</w:t>
            </w:r>
            <w:r>
              <w:rPr>
                <w:b/>
                <w:i/>
                <w:sz w:val="20"/>
                <w:szCs w:val="20"/>
                <w:lang w:val="ru-RU"/>
              </w:rPr>
              <w:t>ние вида объекта</w:t>
            </w:r>
          </w:p>
        </w:tc>
        <w:tc>
          <w:tcPr>
            <w:tcW w:w="24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006154DD" w14:textId="77777777" w:rsidR="005D53A2" w:rsidRDefault="005D53A2">
            <w:pPr>
              <w:pStyle w:val="aff6"/>
              <w:ind w:firstLine="0"/>
              <w:jc w:val="center"/>
              <w:rPr>
                <w:b/>
                <w:i/>
                <w:sz w:val="20"/>
                <w:szCs w:val="20"/>
                <w:lang w:val="ru-RU"/>
              </w:rPr>
            </w:pPr>
            <w:r>
              <w:rPr>
                <w:b/>
                <w:i/>
                <w:sz w:val="20"/>
                <w:szCs w:val="20"/>
                <w:lang w:val="ru-RU"/>
              </w:rPr>
              <w:t>Тип расчетного показ</w:t>
            </w:r>
            <w:r>
              <w:rPr>
                <w:b/>
                <w:i/>
                <w:sz w:val="20"/>
                <w:szCs w:val="20"/>
                <w:lang w:val="ru-RU"/>
              </w:rPr>
              <w:t>а</w:t>
            </w:r>
            <w:r>
              <w:rPr>
                <w:b/>
                <w:i/>
                <w:sz w:val="20"/>
                <w:szCs w:val="20"/>
                <w:lang w:val="ru-RU"/>
              </w:rPr>
              <w:t>теля</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31015E9B" w14:textId="77777777" w:rsidR="005D53A2" w:rsidRDefault="005D53A2">
            <w:pPr>
              <w:pStyle w:val="aff6"/>
              <w:ind w:firstLine="0"/>
              <w:jc w:val="center"/>
              <w:rPr>
                <w:b/>
                <w:i/>
                <w:sz w:val="20"/>
                <w:szCs w:val="20"/>
                <w:lang w:val="ru-RU"/>
              </w:rPr>
            </w:pPr>
            <w:r>
              <w:rPr>
                <w:b/>
                <w:i/>
                <w:sz w:val="20"/>
                <w:szCs w:val="20"/>
                <w:lang w:val="ru-RU"/>
              </w:rPr>
              <w:t>Наименование ра</w:t>
            </w:r>
            <w:r>
              <w:rPr>
                <w:b/>
                <w:i/>
                <w:sz w:val="20"/>
                <w:szCs w:val="20"/>
                <w:lang w:val="ru-RU"/>
              </w:rPr>
              <w:t>с</w:t>
            </w:r>
            <w:r>
              <w:rPr>
                <w:b/>
                <w:i/>
                <w:sz w:val="20"/>
                <w:szCs w:val="20"/>
                <w:lang w:val="ru-RU"/>
              </w:rPr>
              <w:t>четного показателя, единица измерения</w:t>
            </w:r>
          </w:p>
        </w:tc>
        <w:tc>
          <w:tcPr>
            <w:tcW w:w="3830"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1C971C41" w14:textId="77777777" w:rsidR="005D53A2" w:rsidRDefault="005D53A2">
            <w:pPr>
              <w:pStyle w:val="aff6"/>
              <w:ind w:firstLine="0"/>
              <w:jc w:val="center"/>
              <w:rPr>
                <w:sz w:val="20"/>
                <w:szCs w:val="20"/>
                <w:lang w:val="ru-RU"/>
              </w:rPr>
            </w:pPr>
            <w:r>
              <w:rPr>
                <w:b/>
                <w:i/>
                <w:sz w:val="20"/>
                <w:szCs w:val="20"/>
                <w:lang w:val="ru-RU"/>
              </w:rPr>
              <w:t>Значение расчетного показателя</w:t>
            </w:r>
          </w:p>
        </w:tc>
        <w:bookmarkEnd w:id="36"/>
        <w:bookmarkEnd w:id="37"/>
      </w:tr>
      <w:tr w:rsidR="005D53A2" w14:paraId="3730740A" w14:textId="77777777" w:rsidTr="005D53A2">
        <w:trPr>
          <w:trHeight w:val="33"/>
        </w:trPr>
        <w:tc>
          <w:tcPr>
            <w:tcW w:w="116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31421F81" w14:textId="20D2811D" w:rsidR="005D53A2" w:rsidRPr="005D53A2" w:rsidRDefault="005D53A2">
            <w:pPr>
              <w:pStyle w:val="aff6"/>
              <w:ind w:firstLine="0"/>
              <w:jc w:val="left"/>
              <w:rPr>
                <w:sz w:val="20"/>
                <w:szCs w:val="20"/>
                <w:lang w:val="ru-RU"/>
              </w:rPr>
            </w:pPr>
            <w:bookmarkStart w:id="40" w:name="_Hlk490034204"/>
            <w:r>
              <w:rPr>
                <w:sz w:val="20"/>
                <w:szCs w:val="20"/>
                <w:lang w:val="ru-RU"/>
              </w:rPr>
              <w:t>Объекты</w:t>
            </w:r>
            <w:r>
              <w:rPr>
                <w:sz w:val="20"/>
                <w:szCs w:val="20"/>
              </w:rPr>
              <w:t xml:space="preserve"> </w:t>
            </w:r>
            <w:r>
              <w:rPr>
                <w:sz w:val="20"/>
                <w:szCs w:val="20"/>
                <w:lang w:val="ru-RU"/>
              </w:rPr>
              <w:t>электр</w:t>
            </w:r>
            <w:r>
              <w:rPr>
                <w:sz w:val="20"/>
                <w:szCs w:val="20"/>
                <w:lang w:val="ru-RU"/>
              </w:rPr>
              <w:t>о</w:t>
            </w:r>
            <w:r>
              <w:rPr>
                <w:sz w:val="20"/>
                <w:szCs w:val="20"/>
                <w:lang w:val="ru-RU"/>
              </w:rPr>
              <w:t>снабжения</w:t>
            </w:r>
          </w:p>
        </w:tc>
        <w:tc>
          <w:tcPr>
            <w:tcW w:w="241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0BF7898" w14:textId="77777777" w:rsidR="005D53A2" w:rsidRDefault="005D53A2">
            <w:pPr>
              <w:pStyle w:val="aff6"/>
              <w:ind w:firstLine="0"/>
              <w:jc w:val="left"/>
              <w:rPr>
                <w:sz w:val="20"/>
                <w:szCs w:val="20"/>
                <w:lang w:val="ru-RU"/>
              </w:rPr>
            </w:pPr>
            <w:r>
              <w:rPr>
                <w:sz w:val="20"/>
                <w:szCs w:val="20"/>
                <w:lang w:val="ru-RU"/>
              </w:rPr>
              <w:t>Расчетный показатель м</w:t>
            </w:r>
            <w:r>
              <w:rPr>
                <w:sz w:val="20"/>
                <w:szCs w:val="20"/>
                <w:lang w:val="ru-RU"/>
              </w:rPr>
              <w:t>и</w:t>
            </w:r>
            <w:r>
              <w:rPr>
                <w:sz w:val="20"/>
                <w:szCs w:val="20"/>
                <w:lang w:val="ru-RU"/>
              </w:rPr>
              <w:t>нимально допустимого уровня обеспеченности</w:t>
            </w:r>
          </w:p>
        </w:tc>
        <w:tc>
          <w:tcPr>
            <w:tcW w:w="198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C824C2A" w14:textId="77777777" w:rsidR="005D53A2" w:rsidRDefault="005D53A2">
            <w:pPr>
              <w:pStyle w:val="aff6"/>
              <w:ind w:firstLine="0"/>
              <w:jc w:val="left"/>
              <w:rPr>
                <w:sz w:val="20"/>
                <w:szCs w:val="20"/>
                <w:lang w:val="ru-RU"/>
              </w:rPr>
            </w:pPr>
            <w:r>
              <w:rPr>
                <w:sz w:val="20"/>
                <w:szCs w:val="20"/>
                <w:lang w:val="ru-RU"/>
              </w:rPr>
              <w:t>Объем электроп</w:t>
            </w:r>
            <w:r>
              <w:rPr>
                <w:sz w:val="20"/>
                <w:szCs w:val="20"/>
                <w:lang w:val="ru-RU"/>
              </w:rPr>
              <w:t>о</w:t>
            </w:r>
            <w:r>
              <w:rPr>
                <w:sz w:val="20"/>
                <w:szCs w:val="20"/>
                <w:lang w:val="ru-RU"/>
              </w:rPr>
              <w:t>требления, кВт*ч/ чел. в год [1]</w:t>
            </w:r>
          </w:p>
        </w:tc>
        <w:tc>
          <w:tcPr>
            <w:tcW w:w="1419"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DB0C525" w14:textId="438284B4" w:rsidR="005D53A2" w:rsidRDefault="00384D60">
            <w:pPr>
              <w:pStyle w:val="aff6"/>
              <w:ind w:firstLine="0"/>
              <w:jc w:val="left"/>
              <w:rPr>
                <w:sz w:val="20"/>
                <w:szCs w:val="20"/>
                <w:lang w:val="ru-RU"/>
              </w:rPr>
            </w:pPr>
            <w:r>
              <w:rPr>
                <w:sz w:val="20"/>
                <w:szCs w:val="20"/>
                <w:lang w:val="ru-RU"/>
              </w:rPr>
              <w:t>г</w:t>
            </w:r>
            <w:r w:rsidR="005D53A2">
              <w:rPr>
                <w:sz w:val="20"/>
                <w:szCs w:val="20"/>
                <w:lang w:val="ru-RU"/>
              </w:rPr>
              <w:t>ород Нов</w:t>
            </w:r>
            <w:r w:rsidR="005D53A2">
              <w:rPr>
                <w:sz w:val="20"/>
                <w:szCs w:val="20"/>
                <w:lang w:val="ru-RU"/>
              </w:rPr>
              <w:t>о</w:t>
            </w:r>
            <w:r w:rsidR="005D53A2">
              <w:rPr>
                <w:sz w:val="20"/>
                <w:szCs w:val="20"/>
                <w:lang w:val="ru-RU"/>
              </w:rPr>
              <w:t>зыбков</w:t>
            </w: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187E6C5" w14:textId="77777777" w:rsidR="005D53A2" w:rsidRDefault="005D53A2">
            <w:pPr>
              <w:pStyle w:val="aff6"/>
              <w:ind w:firstLine="0"/>
              <w:jc w:val="left"/>
              <w:rPr>
                <w:sz w:val="20"/>
                <w:szCs w:val="20"/>
                <w:lang w:val="ru-RU"/>
              </w:rPr>
            </w:pPr>
            <w:r>
              <w:rPr>
                <w:sz w:val="20"/>
                <w:szCs w:val="20"/>
                <w:lang w:val="ru-RU"/>
              </w:rPr>
              <w:t>без стационарных электроплит</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5ACF499" w14:textId="77777777" w:rsidR="005D53A2" w:rsidRDefault="005D53A2">
            <w:pPr>
              <w:pStyle w:val="aff6"/>
              <w:ind w:firstLine="0"/>
              <w:jc w:val="center"/>
              <w:rPr>
                <w:sz w:val="20"/>
                <w:szCs w:val="20"/>
                <w:lang w:val="ru-RU"/>
              </w:rPr>
            </w:pPr>
            <w:r>
              <w:rPr>
                <w:sz w:val="20"/>
                <w:szCs w:val="20"/>
                <w:lang w:val="ru-RU"/>
              </w:rPr>
              <w:t>2170</w:t>
            </w:r>
          </w:p>
        </w:tc>
      </w:tr>
      <w:tr w:rsidR="005D53A2" w14:paraId="0C19FF6D" w14:textId="77777777" w:rsidTr="005D53A2">
        <w:trPr>
          <w:trHeight w:val="33"/>
        </w:trPr>
        <w:tc>
          <w:tcPr>
            <w:tcW w:w="116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58E07108" w14:textId="77777777" w:rsidR="005D53A2" w:rsidRDefault="005D53A2">
            <w:pPr>
              <w:ind w:firstLine="0"/>
              <w:jc w:val="left"/>
              <w:rPr>
                <w:rFonts w:eastAsia="Times New Roman" w:cs="Times New Roman"/>
                <w:sz w:val="20"/>
                <w:szCs w:val="20"/>
                <w:lang w:eastAsia="ar-SA" w:bidi="en-US"/>
              </w:rPr>
            </w:pPr>
          </w:p>
        </w:tc>
        <w:tc>
          <w:tcPr>
            <w:tcW w:w="241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355D3219" w14:textId="77777777" w:rsidR="005D53A2" w:rsidRDefault="005D53A2">
            <w:pPr>
              <w:ind w:firstLine="0"/>
              <w:jc w:val="left"/>
              <w:rPr>
                <w:rFonts w:eastAsia="Times New Roman" w:cs="Times New Roman"/>
                <w:sz w:val="20"/>
                <w:szCs w:val="20"/>
                <w:lang w:eastAsia="ar-SA" w:bidi="en-US"/>
              </w:rPr>
            </w:pPr>
          </w:p>
        </w:tc>
        <w:tc>
          <w:tcPr>
            <w:tcW w:w="198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5357BC07" w14:textId="77777777" w:rsidR="005D53A2" w:rsidRDefault="005D53A2">
            <w:pPr>
              <w:ind w:firstLine="0"/>
              <w:jc w:val="left"/>
              <w:rPr>
                <w:rFonts w:eastAsia="Times New Roman" w:cs="Times New Roman"/>
                <w:sz w:val="20"/>
                <w:szCs w:val="20"/>
                <w:lang w:eastAsia="ar-SA" w:bidi="en-US"/>
              </w:rPr>
            </w:pPr>
          </w:p>
        </w:tc>
        <w:tc>
          <w:tcPr>
            <w:tcW w:w="1419" w:type="dxa"/>
            <w:gridSpan w:val="2"/>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7D5354D" w14:textId="77777777" w:rsidR="005D53A2" w:rsidRDefault="005D53A2">
            <w:pPr>
              <w:ind w:firstLine="0"/>
              <w:jc w:val="left"/>
              <w:rPr>
                <w:rFonts w:eastAsia="Times New Roman" w:cs="Times New Roman"/>
                <w:sz w:val="20"/>
                <w:szCs w:val="20"/>
                <w:lang w:eastAsia="ar-SA" w:bidi="en-US"/>
              </w:rPr>
            </w:pP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96AC63A" w14:textId="77777777" w:rsidR="005D53A2" w:rsidRDefault="005D53A2">
            <w:pPr>
              <w:pStyle w:val="aff6"/>
              <w:ind w:firstLine="0"/>
              <w:jc w:val="left"/>
              <w:rPr>
                <w:sz w:val="20"/>
                <w:szCs w:val="20"/>
                <w:lang w:val="ru-RU"/>
              </w:rPr>
            </w:pPr>
            <w:r>
              <w:rPr>
                <w:sz w:val="20"/>
                <w:szCs w:val="20"/>
                <w:lang w:val="ru-RU"/>
              </w:rPr>
              <w:t>со стационарными электроплитами</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043978F" w14:textId="77777777" w:rsidR="005D53A2" w:rsidRDefault="005D53A2">
            <w:pPr>
              <w:pStyle w:val="aff6"/>
              <w:ind w:firstLine="0"/>
              <w:jc w:val="center"/>
              <w:rPr>
                <w:sz w:val="20"/>
                <w:szCs w:val="20"/>
                <w:lang w:val="ru-RU"/>
              </w:rPr>
            </w:pPr>
            <w:r>
              <w:rPr>
                <w:sz w:val="20"/>
                <w:szCs w:val="20"/>
                <w:lang w:val="ru-RU"/>
              </w:rPr>
              <w:t>2750</w:t>
            </w:r>
          </w:p>
        </w:tc>
        <w:bookmarkEnd w:id="40"/>
      </w:tr>
      <w:tr w:rsidR="005D53A2" w14:paraId="42F04A03" w14:textId="77777777" w:rsidTr="005D53A2">
        <w:trPr>
          <w:trHeight w:val="33"/>
        </w:trPr>
        <w:tc>
          <w:tcPr>
            <w:tcW w:w="116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5C68AE18" w14:textId="77777777" w:rsidR="005D53A2" w:rsidRDefault="005D53A2">
            <w:pPr>
              <w:ind w:firstLine="0"/>
              <w:jc w:val="left"/>
              <w:rPr>
                <w:rFonts w:eastAsia="Times New Roman" w:cs="Times New Roman"/>
                <w:sz w:val="20"/>
                <w:szCs w:val="20"/>
                <w:lang w:eastAsia="ar-SA" w:bidi="en-US"/>
              </w:rPr>
            </w:pPr>
          </w:p>
        </w:tc>
        <w:tc>
          <w:tcPr>
            <w:tcW w:w="241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36EBC315" w14:textId="77777777" w:rsidR="005D53A2" w:rsidRDefault="005D53A2">
            <w:pPr>
              <w:ind w:firstLine="0"/>
              <w:jc w:val="left"/>
              <w:rPr>
                <w:rFonts w:eastAsia="Times New Roman" w:cs="Times New Roman"/>
                <w:sz w:val="20"/>
                <w:szCs w:val="20"/>
                <w:lang w:eastAsia="ar-SA" w:bidi="en-US"/>
              </w:rPr>
            </w:pPr>
          </w:p>
        </w:tc>
        <w:tc>
          <w:tcPr>
            <w:tcW w:w="198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DA7D9D8" w14:textId="77777777" w:rsidR="005D53A2" w:rsidRDefault="005D53A2">
            <w:pPr>
              <w:ind w:firstLine="0"/>
              <w:jc w:val="left"/>
              <w:rPr>
                <w:rFonts w:eastAsia="Times New Roman" w:cs="Times New Roman"/>
                <w:sz w:val="20"/>
                <w:szCs w:val="20"/>
                <w:lang w:eastAsia="ar-SA" w:bidi="en-US"/>
              </w:rPr>
            </w:pPr>
          </w:p>
        </w:tc>
        <w:tc>
          <w:tcPr>
            <w:tcW w:w="1419"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B5CE571" w14:textId="6E91BAF5" w:rsidR="005D53A2" w:rsidRDefault="00384D60">
            <w:pPr>
              <w:pStyle w:val="aff6"/>
              <w:ind w:firstLine="0"/>
              <w:jc w:val="left"/>
              <w:rPr>
                <w:sz w:val="20"/>
                <w:szCs w:val="20"/>
                <w:lang w:val="ru-RU"/>
              </w:rPr>
            </w:pPr>
            <w:r>
              <w:rPr>
                <w:sz w:val="20"/>
                <w:szCs w:val="20"/>
                <w:lang w:val="ru-RU"/>
              </w:rPr>
              <w:t>с</w:t>
            </w:r>
            <w:r w:rsidR="005D53A2">
              <w:rPr>
                <w:sz w:val="20"/>
                <w:szCs w:val="20"/>
                <w:lang w:val="ru-RU"/>
              </w:rPr>
              <w:t>ельски</w:t>
            </w:r>
            <w:r>
              <w:rPr>
                <w:sz w:val="20"/>
                <w:szCs w:val="20"/>
                <w:lang w:val="ru-RU"/>
              </w:rPr>
              <w:t>е</w:t>
            </w:r>
            <w:r w:rsidR="005D53A2">
              <w:rPr>
                <w:sz w:val="20"/>
                <w:szCs w:val="20"/>
                <w:lang w:val="ru-RU"/>
              </w:rPr>
              <w:t xml:space="preserve"> нас</w:t>
            </w:r>
            <w:r w:rsidR="005D53A2">
              <w:rPr>
                <w:sz w:val="20"/>
                <w:szCs w:val="20"/>
                <w:lang w:val="ru-RU"/>
              </w:rPr>
              <w:t>е</w:t>
            </w:r>
            <w:r w:rsidR="005D53A2">
              <w:rPr>
                <w:sz w:val="20"/>
                <w:szCs w:val="20"/>
                <w:lang w:val="ru-RU"/>
              </w:rPr>
              <w:t>ленны</w:t>
            </w:r>
            <w:r>
              <w:rPr>
                <w:sz w:val="20"/>
                <w:szCs w:val="20"/>
                <w:lang w:val="ru-RU"/>
              </w:rPr>
              <w:t>е</w:t>
            </w:r>
            <w:r w:rsidR="005D53A2">
              <w:rPr>
                <w:sz w:val="20"/>
                <w:szCs w:val="20"/>
                <w:lang w:val="ru-RU"/>
              </w:rPr>
              <w:t xml:space="preserve"> пункт</w:t>
            </w:r>
            <w:r>
              <w:rPr>
                <w:sz w:val="20"/>
                <w:szCs w:val="20"/>
                <w:lang w:val="ru-RU"/>
              </w:rPr>
              <w:t>ы</w:t>
            </w: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5DB262C" w14:textId="77777777" w:rsidR="005D53A2" w:rsidRDefault="005D53A2">
            <w:pPr>
              <w:pStyle w:val="aff6"/>
              <w:ind w:firstLine="0"/>
              <w:jc w:val="left"/>
              <w:rPr>
                <w:sz w:val="20"/>
                <w:szCs w:val="20"/>
                <w:lang w:val="ru-RU"/>
              </w:rPr>
            </w:pPr>
            <w:r>
              <w:rPr>
                <w:sz w:val="20"/>
                <w:szCs w:val="20"/>
                <w:lang w:val="ru-RU"/>
              </w:rPr>
              <w:t>без стационарных электроплит</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3544538" w14:textId="77777777" w:rsidR="005D53A2" w:rsidRDefault="005D53A2">
            <w:pPr>
              <w:pStyle w:val="aff6"/>
              <w:ind w:firstLine="0"/>
              <w:jc w:val="center"/>
              <w:rPr>
                <w:sz w:val="20"/>
                <w:szCs w:val="20"/>
                <w:lang w:val="ru-RU"/>
              </w:rPr>
            </w:pPr>
            <w:r>
              <w:rPr>
                <w:sz w:val="20"/>
                <w:szCs w:val="20"/>
                <w:lang w:val="ru-RU"/>
              </w:rPr>
              <w:t>950</w:t>
            </w:r>
          </w:p>
        </w:tc>
      </w:tr>
      <w:tr w:rsidR="005D53A2" w14:paraId="3FE96559" w14:textId="77777777" w:rsidTr="005D53A2">
        <w:trPr>
          <w:trHeight w:val="33"/>
        </w:trPr>
        <w:tc>
          <w:tcPr>
            <w:tcW w:w="116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75438AC" w14:textId="77777777" w:rsidR="005D53A2" w:rsidRDefault="005D53A2">
            <w:pPr>
              <w:ind w:firstLine="0"/>
              <w:jc w:val="left"/>
              <w:rPr>
                <w:rFonts w:eastAsia="Times New Roman" w:cs="Times New Roman"/>
                <w:sz w:val="20"/>
                <w:szCs w:val="20"/>
                <w:lang w:eastAsia="ar-SA" w:bidi="en-US"/>
              </w:rPr>
            </w:pPr>
          </w:p>
        </w:tc>
        <w:tc>
          <w:tcPr>
            <w:tcW w:w="241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50EE153" w14:textId="77777777" w:rsidR="005D53A2" w:rsidRDefault="005D53A2">
            <w:pPr>
              <w:ind w:firstLine="0"/>
              <w:jc w:val="left"/>
              <w:rPr>
                <w:rFonts w:eastAsia="Times New Roman" w:cs="Times New Roman"/>
                <w:sz w:val="20"/>
                <w:szCs w:val="20"/>
                <w:lang w:eastAsia="ar-SA" w:bidi="en-US"/>
              </w:rPr>
            </w:pPr>
          </w:p>
        </w:tc>
        <w:tc>
          <w:tcPr>
            <w:tcW w:w="198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6E6E186" w14:textId="77777777" w:rsidR="005D53A2" w:rsidRDefault="005D53A2">
            <w:pPr>
              <w:ind w:firstLine="0"/>
              <w:jc w:val="left"/>
              <w:rPr>
                <w:rFonts w:eastAsia="Times New Roman" w:cs="Times New Roman"/>
                <w:sz w:val="20"/>
                <w:szCs w:val="20"/>
                <w:lang w:eastAsia="ar-SA" w:bidi="en-US"/>
              </w:rPr>
            </w:pPr>
          </w:p>
        </w:tc>
        <w:tc>
          <w:tcPr>
            <w:tcW w:w="1419" w:type="dxa"/>
            <w:gridSpan w:val="2"/>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266D09D" w14:textId="77777777" w:rsidR="005D53A2" w:rsidRDefault="005D53A2">
            <w:pPr>
              <w:ind w:firstLine="0"/>
              <w:jc w:val="left"/>
              <w:rPr>
                <w:rFonts w:eastAsia="Times New Roman" w:cs="Times New Roman"/>
                <w:sz w:val="20"/>
                <w:szCs w:val="20"/>
                <w:lang w:eastAsia="ar-SA" w:bidi="en-US"/>
              </w:rPr>
            </w:pP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D5DBF20" w14:textId="77777777" w:rsidR="005D53A2" w:rsidRDefault="005D53A2">
            <w:pPr>
              <w:pStyle w:val="aff6"/>
              <w:ind w:firstLine="0"/>
              <w:jc w:val="left"/>
              <w:rPr>
                <w:sz w:val="20"/>
                <w:szCs w:val="20"/>
                <w:lang w:val="ru-RU"/>
              </w:rPr>
            </w:pPr>
            <w:r>
              <w:rPr>
                <w:sz w:val="20"/>
                <w:szCs w:val="20"/>
                <w:lang w:val="ru-RU"/>
              </w:rPr>
              <w:t>со стационарными электроплитами</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079E8EB" w14:textId="77777777" w:rsidR="005D53A2" w:rsidRDefault="005D53A2">
            <w:pPr>
              <w:pStyle w:val="aff6"/>
              <w:ind w:firstLine="0"/>
              <w:jc w:val="center"/>
              <w:rPr>
                <w:sz w:val="20"/>
                <w:szCs w:val="20"/>
                <w:lang w:val="ru-RU"/>
              </w:rPr>
            </w:pPr>
            <w:r>
              <w:rPr>
                <w:sz w:val="20"/>
                <w:szCs w:val="20"/>
                <w:lang w:val="ru-RU"/>
              </w:rPr>
              <w:t>1350</w:t>
            </w:r>
          </w:p>
        </w:tc>
      </w:tr>
      <w:bookmarkEnd w:id="38"/>
      <w:bookmarkEnd w:id="39"/>
      <w:tr w:rsidR="00384D60" w14:paraId="62286DBF" w14:textId="77777777" w:rsidTr="005D53A2">
        <w:trPr>
          <w:trHeight w:val="33"/>
        </w:trPr>
        <w:tc>
          <w:tcPr>
            <w:tcW w:w="116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7E1E956"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30C17890" w14:textId="77777777" w:rsidR="00384D60" w:rsidRDefault="00384D60" w:rsidP="00384D60">
            <w:pPr>
              <w:ind w:firstLine="0"/>
              <w:jc w:val="left"/>
              <w:rPr>
                <w:rFonts w:eastAsia="Times New Roman" w:cs="Times New Roman"/>
                <w:sz w:val="20"/>
                <w:szCs w:val="20"/>
                <w:lang w:eastAsia="ar-SA" w:bidi="en-US"/>
              </w:rPr>
            </w:pPr>
          </w:p>
        </w:tc>
        <w:tc>
          <w:tcPr>
            <w:tcW w:w="198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93AEA95" w14:textId="77777777" w:rsidR="00384D60" w:rsidRDefault="00384D60" w:rsidP="00384D60">
            <w:pPr>
              <w:pStyle w:val="aff6"/>
              <w:ind w:firstLine="0"/>
              <w:jc w:val="left"/>
              <w:rPr>
                <w:sz w:val="20"/>
                <w:szCs w:val="20"/>
                <w:lang w:val="ru-RU"/>
              </w:rPr>
            </w:pPr>
            <w:r>
              <w:rPr>
                <w:sz w:val="20"/>
                <w:szCs w:val="20"/>
                <w:lang w:val="ru-RU"/>
              </w:rPr>
              <w:t>Годовое число часов использования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нагрузки, ч [2]</w:t>
            </w:r>
          </w:p>
        </w:tc>
        <w:tc>
          <w:tcPr>
            <w:tcW w:w="1419"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446076F" w14:textId="112F7050" w:rsidR="00384D60" w:rsidRDefault="00384D60" w:rsidP="00384D60">
            <w:pPr>
              <w:pStyle w:val="aff6"/>
              <w:ind w:firstLine="0"/>
              <w:jc w:val="left"/>
              <w:rPr>
                <w:sz w:val="20"/>
                <w:szCs w:val="20"/>
                <w:lang w:val="ru-RU"/>
              </w:rPr>
            </w:pPr>
            <w:r>
              <w:rPr>
                <w:sz w:val="20"/>
                <w:szCs w:val="20"/>
                <w:lang w:val="ru-RU"/>
              </w:rPr>
              <w:t>город Нов</w:t>
            </w:r>
            <w:r>
              <w:rPr>
                <w:sz w:val="20"/>
                <w:szCs w:val="20"/>
                <w:lang w:val="ru-RU"/>
              </w:rPr>
              <w:t>о</w:t>
            </w:r>
            <w:r>
              <w:rPr>
                <w:sz w:val="20"/>
                <w:szCs w:val="20"/>
                <w:lang w:val="ru-RU"/>
              </w:rPr>
              <w:t>зыбков</w:t>
            </w: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D97F4BA" w14:textId="77777777" w:rsidR="00384D60" w:rsidRDefault="00384D60" w:rsidP="00384D60">
            <w:pPr>
              <w:pStyle w:val="aff6"/>
              <w:ind w:firstLine="0"/>
              <w:jc w:val="left"/>
              <w:rPr>
                <w:sz w:val="20"/>
                <w:szCs w:val="20"/>
                <w:lang w:val="ru-RU"/>
              </w:rPr>
            </w:pPr>
            <w:r>
              <w:rPr>
                <w:sz w:val="20"/>
                <w:szCs w:val="20"/>
                <w:lang w:val="ru-RU"/>
              </w:rPr>
              <w:t>без стационарных электроплит</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99487BE" w14:textId="77777777" w:rsidR="00384D60" w:rsidRDefault="00384D60" w:rsidP="00384D60">
            <w:pPr>
              <w:pStyle w:val="aff6"/>
              <w:ind w:firstLine="0"/>
              <w:jc w:val="center"/>
              <w:rPr>
                <w:sz w:val="20"/>
                <w:szCs w:val="20"/>
                <w:lang w:val="ru-RU"/>
              </w:rPr>
            </w:pPr>
            <w:r>
              <w:rPr>
                <w:sz w:val="20"/>
                <w:szCs w:val="20"/>
                <w:lang w:val="ru-RU"/>
              </w:rPr>
              <w:t>5300</w:t>
            </w:r>
          </w:p>
        </w:tc>
      </w:tr>
      <w:tr w:rsidR="00384D60" w14:paraId="58B2473B" w14:textId="77777777" w:rsidTr="005D53A2">
        <w:trPr>
          <w:trHeight w:val="33"/>
        </w:trPr>
        <w:tc>
          <w:tcPr>
            <w:tcW w:w="116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4071D8A"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0051936" w14:textId="77777777" w:rsidR="00384D60" w:rsidRDefault="00384D60" w:rsidP="00384D60">
            <w:pPr>
              <w:ind w:firstLine="0"/>
              <w:jc w:val="left"/>
              <w:rPr>
                <w:rFonts w:eastAsia="Times New Roman" w:cs="Times New Roman"/>
                <w:sz w:val="20"/>
                <w:szCs w:val="20"/>
                <w:lang w:eastAsia="ar-SA" w:bidi="en-US"/>
              </w:rPr>
            </w:pPr>
          </w:p>
        </w:tc>
        <w:tc>
          <w:tcPr>
            <w:tcW w:w="198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3EA523E7" w14:textId="77777777" w:rsidR="00384D60" w:rsidRDefault="00384D60" w:rsidP="00384D60">
            <w:pPr>
              <w:ind w:firstLine="0"/>
              <w:jc w:val="left"/>
              <w:rPr>
                <w:rFonts w:eastAsia="Times New Roman" w:cs="Times New Roman"/>
                <w:sz w:val="20"/>
                <w:szCs w:val="20"/>
                <w:lang w:eastAsia="ar-SA" w:bidi="en-US"/>
              </w:rPr>
            </w:pPr>
          </w:p>
        </w:tc>
        <w:tc>
          <w:tcPr>
            <w:tcW w:w="1419" w:type="dxa"/>
            <w:gridSpan w:val="2"/>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05F3559" w14:textId="77777777" w:rsidR="00384D60" w:rsidRDefault="00384D60" w:rsidP="00384D60">
            <w:pPr>
              <w:ind w:firstLine="0"/>
              <w:jc w:val="left"/>
              <w:rPr>
                <w:rFonts w:eastAsia="Times New Roman" w:cs="Times New Roman"/>
                <w:sz w:val="20"/>
                <w:szCs w:val="20"/>
                <w:lang w:eastAsia="ar-SA" w:bidi="en-US"/>
              </w:rPr>
            </w:pP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F8E8EC5" w14:textId="77777777" w:rsidR="00384D60" w:rsidRDefault="00384D60" w:rsidP="00384D60">
            <w:pPr>
              <w:pStyle w:val="aff6"/>
              <w:ind w:firstLine="0"/>
              <w:jc w:val="left"/>
              <w:rPr>
                <w:sz w:val="20"/>
                <w:szCs w:val="20"/>
                <w:lang w:val="ru-RU"/>
              </w:rPr>
            </w:pPr>
            <w:r>
              <w:rPr>
                <w:sz w:val="20"/>
                <w:szCs w:val="20"/>
                <w:lang w:val="ru-RU"/>
              </w:rPr>
              <w:t>со стационарными электроплитами</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B07E392" w14:textId="77777777" w:rsidR="00384D60" w:rsidRDefault="00384D60" w:rsidP="00384D60">
            <w:pPr>
              <w:pStyle w:val="aff6"/>
              <w:ind w:firstLine="0"/>
              <w:jc w:val="center"/>
              <w:rPr>
                <w:sz w:val="20"/>
                <w:szCs w:val="20"/>
                <w:lang w:val="ru-RU"/>
              </w:rPr>
            </w:pPr>
            <w:r>
              <w:rPr>
                <w:sz w:val="20"/>
                <w:szCs w:val="20"/>
                <w:lang w:val="ru-RU"/>
              </w:rPr>
              <w:t>5500</w:t>
            </w:r>
          </w:p>
        </w:tc>
      </w:tr>
      <w:tr w:rsidR="00384D60" w14:paraId="27E63719" w14:textId="77777777" w:rsidTr="005D53A2">
        <w:trPr>
          <w:trHeight w:val="33"/>
        </w:trPr>
        <w:tc>
          <w:tcPr>
            <w:tcW w:w="116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A63918D"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8D3B65F" w14:textId="77777777" w:rsidR="00384D60" w:rsidRDefault="00384D60" w:rsidP="00384D60">
            <w:pPr>
              <w:ind w:firstLine="0"/>
              <w:jc w:val="left"/>
              <w:rPr>
                <w:rFonts w:eastAsia="Times New Roman" w:cs="Times New Roman"/>
                <w:sz w:val="20"/>
                <w:szCs w:val="20"/>
                <w:lang w:eastAsia="ar-SA" w:bidi="en-US"/>
              </w:rPr>
            </w:pPr>
          </w:p>
        </w:tc>
        <w:tc>
          <w:tcPr>
            <w:tcW w:w="198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D0846C9" w14:textId="77777777" w:rsidR="00384D60" w:rsidRDefault="00384D60" w:rsidP="00384D60">
            <w:pPr>
              <w:ind w:firstLine="0"/>
              <w:jc w:val="left"/>
              <w:rPr>
                <w:rFonts w:eastAsia="Times New Roman" w:cs="Times New Roman"/>
                <w:sz w:val="20"/>
                <w:szCs w:val="20"/>
                <w:lang w:eastAsia="ar-SA" w:bidi="en-US"/>
              </w:rPr>
            </w:pPr>
          </w:p>
        </w:tc>
        <w:tc>
          <w:tcPr>
            <w:tcW w:w="1419"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190528D" w14:textId="300EAC7B" w:rsidR="00384D60" w:rsidRDefault="00384D60" w:rsidP="00384D60">
            <w:pPr>
              <w:pStyle w:val="aff6"/>
              <w:ind w:firstLine="0"/>
              <w:jc w:val="left"/>
              <w:rPr>
                <w:sz w:val="20"/>
                <w:szCs w:val="20"/>
                <w:lang w:val="ru-RU"/>
              </w:rPr>
            </w:pPr>
            <w:r>
              <w:rPr>
                <w:sz w:val="20"/>
                <w:szCs w:val="20"/>
                <w:lang w:val="ru-RU"/>
              </w:rPr>
              <w:t>сельские нас</w:t>
            </w:r>
            <w:r>
              <w:rPr>
                <w:sz w:val="20"/>
                <w:szCs w:val="20"/>
                <w:lang w:val="ru-RU"/>
              </w:rPr>
              <w:t>е</w:t>
            </w:r>
            <w:r>
              <w:rPr>
                <w:sz w:val="20"/>
                <w:szCs w:val="20"/>
                <w:lang w:val="ru-RU"/>
              </w:rPr>
              <w:t>ленные пункты</w:t>
            </w: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8BBDAA3" w14:textId="77777777" w:rsidR="00384D60" w:rsidRDefault="00384D60" w:rsidP="00384D60">
            <w:pPr>
              <w:pStyle w:val="aff6"/>
              <w:ind w:firstLine="0"/>
              <w:jc w:val="left"/>
              <w:rPr>
                <w:sz w:val="20"/>
                <w:szCs w:val="20"/>
                <w:lang w:val="ru-RU"/>
              </w:rPr>
            </w:pPr>
            <w:r>
              <w:rPr>
                <w:sz w:val="20"/>
                <w:szCs w:val="20"/>
                <w:lang w:val="ru-RU"/>
              </w:rPr>
              <w:t>без стационарных электроплит</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9BFA33D" w14:textId="77777777" w:rsidR="00384D60" w:rsidRDefault="00384D60" w:rsidP="00384D60">
            <w:pPr>
              <w:pStyle w:val="aff6"/>
              <w:ind w:firstLine="0"/>
              <w:jc w:val="center"/>
              <w:rPr>
                <w:sz w:val="20"/>
                <w:szCs w:val="20"/>
                <w:lang w:val="ru-RU"/>
              </w:rPr>
            </w:pPr>
            <w:r>
              <w:rPr>
                <w:sz w:val="20"/>
                <w:szCs w:val="20"/>
                <w:lang w:val="ru-RU"/>
              </w:rPr>
              <w:t>4100</w:t>
            </w:r>
          </w:p>
        </w:tc>
      </w:tr>
      <w:tr w:rsidR="00384D60" w14:paraId="6356E88C" w14:textId="77777777" w:rsidTr="005D53A2">
        <w:trPr>
          <w:trHeight w:val="33"/>
        </w:trPr>
        <w:tc>
          <w:tcPr>
            <w:tcW w:w="116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5DC8F0D"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3968BED0" w14:textId="77777777" w:rsidR="00384D60" w:rsidRDefault="00384D60" w:rsidP="00384D60">
            <w:pPr>
              <w:ind w:firstLine="0"/>
              <w:jc w:val="left"/>
              <w:rPr>
                <w:rFonts w:eastAsia="Times New Roman" w:cs="Times New Roman"/>
                <w:sz w:val="20"/>
                <w:szCs w:val="20"/>
                <w:lang w:eastAsia="ar-SA" w:bidi="en-US"/>
              </w:rPr>
            </w:pPr>
          </w:p>
        </w:tc>
        <w:tc>
          <w:tcPr>
            <w:tcW w:w="198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26D0A48" w14:textId="77777777" w:rsidR="00384D60" w:rsidRDefault="00384D60" w:rsidP="00384D60">
            <w:pPr>
              <w:ind w:firstLine="0"/>
              <w:jc w:val="left"/>
              <w:rPr>
                <w:rFonts w:eastAsia="Times New Roman" w:cs="Times New Roman"/>
                <w:sz w:val="20"/>
                <w:szCs w:val="20"/>
                <w:lang w:eastAsia="ar-SA" w:bidi="en-US"/>
              </w:rPr>
            </w:pPr>
          </w:p>
        </w:tc>
        <w:tc>
          <w:tcPr>
            <w:tcW w:w="1419" w:type="dxa"/>
            <w:gridSpan w:val="2"/>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2C302208" w14:textId="77777777" w:rsidR="00384D60" w:rsidRDefault="00384D60" w:rsidP="00384D60">
            <w:pPr>
              <w:ind w:firstLine="0"/>
              <w:jc w:val="left"/>
              <w:rPr>
                <w:rFonts w:eastAsia="Times New Roman" w:cs="Times New Roman"/>
                <w:sz w:val="20"/>
                <w:szCs w:val="20"/>
                <w:lang w:eastAsia="ar-SA" w:bidi="en-US"/>
              </w:rPr>
            </w:pP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D965763" w14:textId="77777777" w:rsidR="00384D60" w:rsidRDefault="00384D60" w:rsidP="00384D60">
            <w:pPr>
              <w:pStyle w:val="aff6"/>
              <w:ind w:firstLine="0"/>
              <w:jc w:val="left"/>
              <w:rPr>
                <w:sz w:val="20"/>
                <w:szCs w:val="20"/>
                <w:lang w:val="ru-RU"/>
              </w:rPr>
            </w:pPr>
            <w:r>
              <w:rPr>
                <w:sz w:val="20"/>
                <w:szCs w:val="20"/>
                <w:lang w:val="ru-RU"/>
              </w:rPr>
              <w:t>со стационарными электроплитами</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BA35093" w14:textId="77777777" w:rsidR="00384D60" w:rsidRDefault="00384D60" w:rsidP="00384D60">
            <w:pPr>
              <w:pStyle w:val="aff6"/>
              <w:ind w:firstLine="0"/>
              <w:jc w:val="center"/>
              <w:rPr>
                <w:sz w:val="20"/>
                <w:szCs w:val="20"/>
                <w:lang w:val="ru-RU"/>
              </w:rPr>
            </w:pPr>
            <w:r>
              <w:rPr>
                <w:sz w:val="20"/>
                <w:szCs w:val="20"/>
                <w:lang w:val="ru-RU"/>
              </w:rPr>
              <w:t>4400</w:t>
            </w:r>
          </w:p>
        </w:tc>
      </w:tr>
      <w:tr w:rsidR="00384D60" w14:paraId="4B3D9D83" w14:textId="77777777" w:rsidTr="005D53A2">
        <w:tc>
          <w:tcPr>
            <w:tcW w:w="116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8243833" w14:textId="77777777" w:rsidR="00384D60" w:rsidRDefault="00384D60" w:rsidP="00384D60">
            <w:pPr>
              <w:ind w:firstLine="0"/>
              <w:jc w:val="left"/>
              <w:rPr>
                <w:rFonts w:eastAsia="Times New Roman" w:cs="Times New Roman"/>
                <w:sz w:val="20"/>
                <w:szCs w:val="20"/>
                <w:lang w:eastAsia="ar-SA" w:bidi="en-US"/>
              </w:rPr>
            </w:pPr>
          </w:p>
        </w:tc>
        <w:tc>
          <w:tcPr>
            <w:tcW w:w="24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08CC13D" w14:textId="77777777" w:rsidR="00384D60" w:rsidRDefault="00384D60" w:rsidP="00384D60">
            <w:pPr>
              <w:pStyle w:val="aff6"/>
              <w:ind w:firstLine="0"/>
              <w:jc w:val="left"/>
              <w:rPr>
                <w:sz w:val="20"/>
                <w:szCs w:val="20"/>
                <w:lang w:val="ru-RU"/>
              </w:rPr>
            </w:pPr>
            <w:r>
              <w:rPr>
                <w:sz w:val="20"/>
                <w:szCs w:val="20"/>
                <w:lang w:val="ru-RU"/>
              </w:rPr>
              <w:t>Расчетный показатель ма</w:t>
            </w:r>
            <w:r>
              <w:rPr>
                <w:sz w:val="20"/>
                <w:szCs w:val="20"/>
                <w:lang w:val="ru-RU"/>
              </w:rPr>
              <w:t>к</w:t>
            </w:r>
            <w:r>
              <w:rPr>
                <w:sz w:val="20"/>
                <w:szCs w:val="20"/>
                <w:lang w:val="ru-RU"/>
              </w:rPr>
              <w:t>симально допустимого уровня территориальной доступности</w:t>
            </w:r>
          </w:p>
        </w:tc>
        <w:tc>
          <w:tcPr>
            <w:tcW w:w="5815"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2DE0A4A" w14:textId="77777777" w:rsidR="00384D60" w:rsidRDefault="00384D60" w:rsidP="00384D60">
            <w:pPr>
              <w:pStyle w:val="aff6"/>
              <w:ind w:firstLine="0"/>
              <w:jc w:val="center"/>
              <w:rPr>
                <w:sz w:val="20"/>
                <w:szCs w:val="20"/>
                <w:lang w:val="ru-RU"/>
              </w:rPr>
            </w:pPr>
            <w:r>
              <w:rPr>
                <w:sz w:val="20"/>
                <w:szCs w:val="20"/>
                <w:lang w:val="ru-RU"/>
              </w:rPr>
              <w:t>Не нормируется</w:t>
            </w:r>
          </w:p>
        </w:tc>
      </w:tr>
      <w:tr w:rsidR="00384D60" w14:paraId="24826F5A" w14:textId="77777777" w:rsidTr="00CF0555">
        <w:tc>
          <w:tcPr>
            <w:tcW w:w="116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15D08255" w14:textId="32099B4B" w:rsidR="00384D60" w:rsidRDefault="00384D60" w:rsidP="00384D60">
            <w:pPr>
              <w:pStyle w:val="aff6"/>
              <w:ind w:firstLine="0"/>
              <w:jc w:val="left"/>
              <w:rPr>
                <w:sz w:val="20"/>
                <w:szCs w:val="20"/>
                <w:lang w:val="ru-RU"/>
              </w:rPr>
            </w:pPr>
            <w:r>
              <w:rPr>
                <w:sz w:val="20"/>
                <w:szCs w:val="20"/>
                <w:lang w:val="ru-RU"/>
              </w:rPr>
              <w:t>Объекты газоснабж</w:t>
            </w:r>
            <w:r>
              <w:rPr>
                <w:sz w:val="20"/>
                <w:szCs w:val="20"/>
                <w:lang w:val="ru-RU"/>
              </w:rPr>
              <w:t>е</w:t>
            </w:r>
            <w:r>
              <w:rPr>
                <w:sz w:val="20"/>
                <w:szCs w:val="20"/>
                <w:lang w:val="ru-RU"/>
              </w:rPr>
              <w:t>ния</w:t>
            </w:r>
          </w:p>
        </w:tc>
        <w:tc>
          <w:tcPr>
            <w:tcW w:w="2412" w:type="dxa"/>
            <w:vMerge w:val="restart"/>
            <w:tcBorders>
              <w:top w:val="single" w:sz="12" w:space="0" w:color="000000" w:themeColor="text1"/>
              <w:left w:val="single" w:sz="12" w:space="0" w:color="000000" w:themeColor="text1"/>
              <w:right w:val="single" w:sz="12" w:space="0" w:color="000000" w:themeColor="text1"/>
            </w:tcBorders>
            <w:hideMark/>
          </w:tcPr>
          <w:p w14:paraId="7B24C540" w14:textId="77777777" w:rsidR="00384D60" w:rsidRDefault="00384D60" w:rsidP="00384D60">
            <w:pPr>
              <w:pStyle w:val="aff6"/>
              <w:ind w:firstLine="0"/>
              <w:jc w:val="left"/>
              <w:rPr>
                <w:sz w:val="20"/>
                <w:szCs w:val="20"/>
                <w:lang w:val="ru-RU"/>
              </w:rPr>
            </w:pPr>
            <w:r>
              <w:rPr>
                <w:sz w:val="20"/>
                <w:szCs w:val="20"/>
                <w:lang w:val="ru-RU"/>
              </w:rPr>
              <w:t>Расчетный показатель м</w:t>
            </w:r>
            <w:r>
              <w:rPr>
                <w:sz w:val="20"/>
                <w:szCs w:val="20"/>
                <w:lang w:val="ru-RU"/>
              </w:rPr>
              <w:t>и</w:t>
            </w:r>
            <w:r>
              <w:rPr>
                <w:sz w:val="20"/>
                <w:szCs w:val="20"/>
                <w:lang w:val="ru-RU"/>
              </w:rPr>
              <w:t>нимально допустимого уровня обеспеченности</w:t>
            </w:r>
          </w:p>
        </w:tc>
        <w:tc>
          <w:tcPr>
            <w:tcW w:w="1985" w:type="dxa"/>
            <w:vMerge w:val="restart"/>
            <w:tcBorders>
              <w:top w:val="single" w:sz="12" w:space="0" w:color="000000" w:themeColor="text1"/>
              <w:left w:val="single" w:sz="12" w:space="0" w:color="000000" w:themeColor="text1"/>
              <w:right w:val="single" w:sz="12" w:space="0" w:color="000000" w:themeColor="text1"/>
            </w:tcBorders>
            <w:hideMark/>
          </w:tcPr>
          <w:p w14:paraId="4CB0284D" w14:textId="3F30F0B0" w:rsidR="00384D60" w:rsidRDefault="00384D60" w:rsidP="00384D60">
            <w:pPr>
              <w:pStyle w:val="aff6"/>
              <w:ind w:firstLine="0"/>
              <w:jc w:val="left"/>
              <w:rPr>
                <w:sz w:val="20"/>
                <w:szCs w:val="20"/>
                <w:lang w:val="ru-RU"/>
              </w:rPr>
            </w:pPr>
            <w:r>
              <w:rPr>
                <w:sz w:val="20"/>
                <w:szCs w:val="20"/>
                <w:lang w:val="ru-RU"/>
              </w:rPr>
              <w:t>Объем газопотребл</w:t>
            </w:r>
            <w:r>
              <w:rPr>
                <w:sz w:val="20"/>
                <w:szCs w:val="20"/>
                <w:lang w:val="ru-RU"/>
              </w:rPr>
              <w:t>е</w:t>
            </w:r>
            <w:r>
              <w:rPr>
                <w:sz w:val="20"/>
                <w:szCs w:val="20"/>
                <w:lang w:val="ru-RU"/>
              </w:rPr>
              <w:t>ния, м</w:t>
            </w:r>
            <w:r>
              <w:rPr>
                <w:sz w:val="20"/>
                <w:szCs w:val="20"/>
                <w:vertAlign w:val="superscript"/>
                <w:lang w:val="ru-RU"/>
              </w:rPr>
              <w:t>3</w:t>
            </w:r>
            <w:r>
              <w:rPr>
                <w:sz w:val="20"/>
                <w:szCs w:val="20"/>
                <w:lang w:val="ru-RU"/>
              </w:rPr>
              <w:t>/год на 1 чел</w:t>
            </w:r>
            <w:r w:rsidR="00911EEF">
              <w:rPr>
                <w:sz w:val="20"/>
                <w:szCs w:val="20"/>
                <w:lang w:val="ru-RU"/>
              </w:rPr>
              <w:t>.</w:t>
            </w:r>
            <w:r>
              <w:rPr>
                <w:sz w:val="20"/>
                <w:szCs w:val="20"/>
                <w:lang w:val="ru-RU"/>
              </w:rPr>
              <w:t xml:space="preserve"> [3]</w:t>
            </w:r>
          </w:p>
        </w:tc>
        <w:tc>
          <w:tcPr>
            <w:tcW w:w="283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D06FC26" w14:textId="77777777" w:rsidR="00384D60" w:rsidRDefault="00384D60" w:rsidP="00384D60">
            <w:pPr>
              <w:pStyle w:val="aff6"/>
              <w:ind w:firstLine="0"/>
              <w:jc w:val="left"/>
              <w:rPr>
                <w:sz w:val="20"/>
                <w:szCs w:val="20"/>
                <w:lang w:val="ru-RU"/>
              </w:rPr>
            </w:pPr>
            <w:r>
              <w:rPr>
                <w:sz w:val="20"/>
                <w:szCs w:val="20"/>
                <w:lang w:val="ru-RU"/>
              </w:rPr>
              <w:t>централизованное горячее в</w:t>
            </w:r>
            <w:r>
              <w:rPr>
                <w:sz w:val="20"/>
                <w:szCs w:val="20"/>
                <w:lang w:val="ru-RU"/>
              </w:rPr>
              <w:t>о</w:t>
            </w:r>
            <w:r>
              <w:rPr>
                <w:sz w:val="20"/>
                <w:szCs w:val="20"/>
                <w:lang w:val="ru-RU"/>
              </w:rPr>
              <w:t>доснабжение</w:t>
            </w:r>
          </w:p>
        </w:tc>
        <w:tc>
          <w:tcPr>
            <w:tcW w:w="99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004000B" w14:textId="77777777" w:rsidR="00384D60" w:rsidRDefault="00384D60" w:rsidP="00384D60">
            <w:pPr>
              <w:pStyle w:val="aff6"/>
              <w:ind w:firstLine="0"/>
              <w:jc w:val="center"/>
              <w:rPr>
                <w:sz w:val="20"/>
                <w:szCs w:val="20"/>
              </w:rPr>
            </w:pPr>
            <w:r>
              <w:rPr>
                <w:sz w:val="20"/>
                <w:szCs w:val="20"/>
              </w:rPr>
              <w:t>120</w:t>
            </w:r>
          </w:p>
        </w:tc>
      </w:tr>
      <w:tr w:rsidR="00384D60" w14:paraId="70C84229" w14:textId="77777777" w:rsidTr="00CF0555">
        <w:tc>
          <w:tcPr>
            <w:tcW w:w="116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3AF6A2DE"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left w:val="single" w:sz="12" w:space="0" w:color="000000" w:themeColor="text1"/>
              <w:right w:val="single" w:sz="12" w:space="0" w:color="000000" w:themeColor="text1"/>
            </w:tcBorders>
            <w:vAlign w:val="center"/>
            <w:hideMark/>
          </w:tcPr>
          <w:p w14:paraId="22D2E9F4" w14:textId="77777777" w:rsidR="00384D60" w:rsidRDefault="00384D60" w:rsidP="00384D60">
            <w:pPr>
              <w:ind w:firstLine="0"/>
              <w:jc w:val="left"/>
              <w:rPr>
                <w:rFonts w:eastAsia="Times New Roman" w:cs="Times New Roman"/>
                <w:sz w:val="20"/>
                <w:szCs w:val="20"/>
                <w:lang w:eastAsia="ar-SA" w:bidi="en-US"/>
              </w:rPr>
            </w:pPr>
          </w:p>
        </w:tc>
        <w:tc>
          <w:tcPr>
            <w:tcW w:w="1985" w:type="dxa"/>
            <w:vMerge/>
            <w:tcBorders>
              <w:left w:val="single" w:sz="12" w:space="0" w:color="000000" w:themeColor="text1"/>
              <w:right w:val="single" w:sz="12" w:space="0" w:color="000000" w:themeColor="text1"/>
            </w:tcBorders>
            <w:vAlign w:val="center"/>
            <w:hideMark/>
          </w:tcPr>
          <w:p w14:paraId="1065FE2D" w14:textId="77777777" w:rsidR="00384D60" w:rsidRDefault="00384D60" w:rsidP="00384D60">
            <w:pPr>
              <w:ind w:firstLine="0"/>
              <w:jc w:val="left"/>
              <w:rPr>
                <w:rFonts w:eastAsia="Times New Roman" w:cs="Times New Roman"/>
                <w:sz w:val="20"/>
                <w:szCs w:val="20"/>
                <w:lang w:eastAsia="ar-SA" w:bidi="en-US"/>
              </w:rPr>
            </w:pPr>
          </w:p>
        </w:tc>
        <w:tc>
          <w:tcPr>
            <w:tcW w:w="283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3D4B13B" w14:textId="77777777" w:rsidR="00384D60" w:rsidRDefault="00384D60" w:rsidP="00384D60">
            <w:pPr>
              <w:pStyle w:val="aff6"/>
              <w:ind w:firstLine="0"/>
              <w:jc w:val="left"/>
              <w:rPr>
                <w:sz w:val="20"/>
                <w:szCs w:val="20"/>
                <w:lang w:val="ru-RU"/>
              </w:rPr>
            </w:pPr>
            <w:r>
              <w:rPr>
                <w:sz w:val="20"/>
                <w:szCs w:val="20"/>
                <w:lang w:val="ru-RU"/>
              </w:rPr>
              <w:t>горячее водоснабжение от газ</w:t>
            </w:r>
            <w:r>
              <w:rPr>
                <w:sz w:val="20"/>
                <w:szCs w:val="20"/>
                <w:lang w:val="ru-RU"/>
              </w:rPr>
              <w:t>о</w:t>
            </w:r>
            <w:r>
              <w:rPr>
                <w:sz w:val="20"/>
                <w:szCs w:val="20"/>
                <w:lang w:val="ru-RU"/>
              </w:rPr>
              <w:t>вых водонагревателей</w:t>
            </w:r>
          </w:p>
        </w:tc>
        <w:tc>
          <w:tcPr>
            <w:tcW w:w="99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19FF6B6" w14:textId="77777777" w:rsidR="00384D60" w:rsidRDefault="00384D60" w:rsidP="00384D60">
            <w:pPr>
              <w:pStyle w:val="aff6"/>
              <w:ind w:firstLine="0"/>
              <w:jc w:val="center"/>
              <w:rPr>
                <w:sz w:val="20"/>
                <w:szCs w:val="20"/>
              </w:rPr>
            </w:pPr>
            <w:r>
              <w:rPr>
                <w:sz w:val="20"/>
                <w:szCs w:val="20"/>
              </w:rPr>
              <w:t>300</w:t>
            </w:r>
          </w:p>
        </w:tc>
      </w:tr>
      <w:tr w:rsidR="00384D60" w14:paraId="1419F8BE" w14:textId="77777777" w:rsidTr="00CF0555">
        <w:tc>
          <w:tcPr>
            <w:tcW w:w="116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D9F18E1"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left w:val="single" w:sz="12" w:space="0" w:color="000000" w:themeColor="text1"/>
              <w:right w:val="single" w:sz="12" w:space="0" w:color="000000" w:themeColor="text1"/>
            </w:tcBorders>
            <w:vAlign w:val="center"/>
            <w:hideMark/>
          </w:tcPr>
          <w:p w14:paraId="6B8A4A06" w14:textId="77777777" w:rsidR="00384D60" w:rsidRDefault="00384D60" w:rsidP="00384D60">
            <w:pPr>
              <w:ind w:firstLine="0"/>
              <w:jc w:val="left"/>
              <w:rPr>
                <w:rFonts w:eastAsia="Times New Roman" w:cs="Times New Roman"/>
                <w:sz w:val="20"/>
                <w:szCs w:val="20"/>
                <w:lang w:eastAsia="ar-SA" w:bidi="en-US"/>
              </w:rPr>
            </w:pPr>
          </w:p>
        </w:tc>
        <w:tc>
          <w:tcPr>
            <w:tcW w:w="1985" w:type="dxa"/>
            <w:vMerge/>
            <w:tcBorders>
              <w:left w:val="single" w:sz="12" w:space="0" w:color="000000" w:themeColor="text1"/>
              <w:right w:val="single" w:sz="12" w:space="0" w:color="000000" w:themeColor="text1"/>
            </w:tcBorders>
            <w:vAlign w:val="center"/>
            <w:hideMark/>
          </w:tcPr>
          <w:p w14:paraId="3346C3AA" w14:textId="77777777" w:rsidR="00384D60" w:rsidRDefault="00384D60" w:rsidP="00384D60">
            <w:pPr>
              <w:ind w:firstLine="0"/>
              <w:jc w:val="left"/>
              <w:rPr>
                <w:rFonts w:eastAsia="Times New Roman" w:cs="Times New Roman"/>
                <w:sz w:val="20"/>
                <w:szCs w:val="20"/>
                <w:lang w:eastAsia="ar-SA" w:bidi="en-US"/>
              </w:rPr>
            </w:pPr>
          </w:p>
        </w:tc>
        <w:tc>
          <w:tcPr>
            <w:tcW w:w="1419" w:type="dxa"/>
            <w:gridSpan w:val="2"/>
            <w:vMerge w:val="restart"/>
            <w:tcBorders>
              <w:top w:val="single" w:sz="12" w:space="0" w:color="000000" w:themeColor="text1"/>
              <w:left w:val="single" w:sz="12" w:space="0" w:color="000000" w:themeColor="text1"/>
              <w:right w:val="single" w:sz="12" w:space="0" w:color="000000" w:themeColor="text1"/>
            </w:tcBorders>
            <w:hideMark/>
          </w:tcPr>
          <w:p w14:paraId="5545EFCC" w14:textId="77777777" w:rsidR="00384D60" w:rsidRDefault="00384D60" w:rsidP="00384D60">
            <w:pPr>
              <w:pStyle w:val="aff6"/>
              <w:ind w:firstLine="0"/>
              <w:jc w:val="left"/>
              <w:rPr>
                <w:sz w:val="20"/>
                <w:szCs w:val="20"/>
                <w:lang w:val="ru-RU"/>
              </w:rPr>
            </w:pPr>
            <w:r>
              <w:rPr>
                <w:sz w:val="20"/>
                <w:szCs w:val="20"/>
                <w:lang w:val="ru-RU"/>
              </w:rPr>
              <w:t>отсутствие вс</w:t>
            </w:r>
            <w:r>
              <w:rPr>
                <w:sz w:val="20"/>
                <w:szCs w:val="20"/>
                <w:lang w:val="ru-RU"/>
              </w:rPr>
              <w:t>я</w:t>
            </w:r>
            <w:r>
              <w:rPr>
                <w:sz w:val="20"/>
                <w:szCs w:val="20"/>
                <w:lang w:val="ru-RU"/>
              </w:rPr>
              <w:t>ких видов г</w:t>
            </w:r>
            <w:r>
              <w:rPr>
                <w:sz w:val="20"/>
                <w:szCs w:val="20"/>
                <w:lang w:val="ru-RU"/>
              </w:rPr>
              <w:t>о</w:t>
            </w:r>
            <w:r>
              <w:rPr>
                <w:sz w:val="20"/>
                <w:szCs w:val="20"/>
                <w:lang w:val="ru-RU"/>
              </w:rPr>
              <w:t>рячего вод</w:t>
            </w:r>
            <w:r>
              <w:rPr>
                <w:sz w:val="20"/>
                <w:szCs w:val="20"/>
                <w:lang w:val="ru-RU"/>
              </w:rPr>
              <w:t>о</w:t>
            </w:r>
            <w:r>
              <w:rPr>
                <w:sz w:val="20"/>
                <w:szCs w:val="20"/>
                <w:lang w:val="ru-RU"/>
              </w:rPr>
              <w:t>снабжения</w:t>
            </w:r>
          </w:p>
        </w:tc>
        <w:tc>
          <w:tcPr>
            <w:tcW w:w="141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CCD116C" w14:textId="6EB476F3" w:rsidR="00384D60" w:rsidRDefault="00384D60" w:rsidP="00384D60">
            <w:pPr>
              <w:pStyle w:val="aff6"/>
              <w:ind w:firstLine="0"/>
              <w:jc w:val="left"/>
              <w:rPr>
                <w:sz w:val="20"/>
                <w:szCs w:val="20"/>
                <w:lang w:val="ru-RU"/>
              </w:rPr>
            </w:pPr>
            <w:r>
              <w:rPr>
                <w:sz w:val="20"/>
                <w:szCs w:val="20"/>
                <w:lang w:val="ru-RU"/>
              </w:rPr>
              <w:t>для города Н</w:t>
            </w:r>
            <w:r>
              <w:rPr>
                <w:sz w:val="20"/>
                <w:szCs w:val="20"/>
                <w:lang w:val="ru-RU"/>
              </w:rPr>
              <w:t>о</w:t>
            </w:r>
            <w:r>
              <w:rPr>
                <w:sz w:val="20"/>
                <w:szCs w:val="20"/>
                <w:lang w:val="ru-RU"/>
              </w:rPr>
              <w:t>возыбков</w:t>
            </w:r>
          </w:p>
        </w:tc>
        <w:tc>
          <w:tcPr>
            <w:tcW w:w="99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2222CB6" w14:textId="77777777" w:rsidR="00384D60" w:rsidRDefault="00384D60" w:rsidP="00384D60">
            <w:pPr>
              <w:pStyle w:val="aff6"/>
              <w:ind w:firstLine="0"/>
              <w:jc w:val="center"/>
              <w:rPr>
                <w:sz w:val="20"/>
                <w:szCs w:val="20"/>
              </w:rPr>
            </w:pPr>
            <w:r>
              <w:rPr>
                <w:sz w:val="20"/>
                <w:szCs w:val="20"/>
              </w:rPr>
              <w:t>180</w:t>
            </w:r>
          </w:p>
        </w:tc>
      </w:tr>
      <w:tr w:rsidR="00384D60" w14:paraId="020D04C4" w14:textId="77777777" w:rsidTr="00CF0555">
        <w:tc>
          <w:tcPr>
            <w:tcW w:w="116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EBACB6F"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left w:val="single" w:sz="12" w:space="0" w:color="000000" w:themeColor="text1"/>
              <w:bottom w:val="single" w:sz="12" w:space="0" w:color="000000" w:themeColor="text1"/>
              <w:right w:val="single" w:sz="12" w:space="0" w:color="000000" w:themeColor="text1"/>
            </w:tcBorders>
            <w:vAlign w:val="center"/>
          </w:tcPr>
          <w:p w14:paraId="4F1B2F40" w14:textId="77777777" w:rsidR="00384D60" w:rsidRDefault="00384D60" w:rsidP="00384D60">
            <w:pPr>
              <w:ind w:firstLine="0"/>
              <w:jc w:val="left"/>
              <w:rPr>
                <w:rFonts w:eastAsia="Times New Roman" w:cs="Times New Roman"/>
                <w:sz w:val="20"/>
                <w:szCs w:val="20"/>
                <w:lang w:eastAsia="ar-SA" w:bidi="en-US"/>
              </w:rPr>
            </w:pPr>
          </w:p>
        </w:tc>
        <w:tc>
          <w:tcPr>
            <w:tcW w:w="1985" w:type="dxa"/>
            <w:vMerge/>
            <w:tcBorders>
              <w:left w:val="single" w:sz="12" w:space="0" w:color="000000" w:themeColor="text1"/>
              <w:bottom w:val="single" w:sz="12" w:space="0" w:color="000000" w:themeColor="text1"/>
              <w:right w:val="single" w:sz="12" w:space="0" w:color="000000" w:themeColor="text1"/>
            </w:tcBorders>
            <w:vAlign w:val="center"/>
          </w:tcPr>
          <w:p w14:paraId="60F0807E" w14:textId="77777777" w:rsidR="00384D60" w:rsidRDefault="00384D60" w:rsidP="00384D60">
            <w:pPr>
              <w:ind w:firstLine="0"/>
              <w:jc w:val="left"/>
              <w:rPr>
                <w:rFonts w:eastAsia="Times New Roman" w:cs="Times New Roman"/>
                <w:sz w:val="20"/>
                <w:szCs w:val="20"/>
                <w:lang w:eastAsia="ar-SA" w:bidi="en-US"/>
              </w:rPr>
            </w:pPr>
          </w:p>
        </w:tc>
        <w:tc>
          <w:tcPr>
            <w:tcW w:w="1419" w:type="dxa"/>
            <w:gridSpan w:val="2"/>
            <w:vMerge/>
            <w:tcBorders>
              <w:left w:val="single" w:sz="12" w:space="0" w:color="000000" w:themeColor="text1"/>
              <w:bottom w:val="single" w:sz="12" w:space="0" w:color="000000" w:themeColor="text1"/>
              <w:right w:val="single" w:sz="12" w:space="0" w:color="000000" w:themeColor="text1"/>
            </w:tcBorders>
          </w:tcPr>
          <w:p w14:paraId="057E3E3D" w14:textId="77777777" w:rsidR="00384D60" w:rsidRDefault="00384D60" w:rsidP="00384D60">
            <w:pPr>
              <w:pStyle w:val="aff6"/>
              <w:ind w:firstLine="0"/>
              <w:jc w:val="left"/>
              <w:rPr>
                <w:sz w:val="20"/>
                <w:szCs w:val="20"/>
                <w:lang w:val="ru-RU"/>
              </w:rPr>
            </w:pPr>
          </w:p>
        </w:tc>
        <w:tc>
          <w:tcPr>
            <w:tcW w:w="141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726632E" w14:textId="731FE320" w:rsidR="00384D60" w:rsidRDefault="00384D60" w:rsidP="00384D60">
            <w:pPr>
              <w:pStyle w:val="aff6"/>
              <w:ind w:firstLine="0"/>
              <w:jc w:val="left"/>
              <w:rPr>
                <w:sz w:val="20"/>
                <w:szCs w:val="20"/>
                <w:lang w:val="ru-RU"/>
              </w:rPr>
            </w:pPr>
            <w:r>
              <w:rPr>
                <w:sz w:val="20"/>
                <w:szCs w:val="20"/>
                <w:lang w:val="ru-RU"/>
              </w:rPr>
              <w:t>для сельских населенных пунктов</w:t>
            </w:r>
          </w:p>
        </w:tc>
        <w:tc>
          <w:tcPr>
            <w:tcW w:w="99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6B7BE50" w14:textId="3B14F8E4" w:rsidR="00384D60" w:rsidRPr="00783E7A" w:rsidRDefault="00384D60" w:rsidP="00384D60">
            <w:pPr>
              <w:pStyle w:val="aff6"/>
              <w:ind w:firstLine="0"/>
              <w:jc w:val="center"/>
              <w:rPr>
                <w:sz w:val="20"/>
                <w:szCs w:val="20"/>
                <w:lang w:val="ru-RU"/>
              </w:rPr>
            </w:pPr>
            <w:r>
              <w:rPr>
                <w:sz w:val="20"/>
                <w:szCs w:val="20"/>
                <w:lang w:val="ru-RU"/>
              </w:rPr>
              <w:t>220</w:t>
            </w:r>
          </w:p>
        </w:tc>
      </w:tr>
      <w:tr w:rsidR="00384D60" w14:paraId="50B94D4A" w14:textId="77777777" w:rsidTr="005D53A2">
        <w:tc>
          <w:tcPr>
            <w:tcW w:w="116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3685476" w14:textId="77777777" w:rsidR="00384D60" w:rsidRDefault="00384D60" w:rsidP="00384D60">
            <w:pPr>
              <w:ind w:firstLine="0"/>
              <w:jc w:val="left"/>
              <w:rPr>
                <w:rFonts w:eastAsia="Times New Roman" w:cs="Times New Roman"/>
                <w:sz w:val="20"/>
                <w:szCs w:val="20"/>
                <w:lang w:eastAsia="ar-SA" w:bidi="en-US"/>
              </w:rPr>
            </w:pPr>
          </w:p>
        </w:tc>
        <w:tc>
          <w:tcPr>
            <w:tcW w:w="24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47CF8A1" w14:textId="77777777" w:rsidR="00384D60" w:rsidRDefault="00384D60" w:rsidP="00384D60">
            <w:pPr>
              <w:pStyle w:val="aff6"/>
              <w:ind w:firstLine="0"/>
              <w:jc w:val="left"/>
              <w:rPr>
                <w:sz w:val="20"/>
                <w:szCs w:val="20"/>
                <w:lang w:val="ru-RU"/>
              </w:rPr>
            </w:pPr>
            <w:r>
              <w:rPr>
                <w:sz w:val="20"/>
                <w:szCs w:val="20"/>
                <w:lang w:val="ru-RU"/>
              </w:rPr>
              <w:t>Расчетный показатель ма</w:t>
            </w:r>
            <w:r>
              <w:rPr>
                <w:sz w:val="20"/>
                <w:szCs w:val="20"/>
                <w:lang w:val="ru-RU"/>
              </w:rPr>
              <w:t>к</w:t>
            </w:r>
            <w:r>
              <w:rPr>
                <w:sz w:val="20"/>
                <w:szCs w:val="20"/>
                <w:lang w:val="ru-RU"/>
              </w:rPr>
              <w:t>симально допустимого уровня территориальной доступности</w:t>
            </w:r>
          </w:p>
        </w:tc>
        <w:tc>
          <w:tcPr>
            <w:tcW w:w="5815"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95AF016" w14:textId="77777777" w:rsidR="00384D60" w:rsidRDefault="00384D60" w:rsidP="00384D60">
            <w:pPr>
              <w:pStyle w:val="aff6"/>
              <w:ind w:firstLine="0"/>
              <w:jc w:val="center"/>
              <w:rPr>
                <w:sz w:val="20"/>
                <w:szCs w:val="20"/>
                <w:lang w:val="ru-RU"/>
              </w:rPr>
            </w:pPr>
            <w:r>
              <w:rPr>
                <w:sz w:val="20"/>
                <w:szCs w:val="20"/>
                <w:lang w:val="ru-RU"/>
              </w:rPr>
              <w:t>Не нормируется</w:t>
            </w:r>
          </w:p>
        </w:tc>
      </w:tr>
      <w:tr w:rsidR="00384D60" w14:paraId="34580904" w14:textId="77777777" w:rsidTr="00CF0555">
        <w:tc>
          <w:tcPr>
            <w:tcW w:w="1163"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13D95370" w14:textId="0BEB477B" w:rsidR="00384D60" w:rsidRDefault="00384D60" w:rsidP="00384D60">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2412" w:type="dxa"/>
            <w:vMerge w:val="restart"/>
            <w:tcBorders>
              <w:top w:val="single" w:sz="12" w:space="0" w:color="000000" w:themeColor="text1"/>
              <w:left w:val="single" w:sz="12" w:space="0" w:color="000000" w:themeColor="text1"/>
              <w:right w:val="single" w:sz="12" w:space="0" w:color="000000" w:themeColor="text1"/>
            </w:tcBorders>
          </w:tcPr>
          <w:p w14:paraId="1362ADBB" w14:textId="56E61515" w:rsidR="00384D60" w:rsidRDefault="00384D60" w:rsidP="00384D60">
            <w:pPr>
              <w:pStyle w:val="aff6"/>
              <w:ind w:firstLine="0"/>
              <w:jc w:val="left"/>
              <w:rPr>
                <w:sz w:val="20"/>
                <w:szCs w:val="20"/>
                <w:lang w:val="ru-RU"/>
              </w:rPr>
            </w:pPr>
            <w:r>
              <w:rPr>
                <w:sz w:val="20"/>
                <w:szCs w:val="20"/>
                <w:lang w:val="ru-RU"/>
              </w:rPr>
              <w:t>Расчетный показатель м</w:t>
            </w:r>
            <w:r>
              <w:rPr>
                <w:sz w:val="20"/>
                <w:szCs w:val="20"/>
                <w:lang w:val="ru-RU"/>
              </w:rPr>
              <w:t>и</w:t>
            </w:r>
            <w:r>
              <w:rPr>
                <w:sz w:val="20"/>
                <w:szCs w:val="20"/>
                <w:lang w:val="ru-RU"/>
              </w:rPr>
              <w:t>нимально допустимого уровня обеспеченности</w:t>
            </w:r>
          </w:p>
        </w:tc>
        <w:tc>
          <w:tcPr>
            <w:tcW w:w="1985" w:type="dxa"/>
            <w:vMerge w:val="restart"/>
            <w:tcBorders>
              <w:top w:val="single" w:sz="12" w:space="0" w:color="000000" w:themeColor="text1"/>
              <w:left w:val="single" w:sz="12" w:space="0" w:color="000000" w:themeColor="text1"/>
              <w:right w:val="single" w:sz="12" w:space="0" w:color="000000" w:themeColor="text1"/>
            </w:tcBorders>
          </w:tcPr>
          <w:p w14:paraId="4BAFA1B2" w14:textId="291B24A3" w:rsidR="00384D60" w:rsidRPr="0078235F" w:rsidRDefault="00384D60" w:rsidP="00384D60">
            <w:pPr>
              <w:pStyle w:val="aff6"/>
              <w:ind w:firstLine="0"/>
              <w:jc w:val="left"/>
              <w:rPr>
                <w:sz w:val="20"/>
                <w:szCs w:val="20"/>
                <w:lang w:val="ru-RU"/>
              </w:rPr>
            </w:pPr>
            <w:r w:rsidRPr="0078235F">
              <w:rPr>
                <w:sz w:val="20"/>
                <w:szCs w:val="20"/>
                <w:lang w:val="ru-RU"/>
              </w:rPr>
              <w:t xml:space="preserve">Расход тепловой энергии на отопление, </w:t>
            </w:r>
            <w:r>
              <w:rPr>
                <w:sz w:val="20"/>
                <w:szCs w:val="20"/>
                <w:lang w:val="ru-RU"/>
              </w:rPr>
              <w:t>кДж</w:t>
            </w:r>
            <w:r w:rsidRPr="0078235F">
              <w:rPr>
                <w:sz w:val="20"/>
                <w:szCs w:val="20"/>
                <w:lang w:val="ru-RU"/>
              </w:rPr>
              <w:t>/(м</w:t>
            </w:r>
            <w:proofErr w:type="gramStart"/>
            <w:r>
              <w:rPr>
                <w:sz w:val="20"/>
                <w:szCs w:val="20"/>
                <w:vertAlign w:val="superscript"/>
                <w:lang w:val="ru-RU"/>
              </w:rPr>
              <w:t>2</w:t>
            </w:r>
            <w:proofErr w:type="gramEnd"/>
            <w:r>
              <w:rPr>
                <w:sz w:val="20"/>
                <w:szCs w:val="20"/>
              </w:rPr>
              <w:sym w:font="Symbol" w:char="F0D7"/>
            </w:r>
            <w:r w:rsidRPr="0078235F">
              <w:rPr>
                <w:sz w:val="20"/>
                <w:szCs w:val="20"/>
                <w:lang w:val="ru-RU"/>
              </w:rPr>
              <w:t>°</w:t>
            </w:r>
            <w:r>
              <w:rPr>
                <w:sz w:val="20"/>
                <w:szCs w:val="20"/>
              </w:rPr>
              <w:t>C</w:t>
            </w:r>
            <w:r>
              <w:rPr>
                <w:sz w:val="20"/>
                <w:szCs w:val="20"/>
                <w:lang w:val="ru-RU"/>
              </w:rPr>
              <w:t xml:space="preserve"> </w:t>
            </w:r>
            <w:proofErr w:type="spellStart"/>
            <w:r>
              <w:rPr>
                <w:sz w:val="20"/>
                <w:szCs w:val="20"/>
                <w:lang w:val="ru-RU"/>
              </w:rPr>
              <w:t>сут</w:t>
            </w:r>
            <w:proofErr w:type="spellEnd"/>
            <w:r w:rsidRPr="0078235F">
              <w:rPr>
                <w:sz w:val="20"/>
                <w:szCs w:val="20"/>
                <w:lang w:val="ru-RU"/>
              </w:rPr>
              <w:t>)</w:t>
            </w:r>
          </w:p>
        </w:tc>
        <w:tc>
          <w:tcPr>
            <w:tcW w:w="3830"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396804" w14:textId="7BB43369" w:rsidR="00384D60" w:rsidRPr="0044034E" w:rsidRDefault="00384D60" w:rsidP="00384D60">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4</w:t>
            </w:r>
            <w:r w:rsidRPr="0044034E">
              <w:rPr>
                <w:sz w:val="20"/>
                <w:szCs w:val="20"/>
                <w:lang w:val="ru-RU"/>
              </w:rPr>
              <w:t>]</w:t>
            </w:r>
          </w:p>
        </w:tc>
      </w:tr>
      <w:tr w:rsidR="00384D60" w14:paraId="6F9E8B50"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2907570D"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19A3544F"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29E61239" w14:textId="77777777" w:rsidR="00384D60" w:rsidRDefault="00384D60" w:rsidP="00384D60">
            <w:pPr>
              <w:pStyle w:val="aff6"/>
              <w:ind w:firstLine="0"/>
              <w:jc w:val="left"/>
              <w:rPr>
                <w:sz w:val="20"/>
                <w:szCs w:val="20"/>
                <w:lang w:val="ru-RU"/>
              </w:rPr>
            </w:pPr>
          </w:p>
        </w:tc>
        <w:tc>
          <w:tcPr>
            <w:tcW w:w="1276" w:type="dxa"/>
            <w:vMerge w:val="restart"/>
            <w:tcBorders>
              <w:top w:val="single" w:sz="12" w:space="0" w:color="000000" w:themeColor="text1"/>
              <w:left w:val="single" w:sz="12" w:space="0" w:color="000000" w:themeColor="text1"/>
              <w:right w:val="single" w:sz="12" w:space="0" w:color="000000" w:themeColor="text1"/>
            </w:tcBorders>
          </w:tcPr>
          <w:p w14:paraId="4B5A3D4D" w14:textId="013338F8" w:rsidR="00384D60" w:rsidRPr="0078235F" w:rsidRDefault="00384D60" w:rsidP="00384D60">
            <w:pPr>
              <w:pStyle w:val="aff6"/>
              <w:ind w:firstLine="0"/>
              <w:jc w:val="center"/>
              <w:rPr>
                <w:sz w:val="20"/>
                <w:szCs w:val="20"/>
                <w:lang w:val="ru-RU"/>
              </w:rPr>
            </w:pPr>
            <w:r w:rsidRPr="0044034E">
              <w:rPr>
                <w:sz w:val="20"/>
                <w:szCs w:val="20"/>
                <w:lang w:val="ru-RU"/>
              </w:rPr>
              <w:t>площадь зд</w:t>
            </w:r>
            <w:r w:rsidRPr="0044034E">
              <w:rPr>
                <w:sz w:val="20"/>
                <w:szCs w:val="20"/>
                <w:lang w:val="ru-RU"/>
              </w:rPr>
              <w:t>а</w:t>
            </w:r>
            <w:r w:rsidRPr="0044034E">
              <w:rPr>
                <w:sz w:val="20"/>
                <w:szCs w:val="20"/>
                <w:lang w:val="ru-RU"/>
              </w:rPr>
              <w:t>ния, м</w:t>
            </w:r>
            <w:r w:rsidRPr="0044034E">
              <w:rPr>
                <w:sz w:val="20"/>
                <w:szCs w:val="20"/>
                <w:vertAlign w:val="superscript"/>
                <w:lang w:val="ru-RU"/>
              </w:rPr>
              <w:t>2</w:t>
            </w:r>
          </w:p>
        </w:tc>
        <w:tc>
          <w:tcPr>
            <w:tcW w:w="255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DCD32F" w14:textId="5F4D3854" w:rsidR="00384D60" w:rsidRPr="0078235F" w:rsidRDefault="00384D60" w:rsidP="00384D60">
            <w:pPr>
              <w:pStyle w:val="aff6"/>
              <w:ind w:firstLine="0"/>
              <w:jc w:val="center"/>
              <w:rPr>
                <w:sz w:val="20"/>
                <w:szCs w:val="20"/>
                <w:lang w:val="ru-RU"/>
              </w:rPr>
            </w:pPr>
            <w:r>
              <w:rPr>
                <w:sz w:val="20"/>
                <w:szCs w:val="20"/>
                <w:lang w:val="ru-RU"/>
              </w:rPr>
              <w:t>количество этажей</w:t>
            </w:r>
          </w:p>
        </w:tc>
      </w:tr>
      <w:tr w:rsidR="00384D60" w14:paraId="7388CF5B"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305362B7"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09FEDAA1"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1116054B" w14:textId="77777777" w:rsidR="00384D60" w:rsidRDefault="00384D60" w:rsidP="00384D60">
            <w:pPr>
              <w:pStyle w:val="aff6"/>
              <w:ind w:firstLine="0"/>
              <w:jc w:val="left"/>
              <w:rPr>
                <w:sz w:val="20"/>
                <w:szCs w:val="20"/>
                <w:lang w:val="ru-RU"/>
              </w:rPr>
            </w:pPr>
          </w:p>
        </w:tc>
        <w:tc>
          <w:tcPr>
            <w:tcW w:w="1276" w:type="dxa"/>
            <w:vMerge/>
            <w:tcBorders>
              <w:left w:val="single" w:sz="12" w:space="0" w:color="000000" w:themeColor="text1"/>
              <w:bottom w:val="single" w:sz="12" w:space="0" w:color="000000" w:themeColor="text1"/>
              <w:right w:val="single" w:sz="12" w:space="0" w:color="000000" w:themeColor="text1"/>
            </w:tcBorders>
          </w:tcPr>
          <w:p w14:paraId="6855DDCA" w14:textId="77777777" w:rsidR="00384D60" w:rsidRPr="0078235F" w:rsidRDefault="00384D60" w:rsidP="00384D60">
            <w:pPr>
              <w:pStyle w:val="aff6"/>
              <w:ind w:firstLine="0"/>
              <w:jc w:val="center"/>
              <w:rPr>
                <w:sz w:val="20"/>
                <w:szCs w:val="20"/>
                <w:lang w:val="ru-RU"/>
              </w:rPr>
            </w:pP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2A7F9A" w14:textId="17636DB1" w:rsidR="00384D60" w:rsidRPr="0078235F" w:rsidRDefault="00384D60" w:rsidP="00384D60">
            <w:pPr>
              <w:pStyle w:val="aff6"/>
              <w:ind w:firstLine="0"/>
              <w:jc w:val="center"/>
              <w:rPr>
                <w:sz w:val="20"/>
                <w:szCs w:val="20"/>
                <w:lang w:val="ru-RU"/>
              </w:rPr>
            </w:pPr>
            <w:r w:rsidRPr="0044034E">
              <w:rPr>
                <w:sz w:val="20"/>
                <w:szCs w:val="20"/>
                <w:lang w:val="ru-RU"/>
              </w:rPr>
              <w:t>1</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66DFC08" w14:textId="5C73D805" w:rsidR="00384D60" w:rsidRPr="0078235F" w:rsidRDefault="00384D60" w:rsidP="00384D60">
            <w:pPr>
              <w:pStyle w:val="aff6"/>
              <w:ind w:firstLine="0"/>
              <w:jc w:val="center"/>
              <w:rPr>
                <w:sz w:val="20"/>
                <w:szCs w:val="20"/>
                <w:lang w:val="ru-RU"/>
              </w:rPr>
            </w:pPr>
            <w:r w:rsidRPr="0044034E">
              <w:rPr>
                <w:sz w:val="20"/>
                <w:szCs w:val="20"/>
                <w:lang w:val="ru-RU"/>
              </w:rPr>
              <w:t>2</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A8485" w14:textId="633324E9" w:rsidR="00384D60" w:rsidRPr="0078235F" w:rsidRDefault="00384D60" w:rsidP="00384D60">
            <w:pPr>
              <w:pStyle w:val="aff6"/>
              <w:ind w:firstLine="0"/>
              <w:jc w:val="center"/>
              <w:rPr>
                <w:sz w:val="20"/>
                <w:szCs w:val="20"/>
                <w:lang w:val="ru-RU"/>
              </w:rPr>
            </w:pPr>
            <w:r w:rsidRPr="0044034E">
              <w:rPr>
                <w:sz w:val="20"/>
                <w:szCs w:val="20"/>
                <w:lang w:val="ru-RU"/>
              </w:rPr>
              <w:t>3</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6A8BFA" w14:textId="3C1BEA78" w:rsidR="00384D60" w:rsidRPr="0078235F" w:rsidRDefault="00384D60" w:rsidP="00384D60">
            <w:pPr>
              <w:pStyle w:val="aff6"/>
              <w:ind w:firstLine="0"/>
              <w:jc w:val="center"/>
              <w:rPr>
                <w:sz w:val="20"/>
                <w:szCs w:val="20"/>
                <w:lang w:val="ru-RU"/>
              </w:rPr>
            </w:pPr>
            <w:r w:rsidRPr="0044034E">
              <w:rPr>
                <w:sz w:val="20"/>
                <w:szCs w:val="20"/>
                <w:lang w:val="ru-RU"/>
              </w:rPr>
              <w:t>4</w:t>
            </w:r>
          </w:p>
        </w:tc>
      </w:tr>
      <w:tr w:rsidR="00384D60" w14:paraId="4243012E"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6287D895"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108CB628"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0134D0D6" w14:textId="77777777" w:rsidR="00384D60" w:rsidRDefault="00384D60" w:rsidP="00384D60">
            <w:pPr>
              <w:pStyle w:val="aff6"/>
              <w:ind w:firstLine="0"/>
              <w:jc w:val="left"/>
              <w:rPr>
                <w:sz w:val="20"/>
                <w:szCs w:val="20"/>
                <w:lang w:val="ru-RU"/>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E61E53E" w14:textId="11259356" w:rsidR="00384D60" w:rsidRPr="0078235F" w:rsidRDefault="00384D60" w:rsidP="00384D60">
            <w:pPr>
              <w:pStyle w:val="aff6"/>
              <w:ind w:firstLine="0"/>
              <w:jc w:val="center"/>
              <w:rPr>
                <w:sz w:val="20"/>
                <w:szCs w:val="20"/>
                <w:lang w:val="ru-RU"/>
              </w:rPr>
            </w:pPr>
            <w:r w:rsidRPr="0044034E">
              <w:rPr>
                <w:sz w:val="20"/>
                <w:szCs w:val="20"/>
                <w:lang w:val="ru-RU"/>
              </w:rPr>
              <w:t>60 и менее</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A45955" w14:textId="15FEBFAF" w:rsidR="00384D60" w:rsidRPr="0078235F" w:rsidRDefault="00384D60" w:rsidP="00384D60">
            <w:pPr>
              <w:pStyle w:val="aff6"/>
              <w:ind w:firstLine="0"/>
              <w:jc w:val="center"/>
              <w:rPr>
                <w:sz w:val="20"/>
                <w:szCs w:val="20"/>
                <w:lang w:val="ru-RU"/>
              </w:rPr>
            </w:pPr>
            <w:r w:rsidRPr="0044034E">
              <w:rPr>
                <w:sz w:val="20"/>
                <w:szCs w:val="20"/>
                <w:lang w:val="ru-RU"/>
              </w:rPr>
              <w:t>140</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03FB9A" w14:textId="690C57FD" w:rsidR="00384D60" w:rsidRPr="0078235F" w:rsidRDefault="00384D60" w:rsidP="00384D60">
            <w:pPr>
              <w:pStyle w:val="aff6"/>
              <w:ind w:firstLine="0"/>
              <w:jc w:val="center"/>
              <w:rPr>
                <w:sz w:val="20"/>
                <w:szCs w:val="20"/>
                <w:lang w:val="ru-RU"/>
              </w:rPr>
            </w:pPr>
            <w:r w:rsidRPr="0044034E">
              <w:rPr>
                <w:sz w:val="20"/>
                <w:szCs w:val="20"/>
                <w:lang w:val="ru-RU"/>
              </w:rPr>
              <w:t>-</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D8281A" w14:textId="199886B0" w:rsidR="00384D60" w:rsidRPr="0078235F" w:rsidRDefault="00384D60" w:rsidP="00384D60">
            <w:pPr>
              <w:pStyle w:val="aff6"/>
              <w:ind w:firstLine="0"/>
              <w:jc w:val="center"/>
              <w:rPr>
                <w:sz w:val="20"/>
                <w:szCs w:val="20"/>
                <w:lang w:val="ru-RU"/>
              </w:rPr>
            </w:pPr>
            <w:r w:rsidRPr="0044034E">
              <w:rPr>
                <w:sz w:val="20"/>
                <w:szCs w:val="20"/>
                <w:lang w:val="ru-RU"/>
              </w:rPr>
              <w:t>-</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87292A" w14:textId="77777777" w:rsidR="00384D60" w:rsidRPr="0078235F" w:rsidRDefault="00384D60" w:rsidP="00384D60">
            <w:pPr>
              <w:pStyle w:val="aff6"/>
              <w:ind w:firstLine="0"/>
              <w:jc w:val="center"/>
              <w:rPr>
                <w:sz w:val="20"/>
                <w:szCs w:val="20"/>
                <w:lang w:val="ru-RU"/>
              </w:rPr>
            </w:pPr>
          </w:p>
        </w:tc>
      </w:tr>
      <w:tr w:rsidR="00384D60" w14:paraId="584A6AC4"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1F912225"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1DD7B684"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7781ADF5" w14:textId="77777777" w:rsidR="00384D60" w:rsidRDefault="00384D60" w:rsidP="00384D60">
            <w:pPr>
              <w:pStyle w:val="aff6"/>
              <w:ind w:firstLine="0"/>
              <w:jc w:val="left"/>
              <w:rPr>
                <w:sz w:val="20"/>
                <w:szCs w:val="20"/>
                <w:lang w:val="ru-RU"/>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4B9047" w14:textId="699204FC" w:rsidR="00384D60" w:rsidRPr="0078235F" w:rsidRDefault="00384D60" w:rsidP="00384D60">
            <w:pPr>
              <w:pStyle w:val="aff6"/>
              <w:ind w:firstLine="0"/>
              <w:jc w:val="center"/>
              <w:rPr>
                <w:sz w:val="20"/>
                <w:szCs w:val="20"/>
                <w:lang w:val="ru-RU"/>
              </w:rPr>
            </w:pPr>
            <w:r w:rsidRPr="0044034E">
              <w:rPr>
                <w:sz w:val="20"/>
                <w:szCs w:val="20"/>
                <w:lang w:val="ru-RU"/>
              </w:rPr>
              <w:t>100</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EB024F" w14:textId="1FBA1AD7" w:rsidR="00384D60" w:rsidRPr="0044034E" w:rsidRDefault="00384D60" w:rsidP="00384D60">
            <w:pPr>
              <w:pStyle w:val="aff6"/>
              <w:ind w:firstLine="0"/>
              <w:jc w:val="center"/>
              <w:rPr>
                <w:sz w:val="20"/>
                <w:szCs w:val="20"/>
                <w:lang w:val="ru-RU"/>
              </w:rPr>
            </w:pPr>
            <w:r w:rsidRPr="0044034E">
              <w:rPr>
                <w:sz w:val="20"/>
                <w:szCs w:val="20"/>
                <w:lang w:val="ru-RU"/>
              </w:rPr>
              <w:t>125</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C456C2" w14:textId="41A47183" w:rsidR="00384D60" w:rsidRPr="0078235F" w:rsidRDefault="00384D60" w:rsidP="00384D60">
            <w:pPr>
              <w:pStyle w:val="aff6"/>
              <w:ind w:firstLine="0"/>
              <w:jc w:val="center"/>
              <w:rPr>
                <w:sz w:val="20"/>
                <w:szCs w:val="20"/>
                <w:lang w:val="ru-RU"/>
              </w:rPr>
            </w:pPr>
            <w:r w:rsidRPr="0044034E">
              <w:rPr>
                <w:sz w:val="20"/>
                <w:szCs w:val="20"/>
                <w:lang w:val="ru-RU"/>
              </w:rPr>
              <w:t>135</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4123F2" w14:textId="5CA38C66" w:rsidR="00384D60" w:rsidRPr="0078235F" w:rsidRDefault="00384D60" w:rsidP="00384D60">
            <w:pPr>
              <w:pStyle w:val="aff6"/>
              <w:ind w:firstLine="0"/>
              <w:jc w:val="center"/>
              <w:rPr>
                <w:sz w:val="20"/>
                <w:szCs w:val="20"/>
                <w:lang w:val="ru-RU"/>
              </w:rPr>
            </w:pPr>
            <w:r w:rsidRPr="0044034E">
              <w:rPr>
                <w:sz w:val="20"/>
                <w:szCs w:val="20"/>
                <w:lang w:val="ru-RU"/>
              </w:rPr>
              <w:t>-</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0CE218" w14:textId="094E0EC8" w:rsidR="00384D60" w:rsidRPr="0078235F" w:rsidRDefault="00384D60" w:rsidP="00384D60">
            <w:pPr>
              <w:pStyle w:val="aff6"/>
              <w:ind w:firstLine="0"/>
              <w:jc w:val="center"/>
              <w:rPr>
                <w:sz w:val="20"/>
                <w:szCs w:val="20"/>
                <w:lang w:val="ru-RU"/>
              </w:rPr>
            </w:pPr>
            <w:r w:rsidRPr="0044034E">
              <w:rPr>
                <w:sz w:val="20"/>
                <w:szCs w:val="20"/>
                <w:lang w:val="ru-RU"/>
              </w:rPr>
              <w:t>-</w:t>
            </w:r>
          </w:p>
        </w:tc>
      </w:tr>
      <w:tr w:rsidR="00384D60" w14:paraId="7886FD0A"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39EEB5F3"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15C6EF77"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0BDD66F3" w14:textId="77777777" w:rsidR="00384D60" w:rsidRDefault="00384D60" w:rsidP="00384D60">
            <w:pPr>
              <w:pStyle w:val="aff6"/>
              <w:ind w:firstLine="0"/>
              <w:jc w:val="left"/>
              <w:rPr>
                <w:sz w:val="20"/>
                <w:szCs w:val="20"/>
                <w:lang w:val="ru-RU"/>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5A33A97" w14:textId="21D620F9" w:rsidR="00384D60" w:rsidRPr="0078235F" w:rsidRDefault="00384D60" w:rsidP="00384D60">
            <w:pPr>
              <w:pStyle w:val="aff6"/>
              <w:ind w:firstLine="0"/>
              <w:jc w:val="center"/>
              <w:rPr>
                <w:sz w:val="20"/>
                <w:szCs w:val="20"/>
                <w:lang w:val="ru-RU"/>
              </w:rPr>
            </w:pPr>
            <w:r w:rsidRPr="0044034E">
              <w:rPr>
                <w:sz w:val="20"/>
                <w:szCs w:val="20"/>
                <w:lang w:val="ru-RU"/>
              </w:rPr>
              <w:t>150</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0B6C8E" w14:textId="1299CD73" w:rsidR="00384D60" w:rsidRPr="0078235F" w:rsidRDefault="00384D60" w:rsidP="00384D60">
            <w:pPr>
              <w:pStyle w:val="aff6"/>
              <w:ind w:firstLine="0"/>
              <w:jc w:val="center"/>
              <w:rPr>
                <w:sz w:val="20"/>
                <w:szCs w:val="20"/>
                <w:lang w:val="ru-RU"/>
              </w:rPr>
            </w:pPr>
            <w:r w:rsidRPr="0044034E">
              <w:rPr>
                <w:sz w:val="20"/>
                <w:szCs w:val="20"/>
                <w:lang w:val="ru-RU"/>
              </w:rPr>
              <w:t>110</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5031D2" w14:textId="316B707F" w:rsidR="00384D60" w:rsidRPr="0078235F" w:rsidRDefault="00384D60" w:rsidP="00384D60">
            <w:pPr>
              <w:pStyle w:val="aff6"/>
              <w:ind w:firstLine="0"/>
              <w:jc w:val="center"/>
              <w:rPr>
                <w:sz w:val="20"/>
                <w:szCs w:val="20"/>
                <w:lang w:val="ru-RU"/>
              </w:rPr>
            </w:pPr>
            <w:r w:rsidRPr="0044034E">
              <w:rPr>
                <w:sz w:val="20"/>
                <w:szCs w:val="20"/>
                <w:lang w:val="ru-RU"/>
              </w:rPr>
              <w:t>120</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93FB8B" w14:textId="01C78910" w:rsidR="00384D60" w:rsidRPr="0078235F" w:rsidRDefault="00384D60" w:rsidP="00384D60">
            <w:pPr>
              <w:pStyle w:val="aff6"/>
              <w:ind w:firstLine="0"/>
              <w:jc w:val="center"/>
              <w:rPr>
                <w:sz w:val="20"/>
                <w:szCs w:val="20"/>
                <w:lang w:val="ru-RU"/>
              </w:rPr>
            </w:pPr>
            <w:r w:rsidRPr="0044034E">
              <w:rPr>
                <w:sz w:val="20"/>
                <w:szCs w:val="20"/>
                <w:lang w:val="ru-RU"/>
              </w:rPr>
              <w:t>130</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25BB16" w14:textId="5EE1E4E1" w:rsidR="00384D60" w:rsidRPr="0078235F" w:rsidRDefault="00384D60" w:rsidP="00384D60">
            <w:pPr>
              <w:pStyle w:val="aff6"/>
              <w:ind w:firstLine="0"/>
              <w:jc w:val="center"/>
              <w:rPr>
                <w:sz w:val="20"/>
                <w:szCs w:val="20"/>
                <w:lang w:val="ru-RU"/>
              </w:rPr>
            </w:pPr>
            <w:r w:rsidRPr="0044034E">
              <w:rPr>
                <w:sz w:val="20"/>
                <w:szCs w:val="20"/>
                <w:lang w:val="ru-RU"/>
              </w:rPr>
              <w:t>-</w:t>
            </w:r>
          </w:p>
        </w:tc>
      </w:tr>
      <w:tr w:rsidR="00384D60" w14:paraId="6F311AED"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305EB4B2"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3C46ED20"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0803C403" w14:textId="77777777" w:rsidR="00384D60" w:rsidRDefault="00384D60" w:rsidP="00384D60">
            <w:pPr>
              <w:pStyle w:val="aff6"/>
              <w:ind w:firstLine="0"/>
              <w:jc w:val="left"/>
              <w:rPr>
                <w:sz w:val="20"/>
                <w:szCs w:val="20"/>
                <w:lang w:val="ru-RU"/>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D4B58D6" w14:textId="2EBBB9BD" w:rsidR="00384D60" w:rsidRPr="0078235F" w:rsidRDefault="00384D60" w:rsidP="00384D60">
            <w:pPr>
              <w:pStyle w:val="aff6"/>
              <w:ind w:firstLine="0"/>
              <w:jc w:val="center"/>
              <w:rPr>
                <w:sz w:val="20"/>
                <w:szCs w:val="20"/>
                <w:lang w:val="ru-RU"/>
              </w:rPr>
            </w:pPr>
            <w:r w:rsidRPr="0044034E">
              <w:rPr>
                <w:sz w:val="20"/>
                <w:szCs w:val="20"/>
                <w:lang w:val="ru-RU"/>
              </w:rPr>
              <w:t>250</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9BD5DE" w14:textId="1B16832E" w:rsidR="00384D60" w:rsidRPr="0078235F" w:rsidRDefault="00384D60" w:rsidP="00384D60">
            <w:pPr>
              <w:pStyle w:val="aff6"/>
              <w:ind w:firstLine="0"/>
              <w:jc w:val="center"/>
              <w:rPr>
                <w:sz w:val="20"/>
                <w:szCs w:val="20"/>
                <w:lang w:val="ru-RU"/>
              </w:rPr>
            </w:pPr>
            <w:r w:rsidRPr="0044034E">
              <w:rPr>
                <w:sz w:val="20"/>
                <w:szCs w:val="20"/>
                <w:lang w:val="ru-RU"/>
              </w:rPr>
              <w:t>100</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689478" w14:textId="49B3345B" w:rsidR="00384D60" w:rsidRPr="0078235F" w:rsidRDefault="00384D60" w:rsidP="00384D60">
            <w:pPr>
              <w:pStyle w:val="aff6"/>
              <w:ind w:firstLine="0"/>
              <w:jc w:val="center"/>
              <w:rPr>
                <w:sz w:val="20"/>
                <w:szCs w:val="20"/>
                <w:lang w:val="ru-RU"/>
              </w:rPr>
            </w:pPr>
            <w:r w:rsidRPr="0044034E">
              <w:rPr>
                <w:sz w:val="20"/>
                <w:szCs w:val="20"/>
                <w:lang w:val="ru-RU"/>
              </w:rPr>
              <w:t>105</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148BE0" w14:textId="7AEC6D2F" w:rsidR="00384D60" w:rsidRPr="0078235F" w:rsidRDefault="00384D60" w:rsidP="00384D60">
            <w:pPr>
              <w:pStyle w:val="aff6"/>
              <w:ind w:firstLine="0"/>
              <w:jc w:val="center"/>
              <w:rPr>
                <w:sz w:val="20"/>
                <w:szCs w:val="20"/>
                <w:lang w:val="ru-RU"/>
              </w:rPr>
            </w:pPr>
            <w:r w:rsidRPr="0044034E">
              <w:rPr>
                <w:sz w:val="20"/>
                <w:szCs w:val="20"/>
                <w:lang w:val="ru-RU"/>
              </w:rPr>
              <w:t>110</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868F38" w14:textId="5B259404" w:rsidR="00384D60" w:rsidRPr="0078235F" w:rsidRDefault="00384D60" w:rsidP="00384D60">
            <w:pPr>
              <w:pStyle w:val="aff6"/>
              <w:ind w:firstLine="0"/>
              <w:jc w:val="center"/>
              <w:rPr>
                <w:sz w:val="20"/>
                <w:szCs w:val="20"/>
                <w:lang w:val="ru-RU"/>
              </w:rPr>
            </w:pPr>
            <w:r w:rsidRPr="0044034E">
              <w:rPr>
                <w:sz w:val="20"/>
                <w:szCs w:val="20"/>
                <w:lang w:val="ru-RU"/>
              </w:rPr>
              <w:t>115</w:t>
            </w:r>
          </w:p>
        </w:tc>
      </w:tr>
      <w:tr w:rsidR="00384D60" w14:paraId="0BD68556"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345A67FF"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0B5462C1"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3F5D33AC" w14:textId="77777777" w:rsidR="00384D60" w:rsidRDefault="00384D60" w:rsidP="00384D60">
            <w:pPr>
              <w:pStyle w:val="aff6"/>
              <w:ind w:firstLine="0"/>
              <w:jc w:val="left"/>
              <w:rPr>
                <w:sz w:val="20"/>
                <w:szCs w:val="20"/>
                <w:lang w:val="ru-RU"/>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799212" w14:textId="72D153DC" w:rsidR="00384D60" w:rsidRPr="0078235F" w:rsidRDefault="00384D60" w:rsidP="00384D60">
            <w:pPr>
              <w:pStyle w:val="aff6"/>
              <w:ind w:firstLine="0"/>
              <w:jc w:val="center"/>
              <w:rPr>
                <w:sz w:val="20"/>
                <w:szCs w:val="20"/>
                <w:lang w:val="ru-RU"/>
              </w:rPr>
            </w:pPr>
            <w:r w:rsidRPr="0044034E">
              <w:rPr>
                <w:sz w:val="20"/>
                <w:szCs w:val="20"/>
                <w:lang w:val="ru-RU"/>
              </w:rPr>
              <w:t>400</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E593AE" w14:textId="4BAC45AE" w:rsidR="00384D60" w:rsidRPr="0078235F" w:rsidRDefault="00384D60" w:rsidP="00384D60">
            <w:pPr>
              <w:pStyle w:val="aff6"/>
              <w:ind w:firstLine="0"/>
              <w:jc w:val="center"/>
              <w:rPr>
                <w:sz w:val="20"/>
                <w:szCs w:val="20"/>
                <w:lang w:val="ru-RU"/>
              </w:rPr>
            </w:pPr>
            <w:r w:rsidRPr="0044034E">
              <w:rPr>
                <w:sz w:val="20"/>
                <w:szCs w:val="20"/>
                <w:lang w:val="ru-RU"/>
              </w:rPr>
              <w:t>-</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85F5D90" w14:textId="2AF9F117" w:rsidR="00384D60" w:rsidRPr="0078235F" w:rsidRDefault="00384D60" w:rsidP="00384D60">
            <w:pPr>
              <w:pStyle w:val="aff6"/>
              <w:ind w:firstLine="0"/>
              <w:jc w:val="center"/>
              <w:rPr>
                <w:sz w:val="20"/>
                <w:szCs w:val="20"/>
                <w:lang w:val="ru-RU"/>
              </w:rPr>
            </w:pPr>
            <w:r w:rsidRPr="0044034E">
              <w:rPr>
                <w:sz w:val="20"/>
                <w:szCs w:val="20"/>
                <w:lang w:val="ru-RU"/>
              </w:rPr>
              <w:t>90</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95581E" w14:textId="51A2C0C4" w:rsidR="00384D60" w:rsidRPr="0078235F" w:rsidRDefault="00384D60" w:rsidP="00384D60">
            <w:pPr>
              <w:pStyle w:val="aff6"/>
              <w:ind w:firstLine="0"/>
              <w:jc w:val="center"/>
              <w:rPr>
                <w:sz w:val="20"/>
                <w:szCs w:val="20"/>
                <w:lang w:val="ru-RU"/>
              </w:rPr>
            </w:pPr>
            <w:r w:rsidRPr="0044034E">
              <w:rPr>
                <w:sz w:val="20"/>
                <w:szCs w:val="20"/>
                <w:lang w:val="ru-RU"/>
              </w:rPr>
              <w:t>95</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626C02" w14:textId="6BCA0EFE" w:rsidR="00384D60" w:rsidRPr="0078235F" w:rsidRDefault="00384D60" w:rsidP="00384D60">
            <w:pPr>
              <w:pStyle w:val="aff6"/>
              <w:ind w:firstLine="0"/>
              <w:jc w:val="center"/>
              <w:rPr>
                <w:sz w:val="20"/>
                <w:szCs w:val="20"/>
                <w:lang w:val="ru-RU"/>
              </w:rPr>
            </w:pPr>
            <w:r w:rsidRPr="0044034E">
              <w:rPr>
                <w:sz w:val="20"/>
                <w:szCs w:val="20"/>
                <w:lang w:val="ru-RU"/>
              </w:rPr>
              <w:t>100</w:t>
            </w:r>
          </w:p>
        </w:tc>
      </w:tr>
      <w:tr w:rsidR="00384D60" w14:paraId="3B058786"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75365FF4"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420BFDF7"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611ABCFA" w14:textId="77777777" w:rsidR="00384D60" w:rsidRDefault="00384D60" w:rsidP="00384D60">
            <w:pPr>
              <w:pStyle w:val="aff6"/>
              <w:ind w:firstLine="0"/>
              <w:jc w:val="left"/>
              <w:rPr>
                <w:sz w:val="20"/>
                <w:szCs w:val="20"/>
                <w:lang w:val="ru-RU"/>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2D4D81" w14:textId="638B14B5" w:rsidR="00384D60" w:rsidRPr="0078235F" w:rsidRDefault="00384D60" w:rsidP="00384D60">
            <w:pPr>
              <w:pStyle w:val="aff6"/>
              <w:ind w:firstLine="0"/>
              <w:jc w:val="center"/>
              <w:rPr>
                <w:sz w:val="20"/>
                <w:szCs w:val="20"/>
                <w:lang w:val="ru-RU"/>
              </w:rPr>
            </w:pPr>
            <w:r w:rsidRPr="0044034E">
              <w:rPr>
                <w:sz w:val="20"/>
                <w:szCs w:val="20"/>
                <w:lang w:val="ru-RU"/>
              </w:rPr>
              <w:t>600</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031280" w14:textId="41AE26C7" w:rsidR="00384D60" w:rsidRPr="0078235F" w:rsidRDefault="00384D60" w:rsidP="00384D60">
            <w:pPr>
              <w:pStyle w:val="aff6"/>
              <w:ind w:firstLine="0"/>
              <w:jc w:val="center"/>
              <w:rPr>
                <w:sz w:val="20"/>
                <w:szCs w:val="20"/>
                <w:lang w:val="ru-RU"/>
              </w:rPr>
            </w:pPr>
            <w:r w:rsidRPr="0044034E">
              <w:rPr>
                <w:sz w:val="20"/>
                <w:szCs w:val="20"/>
                <w:lang w:val="ru-RU"/>
              </w:rPr>
              <w:t>-</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E97AAA" w14:textId="5112678D" w:rsidR="00384D60" w:rsidRPr="0078235F" w:rsidRDefault="00384D60" w:rsidP="00384D60">
            <w:pPr>
              <w:pStyle w:val="aff6"/>
              <w:ind w:firstLine="0"/>
              <w:jc w:val="center"/>
              <w:rPr>
                <w:sz w:val="20"/>
                <w:szCs w:val="20"/>
                <w:lang w:val="ru-RU"/>
              </w:rPr>
            </w:pPr>
            <w:r w:rsidRPr="0044034E">
              <w:rPr>
                <w:sz w:val="20"/>
                <w:szCs w:val="20"/>
                <w:lang w:val="ru-RU"/>
              </w:rPr>
              <w:t>80</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138E26" w14:textId="4A1B5C19" w:rsidR="00384D60" w:rsidRPr="0078235F" w:rsidRDefault="00384D60" w:rsidP="00384D60">
            <w:pPr>
              <w:pStyle w:val="aff6"/>
              <w:ind w:firstLine="0"/>
              <w:jc w:val="center"/>
              <w:rPr>
                <w:sz w:val="20"/>
                <w:szCs w:val="20"/>
                <w:lang w:val="ru-RU"/>
              </w:rPr>
            </w:pPr>
            <w:r w:rsidRPr="0044034E">
              <w:rPr>
                <w:sz w:val="20"/>
                <w:szCs w:val="20"/>
                <w:lang w:val="ru-RU"/>
              </w:rPr>
              <w:t>85</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410FBC" w14:textId="16A8F6B0" w:rsidR="00384D60" w:rsidRPr="0078235F" w:rsidRDefault="00384D60" w:rsidP="00384D60">
            <w:pPr>
              <w:pStyle w:val="aff6"/>
              <w:ind w:firstLine="0"/>
              <w:jc w:val="center"/>
              <w:rPr>
                <w:sz w:val="20"/>
                <w:szCs w:val="20"/>
                <w:lang w:val="ru-RU"/>
              </w:rPr>
            </w:pPr>
            <w:r w:rsidRPr="0044034E">
              <w:rPr>
                <w:sz w:val="20"/>
                <w:szCs w:val="20"/>
                <w:lang w:val="ru-RU"/>
              </w:rPr>
              <w:t>90</w:t>
            </w:r>
          </w:p>
        </w:tc>
      </w:tr>
      <w:tr w:rsidR="00384D60" w14:paraId="296AA31C"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5E2CEC8E"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7C7BEB5C"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39011837" w14:textId="77777777" w:rsidR="00384D60" w:rsidRDefault="00384D60" w:rsidP="00384D60">
            <w:pPr>
              <w:pStyle w:val="aff6"/>
              <w:ind w:firstLine="0"/>
              <w:jc w:val="left"/>
              <w:rPr>
                <w:sz w:val="20"/>
                <w:szCs w:val="20"/>
                <w:lang w:val="ru-RU"/>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DEFC72" w14:textId="69A65245" w:rsidR="00384D60" w:rsidRPr="0078235F" w:rsidRDefault="00384D60" w:rsidP="00384D60">
            <w:pPr>
              <w:pStyle w:val="aff6"/>
              <w:ind w:firstLine="0"/>
              <w:jc w:val="center"/>
              <w:rPr>
                <w:sz w:val="20"/>
                <w:szCs w:val="20"/>
                <w:lang w:val="ru-RU"/>
              </w:rPr>
            </w:pPr>
            <w:r w:rsidRPr="0044034E">
              <w:rPr>
                <w:sz w:val="20"/>
                <w:szCs w:val="20"/>
                <w:lang w:val="ru-RU"/>
              </w:rPr>
              <w:t>1000 и более</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876A79" w14:textId="6B0C7BFA" w:rsidR="00384D60" w:rsidRPr="0078235F" w:rsidRDefault="00384D60" w:rsidP="00384D60">
            <w:pPr>
              <w:pStyle w:val="aff6"/>
              <w:ind w:firstLine="0"/>
              <w:jc w:val="center"/>
              <w:rPr>
                <w:sz w:val="20"/>
                <w:szCs w:val="20"/>
                <w:lang w:val="ru-RU"/>
              </w:rPr>
            </w:pPr>
            <w:r w:rsidRPr="0044034E">
              <w:rPr>
                <w:sz w:val="20"/>
                <w:szCs w:val="20"/>
                <w:lang w:val="ru-RU"/>
              </w:rPr>
              <w:t>-</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A0C5B41" w14:textId="58FD0EF2" w:rsidR="00384D60" w:rsidRPr="0078235F" w:rsidRDefault="00384D60" w:rsidP="00384D60">
            <w:pPr>
              <w:pStyle w:val="aff6"/>
              <w:ind w:firstLine="0"/>
              <w:jc w:val="center"/>
              <w:rPr>
                <w:sz w:val="20"/>
                <w:szCs w:val="20"/>
                <w:lang w:val="ru-RU"/>
              </w:rPr>
            </w:pPr>
            <w:r w:rsidRPr="0044034E">
              <w:rPr>
                <w:sz w:val="20"/>
                <w:szCs w:val="20"/>
                <w:lang w:val="ru-RU"/>
              </w:rPr>
              <w:t>70</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15A867" w14:textId="7F332DC1" w:rsidR="00384D60" w:rsidRPr="0078235F" w:rsidRDefault="00384D60" w:rsidP="00384D60">
            <w:pPr>
              <w:pStyle w:val="aff6"/>
              <w:ind w:firstLine="0"/>
              <w:jc w:val="center"/>
              <w:rPr>
                <w:sz w:val="20"/>
                <w:szCs w:val="20"/>
                <w:lang w:val="ru-RU"/>
              </w:rPr>
            </w:pPr>
            <w:r w:rsidRPr="0044034E">
              <w:rPr>
                <w:sz w:val="20"/>
                <w:szCs w:val="20"/>
                <w:lang w:val="ru-RU"/>
              </w:rPr>
              <w:t>75</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EA3E74" w14:textId="696F4F21" w:rsidR="00384D60" w:rsidRPr="0078235F" w:rsidRDefault="00384D60" w:rsidP="00384D60">
            <w:pPr>
              <w:pStyle w:val="aff6"/>
              <w:ind w:firstLine="0"/>
              <w:jc w:val="center"/>
              <w:rPr>
                <w:sz w:val="20"/>
                <w:szCs w:val="20"/>
                <w:lang w:val="ru-RU"/>
              </w:rPr>
            </w:pPr>
            <w:r w:rsidRPr="0044034E">
              <w:rPr>
                <w:sz w:val="20"/>
                <w:szCs w:val="20"/>
                <w:lang w:val="ru-RU"/>
              </w:rPr>
              <w:t>80</w:t>
            </w:r>
          </w:p>
        </w:tc>
      </w:tr>
      <w:tr w:rsidR="00384D60" w14:paraId="04A3618D"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7B004122"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53CFBEFE"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63DF0A09" w14:textId="77777777" w:rsidR="00384D60" w:rsidRDefault="00384D60" w:rsidP="00384D60">
            <w:pPr>
              <w:pStyle w:val="aff6"/>
              <w:ind w:firstLine="0"/>
              <w:jc w:val="left"/>
              <w:rPr>
                <w:sz w:val="20"/>
                <w:szCs w:val="20"/>
                <w:lang w:val="ru-RU"/>
              </w:rPr>
            </w:pPr>
          </w:p>
        </w:tc>
        <w:tc>
          <w:tcPr>
            <w:tcW w:w="3830"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81910B9" w14:textId="79A0FE09" w:rsidR="00384D60" w:rsidRPr="0078235F" w:rsidRDefault="00384D60" w:rsidP="00384D60">
            <w:pPr>
              <w:pStyle w:val="aff6"/>
              <w:ind w:firstLine="0"/>
              <w:jc w:val="center"/>
              <w:rPr>
                <w:sz w:val="20"/>
                <w:szCs w:val="20"/>
                <w:lang w:val="ru-RU"/>
              </w:rPr>
            </w:pPr>
            <w:r w:rsidRPr="0044034E">
              <w:rPr>
                <w:sz w:val="20"/>
                <w:szCs w:val="20"/>
                <w:lang w:val="ru-RU"/>
              </w:rPr>
              <w:t>для многоквартирных жилых и обществе</w:t>
            </w:r>
            <w:r w:rsidRPr="0044034E">
              <w:rPr>
                <w:sz w:val="20"/>
                <w:szCs w:val="20"/>
                <w:lang w:val="ru-RU"/>
              </w:rPr>
              <w:t>н</w:t>
            </w:r>
            <w:r w:rsidRPr="0044034E">
              <w:rPr>
                <w:sz w:val="20"/>
                <w:szCs w:val="20"/>
                <w:lang w:val="ru-RU"/>
              </w:rPr>
              <w:t>ных зданий</w:t>
            </w:r>
          </w:p>
        </w:tc>
      </w:tr>
      <w:tr w:rsidR="00384D60" w14:paraId="664DA672"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138B71F2"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679F049D" w14:textId="77777777" w:rsidR="00384D60" w:rsidRDefault="00384D60" w:rsidP="00384D60">
            <w:pPr>
              <w:pStyle w:val="aff6"/>
              <w:ind w:firstLine="0"/>
              <w:jc w:val="left"/>
              <w:rPr>
                <w:sz w:val="20"/>
                <w:szCs w:val="20"/>
                <w:lang w:val="ru-RU"/>
              </w:rPr>
            </w:pPr>
          </w:p>
        </w:tc>
        <w:tc>
          <w:tcPr>
            <w:tcW w:w="1985" w:type="dxa"/>
            <w:vMerge w:val="restart"/>
            <w:tcBorders>
              <w:top w:val="single" w:sz="12" w:space="0" w:color="000000" w:themeColor="text1"/>
              <w:left w:val="single" w:sz="12" w:space="0" w:color="000000" w:themeColor="text1"/>
              <w:right w:val="single" w:sz="12" w:space="0" w:color="000000" w:themeColor="text1"/>
            </w:tcBorders>
          </w:tcPr>
          <w:p w14:paraId="5A80E19C" w14:textId="7CBD37C9" w:rsidR="00384D60" w:rsidRDefault="00384D60" w:rsidP="00384D60">
            <w:pPr>
              <w:pStyle w:val="aff6"/>
              <w:ind w:firstLine="0"/>
              <w:jc w:val="left"/>
              <w:rPr>
                <w:sz w:val="20"/>
                <w:szCs w:val="20"/>
                <w:lang w:val="ru-RU"/>
              </w:rPr>
            </w:pPr>
            <w:r w:rsidRPr="0078235F">
              <w:rPr>
                <w:sz w:val="20"/>
                <w:szCs w:val="20"/>
                <w:lang w:val="ru-RU"/>
              </w:rPr>
              <w:t xml:space="preserve">Расход тепловой энергии на отопление, </w:t>
            </w:r>
            <w:r>
              <w:rPr>
                <w:sz w:val="20"/>
                <w:szCs w:val="20"/>
                <w:lang w:val="ru-RU"/>
              </w:rPr>
              <w:t>кДж</w:t>
            </w:r>
            <w:r w:rsidRPr="0078235F">
              <w:rPr>
                <w:sz w:val="20"/>
                <w:szCs w:val="20"/>
                <w:lang w:val="ru-RU"/>
              </w:rPr>
              <w:t>/(м</w:t>
            </w:r>
            <w:r>
              <w:rPr>
                <w:sz w:val="20"/>
                <w:szCs w:val="20"/>
                <w:vertAlign w:val="superscript"/>
                <w:lang w:val="ru-RU"/>
              </w:rPr>
              <w:t>3</w:t>
            </w:r>
            <w:r>
              <w:rPr>
                <w:sz w:val="20"/>
                <w:szCs w:val="20"/>
              </w:rPr>
              <w:sym w:font="Symbol" w:char="F0D7"/>
            </w:r>
            <w:r w:rsidRPr="0078235F">
              <w:rPr>
                <w:sz w:val="20"/>
                <w:szCs w:val="20"/>
                <w:lang w:val="ru-RU"/>
              </w:rPr>
              <w:t>°</w:t>
            </w:r>
            <w:r>
              <w:rPr>
                <w:sz w:val="20"/>
                <w:szCs w:val="20"/>
              </w:rPr>
              <w:t>C</w:t>
            </w:r>
            <w:r>
              <w:rPr>
                <w:sz w:val="20"/>
                <w:szCs w:val="20"/>
                <w:lang w:val="ru-RU"/>
              </w:rPr>
              <w:t xml:space="preserve"> </w:t>
            </w:r>
            <w:proofErr w:type="spellStart"/>
            <w:r>
              <w:rPr>
                <w:sz w:val="20"/>
                <w:szCs w:val="20"/>
                <w:lang w:val="ru-RU"/>
              </w:rPr>
              <w:t>сут</w:t>
            </w:r>
            <w:proofErr w:type="spellEnd"/>
            <w:r w:rsidRPr="0078235F">
              <w:rPr>
                <w:sz w:val="20"/>
                <w:szCs w:val="20"/>
                <w:lang w:val="ru-RU"/>
              </w:rPr>
              <w:t>)</w:t>
            </w:r>
          </w:p>
        </w:tc>
        <w:tc>
          <w:tcPr>
            <w:tcW w:w="1276" w:type="dxa"/>
            <w:vMerge w:val="restart"/>
            <w:tcBorders>
              <w:top w:val="single" w:sz="12" w:space="0" w:color="000000" w:themeColor="text1"/>
              <w:left w:val="single" w:sz="12" w:space="0" w:color="000000" w:themeColor="text1"/>
              <w:right w:val="single" w:sz="12" w:space="0" w:color="000000" w:themeColor="text1"/>
            </w:tcBorders>
          </w:tcPr>
          <w:p w14:paraId="1D5C1110" w14:textId="3C2FDE29" w:rsidR="00384D60" w:rsidRPr="0078235F" w:rsidRDefault="00384D60" w:rsidP="00384D60">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255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076229" w14:textId="77777777" w:rsidR="00384D60" w:rsidRPr="0078235F" w:rsidRDefault="00384D60" w:rsidP="00384D60">
            <w:pPr>
              <w:pStyle w:val="aff6"/>
              <w:ind w:firstLine="0"/>
              <w:jc w:val="center"/>
              <w:rPr>
                <w:sz w:val="20"/>
                <w:szCs w:val="20"/>
                <w:lang w:val="ru-RU"/>
              </w:rPr>
            </w:pPr>
            <w:r>
              <w:rPr>
                <w:sz w:val="20"/>
                <w:szCs w:val="20"/>
                <w:lang w:val="ru-RU"/>
              </w:rPr>
              <w:t>количество этажей</w:t>
            </w:r>
          </w:p>
        </w:tc>
      </w:tr>
      <w:tr w:rsidR="00384D60" w14:paraId="00A15EF1"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4BF73E74"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6723B637"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60124028" w14:textId="77777777" w:rsidR="00384D60" w:rsidRDefault="00384D60" w:rsidP="00384D60">
            <w:pPr>
              <w:pStyle w:val="aff6"/>
              <w:ind w:firstLine="0"/>
              <w:jc w:val="left"/>
              <w:rPr>
                <w:sz w:val="20"/>
                <w:szCs w:val="20"/>
                <w:lang w:val="ru-RU"/>
              </w:rPr>
            </w:pPr>
          </w:p>
        </w:tc>
        <w:tc>
          <w:tcPr>
            <w:tcW w:w="1276" w:type="dxa"/>
            <w:vMerge/>
            <w:tcBorders>
              <w:left w:val="single" w:sz="12" w:space="0" w:color="000000" w:themeColor="text1"/>
              <w:bottom w:val="single" w:sz="12" w:space="0" w:color="000000" w:themeColor="text1"/>
              <w:right w:val="single" w:sz="12" w:space="0" w:color="000000" w:themeColor="text1"/>
            </w:tcBorders>
          </w:tcPr>
          <w:p w14:paraId="3734391D" w14:textId="77777777" w:rsidR="00384D60" w:rsidRPr="0078235F" w:rsidRDefault="00384D60" w:rsidP="00384D60">
            <w:pPr>
              <w:pStyle w:val="aff6"/>
              <w:ind w:firstLine="0"/>
              <w:jc w:val="center"/>
              <w:rPr>
                <w:sz w:val="20"/>
                <w:szCs w:val="20"/>
                <w:lang w:val="ru-RU"/>
              </w:rPr>
            </w:pP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7FEDAA" w14:textId="77777777" w:rsidR="00384D60" w:rsidRPr="0078235F" w:rsidRDefault="00384D60" w:rsidP="00384D60">
            <w:pPr>
              <w:pStyle w:val="aff6"/>
              <w:ind w:firstLine="0"/>
              <w:jc w:val="center"/>
              <w:rPr>
                <w:sz w:val="20"/>
                <w:szCs w:val="20"/>
                <w:lang w:val="ru-RU"/>
              </w:rPr>
            </w:pPr>
            <w:r w:rsidRPr="0044034E">
              <w:rPr>
                <w:sz w:val="20"/>
                <w:szCs w:val="20"/>
                <w:lang w:val="ru-RU"/>
              </w:rPr>
              <w:t>1</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CD94AE" w14:textId="77777777" w:rsidR="00384D60" w:rsidRPr="0078235F" w:rsidRDefault="00384D60" w:rsidP="00384D60">
            <w:pPr>
              <w:pStyle w:val="aff6"/>
              <w:ind w:firstLine="0"/>
              <w:jc w:val="center"/>
              <w:rPr>
                <w:sz w:val="20"/>
                <w:szCs w:val="20"/>
                <w:lang w:val="ru-RU"/>
              </w:rPr>
            </w:pPr>
            <w:r w:rsidRPr="0044034E">
              <w:rPr>
                <w:sz w:val="20"/>
                <w:szCs w:val="20"/>
                <w:lang w:val="ru-RU"/>
              </w:rPr>
              <w:t>2</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CDD610" w14:textId="77777777" w:rsidR="00384D60" w:rsidRPr="0078235F" w:rsidRDefault="00384D60" w:rsidP="00384D60">
            <w:pPr>
              <w:pStyle w:val="aff6"/>
              <w:ind w:firstLine="0"/>
              <w:jc w:val="center"/>
              <w:rPr>
                <w:sz w:val="20"/>
                <w:szCs w:val="20"/>
                <w:lang w:val="ru-RU"/>
              </w:rPr>
            </w:pPr>
            <w:r w:rsidRPr="0044034E">
              <w:rPr>
                <w:sz w:val="20"/>
                <w:szCs w:val="20"/>
                <w:lang w:val="ru-RU"/>
              </w:rPr>
              <w:t>3</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9A1196" w14:textId="5B1F87FC" w:rsidR="00384D60" w:rsidRPr="0078235F" w:rsidRDefault="00384D60" w:rsidP="00384D60">
            <w:pPr>
              <w:pStyle w:val="aff6"/>
              <w:ind w:firstLine="0"/>
              <w:jc w:val="center"/>
              <w:rPr>
                <w:sz w:val="20"/>
                <w:szCs w:val="20"/>
                <w:lang w:val="ru-RU"/>
              </w:rPr>
            </w:pPr>
            <w:r w:rsidRPr="0044034E">
              <w:rPr>
                <w:sz w:val="20"/>
                <w:szCs w:val="20"/>
                <w:lang w:val="ru-RU"/>
              </w:rPr>
              <w:t>4</w:t>
            </w:r>
            <w:r>
              <w:rPr>
                <w:sz w:val="20"/>
                <w:szCs w:val="20"/>
                <w:lang w:val="ru-RU"/>
              </w:rPr>
              <w:t>,5</w:t>
            </w:r>
          </w:p>
        </w:tc>
      </w:tr>
      <w:tr w:rsidR="00384D60" w14:paraId="3C8A8AD1"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1A1CB373"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5A1CF727"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24426BBC" w14:textId="77777777" w:rsidR="00384D60" w:rsidRDefault="00384D60" w:rsidP="00384D60">
            <w:pPr>
              <w:pStyle w:val="aff6"/>
              <w:ind w:firstLine="0"/>
              <w:jc w:val="left"/>
              <w:rPr>
                <w:sz w:val="20"/>
                <w:szCs w:val="20"/>
                <w:lang w:val="ru-RU"/>
              </w:rPr>
            </w:pPr>
          </w:p>
        </w:tc>
        <w:tc>
          <w:tcPr>
            <w:tcW w:w="1276" w:type="dxa"/>
            <w:tcBorders>
              <w:left w:val="single" w:sz="12" w:space="0" w:color="000000" w:themeColor="text1"/>
              <w:bottom w:val="single" w:sz="12" w:space="0" w:color="000000" w:themeColor="text1"/>
              <w:right w:val="single" w:sz="12" w:space="0" w:color="000000" w:themeColor="text1"/>
            </w:tcBorders>
          </w:tcPr>
          <w:p w14:paraId="232BD999" w14:textId="5E3C2495" w:rsidR="00384D60" w:rsidRPr="0078235F" w:rsidRDefault="00384D60" w:rsidP="00384D60">
            <w:pPr>
              <w:pStyle w:val="aff6"/>
              <w:ind w:firstLine="0"/>
              <w:jc w:val="left"/>
              <w:rPr>
                <w:sz w:val="20"/>
                <w:szCs w:val="20"/>
                <w:lang w:val="ru-RU"/>
              </w:rPr>
            </w:pPr>
            <w:r>
              <w:rPr>
                <w:sz w:val="20"/>
                <w:szCs w:val="20"/>
                <w:lang w:val="ru-RU"/>
              </w:rPr>
              <w:t>ж</w:t>
            </w:r>
            <w:r w:rsidRPr="0044034E">
              <w:rPr>
                <w:sz w:val="20"/>
                <w:szCs w:val="20"/>
                <w:lang w:val="ru-RU"/>
              </w:rPr>
              <w:t>илые, го</w:t>
            </w:r>
            <w:r w:rsidRPr="0044034E">
              <w:rPr>
                <w:sz w:val="20"/>
                <w:szCs w:val="20"/>
                <w:lang w:val="ru-RU"/>
              </w:rPr>
              <w:t>с</w:t>
            </w:r>
            <w:r w:rsidRPr="0044034E">
              <w:rPr>
                <w:sz w:val="20"/>
                <w:szCs w:val="20"/>
                <w:lang w:val="ru-RU"/>
              </w:rPr>
              <w:t>тиницы, о</w:t>
            </w:r>
            <w:r w:rsidRPr="0044034E">
              <w:rPr>
                <w:sz w:val="20"/>
                <w:szCs w:val="20"/>
                <w:lang w:val="ru-RU"/>
              </w:rPr>
              <w:t>б</w:t>
            </w:r>
            <w:r w:rsidRPr="0044034E">
              <w:rPr>
                <w:sz w:val="20"/>
                <w:szCs w:val="20"/>
                <w:lang w:val="ru-RU"/>
              </w:rPr>
              <w:t>щежития</w:t>
            </w:r>
          </w:p>
        </w:tc>
        <w:tc>
          <w:tcPr>
            <w:tcW w:w="191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CE0F" w14:textId="0C09D13F" w:rsidR="00384D60" w:rsidRPr="0044034E" w:rsidRDefault="00384D60" w:rsidP="00384D60">
            <w:pPr>
              <w:pStyle w:val="aff6"/>
              <w:ind w:firstLine="0"/>
              <w:jc w:val="center"/>
              <w:rPr>
                <w:sz w:val="20"/>
                <w:szCs w:val="20"/>
                <w:lang w:val="ru-RU"/>
              </w:rPr>
            </w:pPr>
            <w:r>
              <w:rPr>
                <w:sz w:val="20"/>
                <w:szCs w:val="20"/>
                <w:lang w:val="ru-RU"/>
              </w:rPr>
              <w:t>п</w:t>
            </w:r>
            <w:r w:rsidRPr="0044034E">
              <w:rPr>
                <w:sz w:val="20"/>
                <w:szCs w:val="20"/>
                <w:lang w:val="ru-RU"/>
              </w:rPr>
              <w:t xml:space="preserve">о </w:t>
            </w:r>
            <w:r>
              <w:rPr>
                <w:sz w:val="20"/>
                <w:szCs w:val="20"/>
                <w:lang w:val="ru-RU"/>
              </w:rPr>
              <w:t>нормам для о</w:t>
            </w:r>
            <w:r>
              <w:rPr>
                <w:sz w:val="20"/>
                <w:szCs w:val="20"/>
                <w:lang w:val="ru-RU"/>
              </w:rPr>
              <w:t>д</w:t>
            </w:r>
            <w:r>
              <w:rPr>
                <w:sz w:val="20"/>
                <w:szCs w:val="20"/>
                <w:lang w:val="ru-RU"/>
              </w:rPr>
              <w:t>ноквартирных зд</w:t>
            </w:r>
            <w:r>
              <w:rPr>
                <w:sz w:val="20"/>
                <w:szCs w:val="20"/>
                <w:lang w:val="ru-RU"/>
              </w:rPr>
              <w:t>а</w:t>
            </w:r>
            <w:r>
              <w:rPr>
                <w:sz w:val="20"/>
                <w:szCs w:val="20"/>
                <w:lang w:val="ru-RU"/>
              </w:rPr>
              <w:t>ний</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79E673" w14:textId="7153A32A" w:rsidR="00384D60" w:rsidRPr="0044034E" w:rsidRDefault="00384D60" w:rsidP="00384D60">
            <w:pPr>
              <w:pStyle w:val="aff6"/>
              <w:ind w:firstLine="0"/>
              <w:jc w:val="center"/>
              <w:rPr>
                <w:sz w:val="20"/>
                <w:szCs w:val="20"/>
                <w:lang w:val="ru-RU"/>
              </w:rPr>
            </w:pPr>
            <w:r>
              <w:rPr>
                <w:sz w:val="20"/>
                <w:szCs w:val="20"/>
                <w:lang w:val="ru-RU"/>
              </w:rPr>
              <w:t>31</w:t>
            </w:r>
          </w:p>
        </w:tc>
      </w:tr>
      <w:tr w:rsidR="00384D60" w14:paraId="7A72C083"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29FC40E1"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4D51CB95"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55FBF6C8" w14:textId="77777777" w:rsidR="00384D60" w:rsidRDefault="00384D60" w:rsidP="00384D60">
            <w:pPr>
              <w:pStyle w:val="aff6"/>
              <w:ind w:firstLine="0"/>
              <w:jc w:val="left"/>
              <w:rPr>
                <w:sz w:val="20"/>
                <w:szCs w:val="20"/>
                <w:lang w:val="ru-RU"/>
              </w:rPr>
            </w:pPr>
          </w:p>
        </w:tc>
        <w:tc>
          <w:tcPr>
            <w:tcW w:w="1276" w:type="dxa"/>
            <w:tcBorders>
              <w:left w:val="single" w:sz="12" w:space="0" w:color="000000" w:themeColor="text1"/>
              <w:bottom w:val="single" w:sz="12" w:space="0" w:color="000000" w:themeColor="text1"/>
              <w:right w:val="single" w:sz="12" w:space="0" w:color="000000" w:themeColor="text1"/>
            </w:tcBorders>
          </w:tcPr>
          <w:p w14:paraId="3E3746D3" w14:textId="24343E23" w:rsidR="00384D60" w:rsidRPr="0078235F" w:rsidRDefault="00384D60" w:rsidP="00384D60">
            <w:pPr>
              <w:pStyle w:val="aff6"/>
              <w:ind w:firstLine="0"/>
              <w:jc w:val="left"/>
              <w:rPr>
                <w:sz w:val="20"/>
                <w:szCs w:val="20"/>
                <w:lang w:val="ru-RU"/>
              </w:rPr>
            </w:pPr>
            <w:r>
              <w:rPr>
                <w:sz w:val="20"/>
                <w:szCs w:val="20"/>
                <w:lang w:val="ru-RU"/>
              </w:rPr>
              <w:t>о</w:t>
            </w:r>
            <w:r w:rsidRPr="0044034E">
              <w:rPr>
                <w:sz w:val="20"/>
                <w:szCs w:val="20"/>
                <w:lang w:val="ru-RU"/>
              </w:rPr>
              <w:t>бществе</w:t>
            </w:r>
            <w:r w:rsidRPr="0044034E">
              <w:rPr>
                <w:sz w:val="20"/>
                <w:szCs w:val="20"/>
                <w:lang w:val="ru-RU"/>
              </w:rPr>
              <w:t>н</w:t>
            </w:r>
            <w:r w:rsidRPr="0044034E">
              <w:rPr>
                <w:sz w:val="20"/>
                <w:szCs w:val="20"/>
                <w:lang w:val="ru-RU"/>
              </w:rPr>
              <w:t>ные, кроме перечисле</w:t>
            </w:r>
            <w:r w:rsidRPr="0044034E">
              <w:rPr>
                <w:sz w:val="20"/>
                <w:szCs w:val="20"/>
                <w:lang w:val="ru-RU"/>
              </w:rPr>
              <w:t>н</w:t>
            </w:r>
            <w:r w:rsidRPr="0044034E">
              <w:rPr>
                <w:sz w:val="20"/>
                <w:szCs w:val="20"/>
                <w:lang w:val="ru-RU"/>
              </w:rPr>
              <w:t xml:space="preserve">ных </w:t>
            </w:r>
            <w:r>
              <w:rPr>
                <w:sz w:val="20"/>
                <w:szCs w:val="20"/>
                <w:lang w:val="ru-RU"/>
              </w:rPr>
              <w:t>ниже</w:t>
            </w:r>
            <w:r w:rsidRPr="0044034E">
              <w:rPr>
                <w:sz w:val="20"/>
                <w:szCs w:val="20"/>
                <w:lang w:val="ru-RU"/>
              </w:rPr>
              <w:t xml:space="preserve"> </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A4E344" w14:textId="5C26FDFA" w:rsidR="00384D60" w:rsidRPr="0044034E" w:rsidRDefault="00384D60" w:rsidP="00384D60">
            <w:pPr>
              <w:pStyle w:val="aff6"/>
              <w:ind w:firstLine="0"/>
              <w:jc w:val="center"/>
              <w:rPr>
                <w:sz w:val="20"/>
                <w:szCs w:val="20"/>
                <w:lang w:val="ru-RU"/>
              </w:rPr>
            </w:pPr>
            <w:r>
              <w:rPr>
                <w:sz w:val="20"/>
                <w:szCs w:val="20"/>
                <w:lang w:val="ru-RU"/>
              </w:rPr>
              <w:t>42</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5AFA701" w14:textId="5A0661D3" w:rsidR="00384D60" w:rsidRPr="0044034E" w:rsidRDefault="00384D60" w:rsidP="00384D60">
            <w:pPr>
              <w:pStyle w:val="aff6"/>
              <w:ind w:firstLine="0"/>
              <w:jc w:val="center"/>
              <w:rPr>
                <w:sz w:val="20"/>
                <w:szCs w:val="20"/>
                <w:lang w:val="ru-RU"/>
              </w:rPr>
            </w:pPr>
            <w:r>
              <w:rPr>
                <w:sz w:val="20"/>
                <w:szCs w:val="20"/>
                <w:lang w:val="ru-RU"/>
              </w:rPr>
              <w:t>38</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A6C281" w14:textId="5A3497BC" w:rsidR="00384D60" w:rsidRPr="0044034E" w:rsidRDefault="00384D60" w:rsidP="00384D60">
            <w:pPr>
              <w:pStyle w:val="aff6"/>
              <w:ind w:firstLine="0"/>
              <w:jc w:val="center"/>
              <w:rPr>
                <w:sz w:val="20"/>
                <w:szCs w:val="20"/>
                <w:lang w:val="ru-RU"/>
              </w:rPr>
            </w:pPr>
            <w:r>
              <w:rPr>
                <w:sz w:val="20"/>
                <w:szCs w:val="20"/>
                <w:lang w:val="ru-RU"/>
              </w:rPr>
              <w:t>36</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E80B37F" w14:textId="6071C413" w:rsidR="00384D60" w:rsidRPr="0044034E" w:rsidRDefault="00384D60" w:rsidP="00384D60">
            <w:pPr>
              <w:pStyle w:val="aff6"/>
              <w:ind w:firstLine="0"/>
              <w:jc w:val="center"/>
              <w:rPr>
                <w:sz w:val="20"/>
                <w:szCs w:val="20"/>
                <w:lang w:val="ru-RU"/>
              </w:rPr>
            </w:pPr>
            <w:r>
              <w:rPr>
                <w:sz w:val="20"/>
                <w:szCs w:val="20"/>
                <w:lang w:val="ru-RU"/>
              </w:rPr>
              <w:t>32</w:t>
            </w:r>
          </w:p>
        </w:tc>
      </w:tr>
      <w:tr w:rsidR="00384D60" w14:paraId="0D488FE0"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1F505655"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680CAE5A"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4989AABB" w14:textId="77777777" w:rsidR="00384D60" w:rsidRDefault="00384D60" w:rsidP="00384D60">
            <w:pPr>
              <w:pStyle w:val="aff6"/>
              <w:ind w:firstLine="0"/>
              <w:jc w:val="left"/>
              <w:rPr>
                <w:sz w:val="20"/>
                <w:szCs w:val="20"/>
                <w:lang w:val="ru-RU"/>
              </w:rPr>
            </w:pPr>
          </w:p>
        </w:tc>
        <w:tc>
          <w:tcPr>
            <w:tcW w:w="1276" w:type="dxa"/>
            <w:tcBorders>
              <w:left w:val="single" w:sz="12" w:space="0" w:color="000000" w:themeColor="text1"/>
              <w:bottom w:val="single" w:sz="12" w:space="0" w:color="000000" w:themeColor="text1"/>
              <w:right w:val="single" w:sz="12" w:space="0" w:color="000000" w:themeColor="text1"/>
            </w:tcBorders>
          </w:tcPr>
          <w:p w14:paraId="4167A153" w14:textId="03408F33" w:rsidR="00384D60" w:rsidRPr="0078235F" w:rsidRDefault="00384D60" w:rsidP="00384D60">
            <w:pPr>
              <w:pStyle w:val="aff6"/>
              <w:ind w:firstLine="0"/>
              <w:jc w:val="left"/>
              <w:rPr>
                <w:sz w:val="20"/>
                <w:szCs w:val="20"/>
                <w:lang w:val="ru-RU"/>
              </w:rPr>
            </w:pPr>
            <w:r>
              <w:rPr>
                <w:sz w:val="20"/>
                <w:szCs w:val="20"/>
                <w:lang w:val="ru-RU"/>
              </w:rPr>
              <w:t>п</w:t>
            </w:r>
            <w:r w:rsidRPr="0044034E">
              <w:rPr>
                <w:sz w:val="20"/>
                <w:szCs w:val="20"/>
                <w:lang w:val="ru-RU"/>
              </w:rPr>
              <w:t>оликлиники и лечебные учреждения, дома-интернаты</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FA4BB61" w14:textId="38C587E2" w:rsidR="00384D60" w:rsidRPr="0044034E" w:rsidRDefault="00384D60" w:rsidP="00384D60">
            <w:pPr>
              <w:pStyle w:val="aff6"/>
              <w:ind w:firstLine="0"/>
              <w:jc w:val="center"/>
              <w:rPr>
                <w:sz w:val="20"/>
                <w:szCs w:val="20"/>
                <w:lang w:val="ru-RU"/>
              </w:rPr>
            </w:pPr>
            <w:r>
              <w:rPr>
                <w:sz w:val="20"/>
                <w:szCs w:val="20"/>
                <w:lang w:val="ru-RU"/>
              </w:rPr>
              <w:t>34</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DB543FE" w14:textId="0B37E7AD" w:rsidR="00384D60" w:rsidRPr="0044034E" w:rsidRDefault="00384D60" w:rsidP="00384D60">
            <w:pPr>
              <w:pStyle w:val="aff6"/>
              <w:ind w:firstLine="0"/>
              <w:jc w:val="center"/>
              <w:rPr>
                <w:sz w:val="20"/>
                <w:szCs w:val="20"/>
                <w:lang w:val="ru-RU"/>
              </w:rPr>
            </w:pPr>
            <w:r>
              <w:rPr>
                <w:sz w:val="20"/>
                <w:szCs w:val="20"/>
                <w:lang w:val="ru-RU"/>
              </w:rPr>
              <w:t>33</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FE3341" w14:textId="1F9614BE" w:rsidR="00384D60" w:rsidRPr="0044034E" w:rsidRDefault="00384D60" w:rsidP="00384D60">
            <w:pPr>
              <w:pStyle w:val="aff6"/>
              <w:ind w:firstLine="0"/>
              <w:jc w:val="center"/>
              <w:rPr>
                <w:sz w:val="20"/>
                <w:szCs w:val="20"/>
                <w:lang w:val="ru-RU"/>
              </w:rPr>
            </w:pPr>
            <w:r>
              <w:rPr>
                <w:sz w:val="20"/>
                <w:szCs w:val="20"/>
                <w:lang w:val="ru-RU"/>
              </w:rPr>
              <w:t>32</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00FF22" w14:textId="1E448CFF" w:rsidR="00384D60" w:rsidRPr="0044034E" w:rsidRDefault="00384D60" w:rsidP="00384D60">
            <w:pPr>
              <w:pStyle w:val="aff6"/>
              <w:ind w:firstLine="0"/>
              <w:jc w:val="center"/>
              <w:rPr>
                <w:sz w:val="20"/>
                <w:szCs w:val="20"/>
                <w:lang w:val="ru-RU"/>
              </w:rPr>
            </w:pPr>
            <w:r>
              <w:rPr>
                <w:sz w:val="20"/>
                <w:szCs w:val="20"/>
                <w:lang w:val="ru-RU"/>
              </w:rPr>
              <w:t>31</w:t>
            </w:r>
          </w:p>
        </w:tc>
      </w:tr>
      <w:tr w:rsidR="00384D60" w14:paraId="08098FDA"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33C433A8"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08FE7F1D"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265F2F2A" w14:textId="77777777" w:rsidR="00384D60" w:rsidRDefault="00384D60" w:rsidP="00384D60">
            <w:pPr>
              <w:pStyle w:val="aff6"/>
              <w:ind w:firstLine="0"/>
              <w:jc w:val="left"/>
              <w:rPr>
                <w:sz w:val="20"/>
                <w:szCs w:val="20"/>
                <w:lang w:val="ru-RU"/>
              </w:rPr>
            </w:pPr>
          </w:p>
        </w:tc>
        <w:tc>
          <w:tcPr>
            <w:tcW w:w="1276" w:type="dxa"/>
            <w:tcBorders>
              <w:left w:val="single" w:sz="12" w:space="0" w:color="000000" w:themeColor="text1"/>
              <w:bottom w:val="single" w:sz="12" w:space="0" w:color="000000" w:themeColor="text1"/>
              <w:right w:val="single" w:sz="12" w:space="0" w:color="000000" w:themeColor="text1"/>
            </w:tcBorders>
          </w:tcPr>
          <w:p w14:paraId="2CA11781" w14:textId="5EC239C5" w:rsidR="00384D60" w:rsidRPr="0078235F" w:rsidRDefault="00384D60" w:rsidP="00384D60">
            <w:pPr>
              <w:pStyle w:val="aff6"/>
              <w:ind w:firstLine="0"/>
              <w:jc w:val="left"/>
              <w:rPr>
                <w:sz w:val="20"/>
                <w:szCs w:val="20"/>
                <w:lang w:val="ru-RU"/>
              </w:rPr>
            </w:pPr>
            <w:r>
              <w:rPr>
                <w:sz w:val="20"/>
                <w:szCs w:val="20"/>
                <w:lang w:val="ru-RU"/>
              </w:rPr>
              <w:t>д</w:t>
            </w:r>
            <w:r w:rsidRPr="0044034E">
              <w:rPr>
                <w:sz w:val="20"/>
                <w:szCs w:val="20"/>
                <w:lang w:val="ru-RU"/>
              </w:rPr>
              <w:t>ошкольные учреждения</w:t>
            </w:r>
          </w:p>
        </w:tc>
        <w:tc>
          <w:tcPr>
            <w:tcW w:w="191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1593E2" w14:textId="1038847E" w:rsidR="00384D60" w:rsidRPr="0044034E" w:rsidRDefault="00384D60" w:rsidP="00384D60">
            <w:pPr>
              <w:pStyle w:val="aff6"/>
              <w:ind w:firstLine="0"/>
              <w:jc w:val="center"/>
              <w:rPr>
                <w:sz w:val="20"/>
                <w:szCs w:val="20"/>
                <w:lang w:val="ru-RU"/>
              </w:rPr>
            </w:pPr>
            <w:r>
              <w:rPr>
                <w:sz w:val="20"/>
                <w:szCs w:val="20"/>
                <w:lang w:val="ru-RU"/>
              </w:rPr>
              <w:t>45</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D73499" w14:textId="633F8128" w:rsidR="00384D60" w:rsidRPr="0044034E" w:rsidRDefault="00384D60" w:rsidP="00384D60">
            <w:pPr>
              <w:pStyle w:val="aff6"/>
              <w:ind w:firstLine="0"/>
              <w:jc w:val="center"/>
              <w:rPr>
                <w:sz w:val="20"/>
                <w:szCs w:val="20"/>
                <w:lang w:val="ru-RU"/>
              </w:rPr>
            </w:pPr>
            <w:r>
              <w:rPr>
                <w:sz w:val="20"/>
                <w:szCs w:val="20"/>
                <w:lang w:val="ru-RU"/>
              </w:rPr>
              <w:t>-</w:t>
            </w:r>
          </w:p>
        </w:tc>
      </w:tr>
      <w:tr w:rsidR="00384D60" w14:paraId="4261F99D"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71E04F7F"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4556A8E8"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289AAA2B" w14:textId="77777777" w:rsidR="00384D60" w:rsidRDefault="00384D60" w:rsidP="00384D60">
            <w:pPr>
              <w:pStyle w:val="aff6"/>
              <w:ind w:firstLine="0"/>
              <w:jc w:val="left"/>
              <w:rPr>
                <w:sz w:val="20"/>
                <w:szCs w:val="20"/>
                <w:lang w:val="ru-RU"/>
              </w:rPr>
            </w:pPr>
          </w:p>
        </w:tc>
        <w:tc>
          <w:tcPr>
            <w:tcW w:w="1276" w:type="dxa"/>
            <w:tcBorders>
              <w:left w:val="single" w:sz="12" w:space="0" w:color="000000" w:themeColor="text1"/>
              <w:bottom w:val="single" w:sz="12" w:space="0" w:color="000000" w:themeColor="text1"/>
              <w:right w:val="single" w:sz="12" w:space="0" w:color="000000" w:themeColor="text1"/>
            </w:tcBorders>
          </w:tcPr>
          <w:p w14:paraId="507EFDF3" w14:textId="5C2F14C8" w:rsidR="00384D60" w:rsidRPr="0078235F" w:rsidRDefault="00384D60" w:rsidP="00384D60">
            <w:pPr>
              <w:pStyle w:val="aff6"/>
              <w:ind w:firstLine="0"/>
              <w:jc w:val="left"/>
              <w:rPr>
                <w:sz w:val="20"/>
                <w:szCs w:val="20"/>
                <w:lang w:val="ru-RU"/>
              </w:rPr>
            </w:pPr>
            <w:r>
              <w:rPr>
                <w:sz w:val="20"/>
                <w:szCs w:val="20"/>
                <w:lang w:val="ru-RU"/>
              </w:rPr>
              <w:t>с</w:t>
            </w:r>
            <w:r w:rsidRPr="0044034E">
              <w:rPr>
                <w:sz w:val="20"/>
                <w:szCs w:val="20"/>
                <w:lang w:val="ru-RU"/>
              </w:rPr>
              <w:t>ервисного обслужив</w:t>
            </w:r>
            <w:r w:rsidRPr="0044034E">
              <w:rPr>
                <w:sz w:val="20"/>
                <w:szCs w:val="20"/>
                <w:lang w:val="ru-RU"/>
              </w:rPr>
              <w:t>а</w:t>
            </w:r>
            <w:r w:rsidRPr="0044034E">
              <w:rPr>
                <w:sz w:val="20"/>
                <w:szCs w:val="20"/>
                <w:lang w:val="ru-RU"/>
              </w:rPr>
              <w:t>ния</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2E13450" w14:textId="4C16E3EF" w:rsidR="00384D60" w:rsidRPr="0044034E" w:rsidRDefault="00384D60" w:rsidP="00384D60">
            <w:pPr>
              <w:pStyle w:val="aff6"/>
              <w:ind w:firstLine="0"/>
              <w:jc w:val="center"/>
              <w:rPr>
                <w:sz w:val="20"/>
                <w:szCs w:val="20"/>
                <w:lang w:val="ru-RU"/>
              </w:rPr>
            </w:pPr>
            <w:r>
              <w:rPr>
                <w:sz w:val="20"/>
                <w:szCs w:val="20"/>
                <w:lang w:val="ru-RU"/>
              </w:rPr>
              <w:t>23</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A09D29" w14:textId="33914019" w:rsidR="00384D60" w:rsidRPr="0044034E" w:rsidRDefault="00384D60" w:rsidP="00384D60">
            <w:pPr>
              <w:pStyle w:val="aff6"/>
              <w:ind w:firstLine="0"/>
              <w:jc w:val="center"/>
              <w:rPr>
                <w:sz w:val="20"/>
                <w:szCs w:val="20"/>
                <w:lang w:val="ru-RU"/>
              </w:rPr>
            </w:pPr>
            <w:r>
              <w:rPr>
                <w:sz w:val="20"/>
                <w:szCs w:val="20"/>
                <w:lang w:val="ru-RU"/>
              </w:rPr>
              <w:t>22</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B9D4EF" w14:textId="5E0A5ED0" w:rsidR="00384D60" w:rsidRPr="0044034E" w:rsidRDefault="00384D60" w:rsidP="00384D60">
            <w:pPr>
              <w:pStyle w:val="aff6"/>
              <w:ind w:firstLine="0"/>
              <w:jc w:val="center"/>
              <w:rPr>
                <w:sz w:val="20"/>
                <w:szCs w:val="20"/>
                <w:lang w:val="ru-RU"/>
              </w:rPr>
            </w:pPr>
            <w:r>
              <w:rPr>
                <w:sz w:val="20"/>
                <w:szCs w:val="20"/>
                <w:lang w:val="ru-RU"/>
              </w:rPr>
              <w:t>21</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2AA0A8" w14:textId="24DD2383" w:rsidR="00384D60" w:rsidRPr="0044034E" w:rsidRDefault="00384D60" w:rsidP="00384D60">
            <w:pPr>
              <w:pStyle w:val="aff6"/>
              <w:ind w:firstLine="0"/>
              <w:jc w:val="center"/>
              <w:rPr>
                <w:sz w:val="20"/>
                <w:szCs w:val="20"/>
                <w:lang w:val="ru-RU"/>
              </w:rPr>
            </w:pPr>
            <w:r>
              <w:rPr>
                <w:sz w:val="20"/>
                <w:szCs w:val="20"/>
                <w:lang w:val="ru-RU"/>
              </w:rPr>
              <w:t>20</w:t>
            </w:r>
          </w:p>
        </w:tc>
      </w:tr>
      <w:tr w:rsidR="00384D60" w14:paraId="3E5E486A" w14:textId="77777777" w:rsidTr="00CF0555">
        <w:tc>
          <w:tcPr>
            <w:tcW w:w="1163" w:type="dxa"/>
            <w:vMerge/>
            <w:tcBorders>
              <w:left w:val="single" w:sz="12" w:space="0" w:color="000000" w:themeColor="text1"/>
              <w:right w:val="single" w:sz="12" w:space="0" w:color="000000" w:themeColor="text1"/>
            </w:tcBorders>
            <w:shd w:val="clear" w:color="auto" w:fill="F2F2F2" w:themeFill="background1" w:themeFillShade="F2"/>
          </w:tcPr>
          <w:p w14:paraId="43B1D8CC" w14:textId="77777777" w:rsidR="00384D60" w:rsidRDefault="00384D60" w:rsidP="00384D60">
            <w:pPr>
              <w:pStyle w:val="aff6"/>
              <w:ind w:firstLine="0"/>
              <w:jc w:val="left"/>
              <w:rPr>
                <w:sz w:val="20"/>
                <w:szCs w:val="20"/>
                <w:lang w:val="ru-RU"/>
              </w:rPr>
            </w:pPr>
          </w:p>
        </w:tc>
        <w:tc>
          <w:tcPr>
            <w:tcW w:w="2412" w:type="dxa"/>
            <w:vMerge/>
            <w:tcBorders>
              <w:left w:val="single" w:sz="12" w:space="0" w:color="000000" w:themeColor="text1"/>
              <w:right w:val="single" w:sz="12" w:space="0" w:color="000000" w:themeColor="text1"/>
            </w:tcBorders>
          </w:tcPr>
          <w:p w14:paraId="18D6DF01" w14:textId="77777777" w:rsidR="00384D60" w:rsidRDefault="00384D60" w:rsidP="00384D60">
            <w:pPr>
              <w:pStyle w:val="aff6"/>
              <w:ind w:firstLine="0"/>
              <w:jc w:val="left"/>
              <w:rPr>
                <w:sz w:val="20"/>
                <w:szCs w:val="20"/>
                <w:lang w:val="ru-RU"/>
              </w:rPr>
            </w:pPr>
          </w:p>
        </w:tc>
        <w:tc>
          <w:tcPr>
            <w:tcW w:w="1985" w:type="dxa"/>
            <w:vMerge/>
            <w:tcBorders>
              <w:left w:val="single" w:sz="12" w:space="0" w:color="000000" w:themeColor="text1"/>
              <w:right w:val="single" w:sz="12" w:space="0" w:color="000000" w:themeColor="text1"/>
            </w:tcBorders>
          </w:tcPr>
          <w:p w14:paraId="0635FB7D" w14:textId="77777777" w:rsidR="00384D60" w:rsidRDefault="00384D60" w:rsidP="00384D60">
            <w:pPr>
              <w:pStyle w:val="aff6"/>
              <w:ind w:firstLine="0"/>
              <w:jc w:val="left"/>
              <w:rPr>
                <w:sz w:val="20"/>
                <w:szCs w:val="20"/>
                <w:lang w:val="ru-RU"/>
              </w:rPr>
            </w:pPr>
          </w:p>
        </w:tc>
        <w:tc>
          <w:tcPr>
            <w:tcW w:w="1276" w:type="dxa"/>
            <w:tcBorders>
              <w:left w:val="single" w:sz="12" w:space="0" w:color="000000" w:themeColor="text1"/>
              <w:bottom w:val="single" w:sz="12" w:space="0" w:color="000000" w:themeColor="text1"/>
              <w:right w:val="single" w:sz="12" w:space="0" w:color="000000" w:themeColor="text1"/>
            </w:tcBorders>
          </w:tcPr>
          <w:p w14:paraId="5FFDA0E2" w14:textId="153D21D0" w:rsidR="00384D60" w:rsidRPr="0078235F" w:rsidRDefault="00384D60" w:rsidP="00384D60">
            <w:pPr>
              <w:pStyle w:val="aff6"/>
              <w:ind w:firstLine="0"/>
              <w:jc w:val="left"/>
              <w:rPr>
                <w:sz w:val="20"/>
                <w:szCs w:val="20"/>
                <w:lang w:val="ru-RU"/>
              </w:rPr>
            </w:pPr>
            <w:r>
              <w:rPr>
                <w:sz w:val="20"/>
                <w:szCs w:val="20"/>
                <w:lang w:val="ru-RU"/>
              </w:rPr>
              <w:t>а</w:t>
            </w:r>
            <w:r w:rsidRPr="0044034E">
              <w:rPr>
                <w:sz w:val="20"/>
                <w:szCs w:val="20"/>
                <w:lang w:val="ru-RU"/>
              </w:rPr>
              <w:t>дминистр</w:t>
            </w:r>
            <w:r w:rsidRPr="0044034E">
              <w:rPr>
                <w:sz w:val="20"/>
                <w:szCs w:val="20"/>
                <w:lang w:val="ru-RU"/>
              </w:rPr>
              <w:t>а</w:t>
            </w:r>
            <w:r w:rsidRPr="0044034E">
              <w:rPr>
                <w:sz w:val="20"/>
                <w:szCs w:val="20"/>
                <w:lang w:val="ru-RU"/>
              </w:rPr>
              <w:t>тивного назначения (офисы)</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11D9F7" w14:textId="1550C96D" w:rsidR="00384D60" w:rsidRPr="0044034E" w:rsidRDefault="00384D60" w:rsidP="00384D60">
            <w:pPr>
              <w:pStyle w:val="aff6"/>
              <w:ind w:firstLine="0"/>
              <w:jc w:val="center"/>
              <w:rPr>
                <w:sz w:val="20"/>
                <w:szCs w:val="20"/>
                <w:lang w:val="ru-RU"/>
              </w:rPr>
            </w:pPr>
            <w:r>
              <w:rPr>
                <w:sz w:val="20"/>
                <w:szCs w:val="20"/>
                <w:lang w:val="ru-RU"/>
              </w:rPr>
              <w:t>36</w:t>
            </w:r>
          </w:p>
        </w:tc>
        <w:tc>
          <w:tcPr>
            <w:tcW w:w="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E3A6BB" w14:textId="1DC189B0" w:rsidR="00384D60" w:rsidRPr="0044034E" w:rsidRDefault="00384D60" w:rsidP="00384D60">
            <w:pPr>
              <w:pStyle w:val="aff6"/>
              <w:ind w:firstLine="0"/>
              <w:jc w:val="center"/>
              <w:rPr>
                <w:sz w:val="20"/>
                <w:szCs w:val="20"/>
                <w:lang w:val="ru-RU"/>
              </w:rPr>
            </w:pPr>
            <w:r>
              <w:rPr>
                <w:sz w:val="20"/>
                <w:szCs w:val="20"/>
                <w:lang w:val="ru-RU"/>
              </w:rPr>
              <w:t>34</w:t>
            </w:r>
          </w:p>
        </w:tc>
        <w:tc>
          <w:tcPr>
            <w:tcW w:w="63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3803125" w14:textId="3B14CDDD" w:rsidR="00384D60" w:rsidRPr="0044034E" w:rsidRDefault="00384D60" w:rsidP="00384D60">
            <w:pPr>
              <w:pStyle w:val="aff6"/>
              <w:ind w:firstLine="0"/>
              <w:jc w:val="center"/>
              <w:rPr>
                <w:sz w:val="20"/>
                <w:szCs w:val="20"/>
                <w:lang w:val="ru-RU"/>
              </w:rPr>
            </w:pPr>
            <w:r>
              <w:rPr>
                <w:sz w:val="20"/>
                <w:szCs w:val="20"/>
                <w:lang w:val="ru-RU"/>
              </w:rPr>
              <w:t>33</w:t>
            </w:r>
          </w:p>
        </w:tc>
        <w:tc>
          <w:tcPr>
            <w:tcW w:w="63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EA30C9" w14:textId="7BB93308" w:rsidR="00384D60" w:rsidRPr="0044034E" w:rsidRDefault="00384D60" w:rsidP="00384D60">
            <w:pPr>
              <w:pStyle w:val="aff6"/>
              <w:ind w:firstLine="0"/>
              <w:jc w:val="center"/>
              <w:rPr>
                <w:sz w:val="20"/>
                <w:szCs w:val="20"/>
                <w:lang w:val="ru-RU"/>
              </w:rPr>
            </w:pPr>
            <w:r>
              <w:rPr>
                <w:sz w:val="20"/>
                <w:szCs w:val="20"/>
                <w:lang w:val="ru-RU"/>
              </w:rPr>
              <w:t>27</w:t>
            </w:r>
          </w:p>
        </w:tc>
      </w:tr>
      <w:tr w:rsidR="00384D60" w14:paraId="47E88EF4" w14:textId="77777777" w:rsidTr="00CF0555">
        <w:tc>
          <w:tcPr>
            <w:tcW w:w="1163"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1477F3AD" w14:textId="77777777" w:rsidR="00384D60" w:rsidRDefault="00384D60" w:rsidP="00384D60">
            <w:pPr>
              <w:pStyle w:val="aff6"/>
              <w:ind w:firstLine="0"/>
              <w:jc w:val="left"/>
              <w:rPr>
                <w:sz w:val="20"/>
                <w:szCs w:val="20"/>
                <w:lang w:val="ru-RU"/>
              </w:rPr>
            </w:pPr>
          </w:p>
        </w:tc>
        <w:tc>
          <w:tcPr>
            <w:tcW w:w="2412" w:type="dxa"/>
            <w:tcBorders>
              <w:top w:val="single" w:sz="12" w:space="0" w:color="000000" w:themeColor="text1"/>
              <w:left w:val="single" w:sz="12" w:space="0" w:color="000000" w:themeColor="text1"/>
              <w:right w:val="single" w:sz="12" w:space="0" w:color="000000" w:themeColor="text1"/>
            </w:tcBorders>
          </w:tcPr>
          <w:p w14:paraId="58CBF0C3" w14:textId="7543E086" w:rsidR="00384D60" w:rsidRDefault="00384D60" w:rsidP="00384D60">
            <w:pPr>
              <w:pStyle w:val="aff6"/>
              <w:ind w:firstLine="0"/>
              <w:jc w:val="left"/>
              <w:rPr>
                <w:sz w:val="20"/>
                <w:szCs w:val="20"/>
                <w:lang w:val="ru-RU"/>
              </w:rPr>
            </w:pPr>
            <w:r>
              <w:rPr>
                <w:sz w:val="20"/>
                <w:szCs w:val="20"/>
                <w:lang w:val="ru-RU"/>
              </w:rPr>
              <w:t>Расчетный показатель ма</w:t>
            </w:r>
            <w:r>
              <w:rPr>
                <w:sz w:val="20"/>
                <w:szCs w:val="20"/>
                <w:lang w:val="ru-RU"/>
              </w:rPr>
              <w:t>к</w:t>
            </w:r>
            <w:r>
              <w:rPr>
                <w:sz w:val="20"/>
                <w:szCs w:val="20"/>
                <w:lang w:val="ru-RU"/>
              </w:rPr>
              <w:t>симально допустимого уровня территориальной доступности</w:t>
            </w:r>
          </w:p>
        </w:tc>
        <w:tc>
          <w:tcPr>
            <w:tcW w:w="5815" w:type="dxa"/>
            <w:gridSpan w:val="9"/>
            <w:tcBorders>
              <w:top w:val="single" w:sz="12" w:space="0" w:color="000000" w:themeColor="text1"/>
              <w:left w:val="single" w:sz="12" w:space="0" w:color="000000" w:themeColor="text1"/>
              <w:right w:val="single" w:sz="12" w:space="0" w:color="000000" w:themeColor="text1"/>
            </w:tcBorders>
          </w:tcPr>
          <w:p w14:paraId="0BDA11C6" w14:textId="4B43AE9C" w:rsidR="00384D60" w:rsidRPr="00530F49" w:rsidRDefault="00384D60" w:rsidP="00384D60">
            <w:pPr>
              <w:pStyle w:val="aff6"/>
              <w:ind w:firstLine="0"/>
              <w:jc w:val="center"/>
              <w:rPr>
                <w:sz w:val="20"/>
                <w:szCs w:val="20"/>
                <w:lang w:val="ru-RU"/>
              </w:rPr>
            </w:pPr>
            <w:r>
              <w:rPr>
                <w:sz w:val="20"/>
                <w:szCs w:val="20"/>
                <w:lang w:val="ru-RU"/>
              </w:rPr>
              <w:t>Не нормируется</w:t>
            </w:r>
          </w:p>
        </w:tc>
      </w:tr>
      <w:tr w:rsidR="00384D60" w14:paraId="28F0289B" w14:textId="77777777" w:rsidTr="00CF0555">
        <w:trPr>
          <w:trHeight w:val="33"/>
        </w:trPr>
        <w:tc>
          <w:tcPr>
            <w:tcW w:w="1163"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hideMark/>
          </w:tcPr>
          <w:p w14:paraId="56F098E7" w14:textId="71B9D281" w:rsidR="00384D60" w:rsidRPr="005D53A2" w:rsidRDefault="00384D60" w:rsidP="00384D60">
            <w:pPr>
              <w:pStyle w:val="aff6"/>
              <w:ind w:firstLine="0"/>
              <w:jc w:val="left"/>
              <w:rPr>
                <w:sz w:val="20"/>
                <w:szCs w:val="20"/>
                <w:lang w:val="ru-RU"/>
              </w:rPr>
            </w:pPr>
            <w:r>
              <w:rPr>
                <w:sz w:val="20"/>
                <w:szCs w:val="20"/>
                <w:lang w:val="ru-RU"/>
              </w:rPr>
              <w:t>Объекты</w:t>
            </w:r>
            <w:r>
              <w:rPr>
                <w:sz w:val="20"/>
                <w:szCs w:val="20"/>
              </w:rPr>
              <w:t xml:space="preserve"> </w:t>
            </w:r>
            <w:r>
              <w:rPr>
                <w:sz w:val="20"/>
                <w:szCs w:val="20"/>
                <w:lang w:val="ru-RU"/>
              </w:rPr>
              <w:t>водосна</w:t>
            </w:r>
            <w:r>
              <w:rPr>
                <w:sz w:val="20"/>
                <w:szCs w:val="20"/>
                <w:lang w:val="ru-RU"/>
              </w:rPr>
              <w:t>б</w:t>
            </w:r>
            <w:r>
              <w:rPr>
                <w:sz w:val="20"/>
                <w:szCs w:val="20"/>
                <w:lang w:val="ru-RU"/>
              </w:rPr>
              <w:t>жения</w:t>
            </w:r>
          </w:p>
        </w:tc>
        <w:tc>
          <w:tcPr>
            <w:tcW w:w="241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726C6FC" w14:textId="77777777" w:rsidR="00384D60" w:rsidRDefault="00384D60" w:rsidP="00384D60">
            <w:pPr>
              <w:pStyle w:val="aff6"/>
              <w:ind w:firstLine="0"/>
              <w:jc w:val="left"/>
              <w:rPr>
                <w:sz w:val="20"/>
                <w:szCs w:val="20"/>
                <w:lang w:val="ru-RU"/>
              </w:rPr>
            </w:pPr>
            <w:r>
              <w:rPr>
                <w:sz w:val="20"/>
                <w:szCs w:val="20"/>
                <w:lang w:val="ru-RU"/>
              </w:rPr>
              <w:t>Расчетный показатель м</w:t>
            </w:r>
            <w:r>
              <w:rPr>
                <w:sz w:val="20"/>
                <w:szCs w:val="20"/>
                <w:lang w:val="ru-RU"/>
              </w:rPr>
              <w:t>и</w:t>
            </w:r>
            <w:r>
              <w:rPr>
                <w:sz w:val="20"/>
                <w:szCs w:val="20"/>
                <w:lang w:val="ru-RU"/>
              </w:rPr>
              <w:t>нимально допустимого уровня обеспеченности</w:t>
            </w:r>
          </w:p>
        </w:tc>
        <w:tc>
          <w:tcPr>
            <w:tcW w:w="198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5AC8F0E" w14:textId="7EE2D0A7" w:rsidR="00384D60" w:rsidRDefault="00384D60" w:rsidP="00384D60">
            <w:pPr>
              <w:pStyle w:val="aff6"/>
              <w:ind w:firstLine="0"/>
              <w:jc w:val="left"/>
              <w:rPr>
                <w:sz w:val="20"/>
                <w:szCs w:val="20"/>
                <w:lang w:val="ru-RU"/>
              </w:rPr>
            </w:pPr>
            <w:r w:rsidRPr="00B20B88">
              <w:rPr>
                <w:sz w:val="20"/>
                <w:szCs w:val="20"/>
                <w:lang w:val="ru-RU"/>
              </w:rPr>
              <w:t>Объем водопотребл</w:t>
            </w:r>
            <w:r w:rsidRPr="00B20B88">
              <w:rPr>
                <w:sz w:val="20"/>
                <w:szCs w:val="20"/>
                <w:lang w:val="ru-RU"/>
              </w:rPr>
              <w:t>е</w:t>
            </w:r>
            <w:r w:rsidRPr="00B20B88">
              <w:rPr>
                <w:sz w:val="20"/>
                <w:szCs w:val="20"/>
                <w:lang w:val="ru-RU"/>
              </w:rPr>
              <w:t>ния, л/</w:t>
            </w:r>
            <w:proofErr w:type="spellStart"/>
            <w:r w:rsidRPr="00B20B88">
              <w:rPr>
                <w:sz w:val="20"/>
                <w:szCs w:val="20"/>
                <w:lang w:val="ru-RU"/>
              </w:rPr>
              <w:t>сут</w:t>
            </w:r>
            <w:proofErr w:type="spellEnd"/>
            <w:r w:rsidRPr="00B20B88">
              <w:rPr>
                <w:sz w:val="20"/>
                <w:szCs w:val="20"/>
                <w:lang w:val="ru-RU"/>
              </w:rPr>
              <w:t>. на 1 чел.</w:t>
            </w:r>
          </w:p>
        </w:tc>
        <w:tc>
          <w:tcPr>
            <w:tcW w:w="1419"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7F9004C" w14:textId="080CE628" w:rsidR="00384D60" w:rsidRDefault="00384D60" w:rsidP="00384D60">
            <w:pPr>
              <w:pStyle w:val="aff6"/>
              <w:ind w:firstLine="0"/>
              <w:jc w:val="left"/>
              <w:rPr>
                <w:sz w:val="20"/>
                <w:szCs w:val="20"/>
                <w:lang w:val="ru-RU"/>
              </w:rPr>
            </w:pPr>
            <w:r>
              <w:rPr>
                <w:sz w:val="20"/>
                <w:szCs w:val="20"/>
                <w:lang w:val="ru-RU"/>
              </w:rPr>
              <w:t>город Нов</w:t>
            </w:r>
            <w:r>
              <w:rPr>
                <w:sz w:val="20"/>
                <w:szCs w:val="20"/>
                <w:lang w:val="ru-RU"/>
              </w:rPr>
              <w:t>о</w:t>
            </w:r>
            <w:r>
              <w:rPr>
                <w:sz w:val="20"/>
                <w:szCs w:val="20"/>
                <w:lang w:val="ru-RU"/>
              </w:rPr>
              <w:t>зыбков</w:t>
            </w: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68D5940" w14:textId="54918D16" w:rsidR="00384D60" w:rsidRDefault="00384D60" w:rsidP="00384D60">
            <w:pPr>
              <w:pStyle w:val="aff6"/>
              <w:ind w:firstLine="0"/>
              <w:jc w:val="left"/>
              <w:rPr>
                <w:sz w:val="20"/>
                <w:szCs w:val="20"/>
                <w:lang w:val="ru-RU"/>
              </w:rPr>
            </w:pPr>
            <w:r>
              <w:rPr>
                <w:sz w:val="20"/>
                <w:szCs w:val="20"/>
                <w:lang w:val="ru-RU"/>
              </w:rPr>
              <w:t>2020-2029 гг.</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7A5A677" w14:textId="0A124DD5" w:rsidR="00384D60" w:rsidRDefault="00384D60" w:rsidP="00384D60">
            <w:pPr>
              <w:pStyle w:val="aff6"/>
              <w:ind w:firstLine="0"/>
              <w:jc w:val="center"/>
              <w:rPr>
                <w:sz w:val="20"/>
                <w:szCs w:val="20"/>
                <w:lang w:val="ru-RU"/>
              </w:rPr>
            </w:pPr>
            <w:r>
              <w:rPr>
                <w:sz w:val="20"/>
                <w:szCs w:val="20"/>
                <w:lang w:val="ru-RU"/>
              </w:rPr>
              <w:t>450</w:t>
            </w:r>
          </w:p>
        </w:tc>
      </w:tr>
      <w:tr w:rsidR="00384D60" w14:paraId="0A4BFDAC" w14:textId="77777777" w:rsidTr="00CF0555">
        <w:trPr>
          <w:trHeight w:val="33"/>
        </w:trPr>
        <w:tc>
          <w:tcPr>
            <w:tcW w:w="1163" w:type="dxa"/>
            <w:vMerge/>
            <w:tcBorders>
              <w:left w:val="single" w:sz="12" w:space="0" w:color="000000" w:themeColor="text1"/>
              <w:right w:val="single" w:sz="12" w:space="0" w:color="000000" w:themeColor="text1"/>
            </w:tcBorders>
            <w:shd w:val="clear" w:color="auto" w:fill="F2F2F2" w:themeFill="background1" w:themeFillShade="F2"/>
            <w:vAlign w:val="center"/>
            <w:hideMark/>
          </w:tcPr>
          <w:p w14:paraId="20528213"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854DC7C" w14:textId="77777777" w:rsidR="00384D60" w:rsidRDefault="00384D60" w:rsidP="00384D60">
            <w:pPr>
              <w:ind w:firstLine="0"/>
              <w:jc w:val="left"/>
              <w:rPr>
                <w:rFonts w:eastAsia="Times New Roman" w:cs="Times New Roman"/>
                <w:sz w:val="20"/>
                <w:szCs w:val="20"/>
                <w:lang w:eastAsia="ar-SA" w:bidi="en-US"/>
              </w:rPr>
            </w:pPr>
          </w:p>
        </w:tc>
        <w:tc>
          <w:tcPr>
            <w:tcW w:w="198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A9B42C3" w14:textId="77777777" w:rsidR="00384D60" w:rsidRDefault="00384D60" w:rsidP="00384D60">
            <w:pPr>
              <w:ind w:firstLine="0"/>
              <w:jc w:val="left"/>
              <w:rPr>
                <w:rFonts w:eastAsia="Times New Roman" w:cs="Times New Roman"/>
                <w:sz w:val="20"/>
                <w:szCs w:val="20"/>
                <w:lang w:eastAsia="ar-SA" w:bidi="en-US"/>
              </w:rPr>
            </w:pPr>
          </w:p>
        </w:tc>
        <w:tc>
          <w:tcPr>
            <w:tcW w:w="1419" w:type="dxa"/>
            <w:gridSpan w:val="2"/>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15CF1C9" w14:textId="77777777" w:rsidR="00384D60" w:rsidRDefault="00384D60" w:rsidP="00384D60">
            <w:pPr>
              <w:ind w:firstLine="0"/>
              <w:jc w:val="left"/>
              <w:rPr>
                <w:rFonts w:eastAsia="Times New Roman" w:cs="Times New Roman"/>
                <w:sz w:val="20"/>
                <w:szCs w:val="20"/>
                <w:lang w:eastAsia="ar-SA" w:bidi="en-US"/>
              </w:rPr>
            </w:pP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B44F4F" w14:textId="4738B8D1" w:rsidR="00384D60" w:rsidRDefault="00384D60" w:rsidP="00384D60">
            <w:pPr>
              <w:pStyle w:val="aff6"/>
              <w:ind w:firstLine="0"/>
              <w:jc w:val="left"/>
              <w:rPr>
                <w:sz w:val="20"/>
                <w:szCs w:val="20"/>
                <w:lang w:val="ru-RU"/>
              </w:rPr>
            </w:pPr>
            <w:r>
              <w:rPr>
                <w:sz w:val="20"/>
                <w:szCs w:val="20"/>
                <w:lang w:val="ru-RU"/>
              </w:rPr>
              <w:t>с 2030 года</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5378BE" w14:textId="0C7F8BCB" w:rsidR="00384D60" w:rsidRDefault="00384D60" w:rsidP="00384D60">
            <w:pPr>
              <w:pStyle w:val="aff6"/>
              <w:ind w:firstLine="0"/>
              <w:jc w:val="center"/>
              <w:rPr>
                <w:sz w:val="20"/>
                <w:szCs w:val="20"/>
                <w:lang w:val="ru-RU"/>
              </w:rPr>
            </w:pPr>
            <w:r>
              <w:rPr>
                <w:sz w:val="20"/>
                <w:szCs w:val="20"/>
                <w:lang w:val="ru-RU"/>
              </w:rPr>
              <w:t>500</w:t>
            </w:r>
          </w:p>
        </w:tc>
      </w:tr>
      <w:tr w:rsidR="00384D60" w14:paraId="0B83303D" w14:textId="77777777" w:rsidTr="00CF0555">
        <w:trPr>
          <w:trHeight w:val="33"/>
        </w:trPr>
        <w:tc>
          <w:tcPr>
            <w:tcW w:w="1163" w:type="dxa"/>
            <w:vMerge/>
            <w:tcBorders>
              <w:left w:val="single" w:sz="12" w:space="0" w:color="000000" w:themeColor="text1"/>
              <w:right w:val="single" w:sz="12" w:space="0" w:color="000000" w:themeColor="text1"/>
            </w:tcBorders>
            <w:shd w:val="clear" w:color="auto" w:fill="F2F2F2" w:themeFill="background1" w:themeFillShade="F2"/>
            <w:vAlign w:val="center"/>
            <w:hideMark/>
          </w:tcPr>
          <w:p w14:paraId="204F7180"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22C1EFF4" w14:textId="77777777" w:rsidR="00384D60" w:rsidRDefault="00384D60" w:rsidP="00384D60">
            <w:pPr>
              <w:ind w:firstLine="0"/>
              <w:jc w:val="left"/>
              <w:rPr>
                <w:rFonts w:eastAsia="Times New Roman" w:cs="Times New Roman"/>
                <w:sz w:val="20"/>
                <w:szCs w:val="20"/>
                <w:lang w:eastAsia="ar-SA" w:bidi="en-US"/>
              </w:rPr>
            </w:pPr>
          </w:p>
        </w:tc>
        <w:tc>
          <w:tcPr>
            <w:tcW w:w="198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51F1CD1" w14:textId="77777777" w:rsidR="00384D60" w:rsidRDefault="00384D60" w:rsidP="00384D60">
            <w:pPr>
              <w:ind w:firstLine="0"/>
              <w:jc w:val="left"/>
              <w:rPr>
                <w:rFonts w:eastAsia="Times New Roman" w:cs="Times New Roman"/>
                <w:sz w:val="20"/>
                <w:szCs w:val="20"/>
                <w:lang w:eastAsia="ar-SA" w:bidi="en-US"/>
              </w:rPr>
            </w:pPr>
          </w:p>
        </w:tc>
        <w:tc>
          <w:tcPr>
            <w:tcW w:w="1419"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5A121BF" w14:textId="29B0D8B6" w:rsidR="00384D60" w:rsidRDefault="00384D60" w:rsidP="00384D60">
            <w:pPr>
              <w:pStyle w:val="aff6"/>
              <w:ind w:firstLine="0"/>
              <w:jc w:val="left"/>
              <w:rPr>
                <w:sz w:val="20"/>
                <w:szCs w:val="20"/>
                <w:lang w:val="ru-RU"/>
              </w:rPr>
            </w:pPr>
            <w:r>
              <w:rPr>
                <w:sz w:val="20"/>
                <w:szCs w:val="20"/>
                <w:lang w:val="ru-RU"/>
              </w:rPr>
              <w:t>сельские нас</w:t>
            </w:r>
            <w:r>
              <w:rPr>
                <w:sz w:val="20"/>
                <w:szCs w:val="20"/>
                <w:lang w:val="ru-RU"/>
              </w:rPr>
              <w:t>е</w:t>
            </w:r>
            <w:r>
              <w:rPr>
                <w:sz w:val="20"/>
                <w:szCs w:val="20"/>
                <w:lang w:val="ru-RU"/>
              </w:rPr>
              <w:t>ленные пункты</w:t>
            </w: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198491E" w14:textId="3F2F35EF" w:rsidR="00384D60" w:rsidRDefault="00384D60" w:rsidP="00384D60">
            <w:pPr>
              <w:pStyle w:val="aff6"/>
              <w:ind w:firstLine="0"/>
              <w:jc w:val="left"/>
              <w:rPr>
                <w:sz w:val="20"/>
                <w:szCs w:val="20"/>
                <w:lang w:val="ru-RU"/>
              </w:rPr>
            </w:pPr>
            <w:r>
              <w:rPr>
                <w:sz w:val="20"/>
                <w:szCs w:val="20"/>
                <w:lang w:val="ru-RU"/>
              </w:rPr>
              <w:t>2020-2029 гг.</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39EE99" w14:textId="770C5A4F" w:rsidR="00384D60" w:rsidRDefault="00384D60" w:rsidP="00384D60">
            <w:pPr>
              <w:pStyle w:val="aff6"/>
              <w:ind w:firstLine="0"/>
              <w:jc w:val="center"/>
              <w:rPr>
                <w:sz w:val="20"/>
                <w:szCs w:val="20"/>
                <w:lang w:val="ru-RU"/>
              </w:rPr>
            </w:pPr>
            <w:r>
              <w:rPr>
                <w:sz w:val="20"/>
                <w:szCs w:val="20"/>
                <w:lang w:val="ru-RU"/>
              </w:rPr>
              <w:t>250</w:t>
            </w:r>
          </w:p>
        </w:tc>
      </w:tr>
      <w:tr w:rsidR="00384D60" w14:paraId="36542119" w14:textId="77777777" w:rsidTr="00CF0555">
        <w:trPr>
          <w:trHeight w:val="33"/>
        </w:trPr>
        <w:tc>
          <w:tcPr>
            <w:tcW w:w="1163" w:type="dxa"/>
            <w:vMerge/>
            <w:tcBorders>
              <w:left w:val="single" w:sz="12" w:space="0" w:color="000000" w:themeColor="text1"/>
              <w:right w:val="single" w:sz="12" w:space="0" w:color="000000" w:themeColor="text1"/>
            </w:tcBorders>
            <w:shd w:val="clear" w:color="auto" w:fill="F2F2F2" w:themeFill="background1" w:themeFillShade="F2"/>
            <w:vAlign w:val="center"/>
            <w:hideMark/>
          </w:tcPr>
          <w:p w14:paraId="42DE40AB"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363B5EA" w14:textId="77777777" w:rsidR="00384D60" w:rsidRDefault="00384D60" w:rsidP="00384D60">
            <w:pPr>
              <w:ind w:firstLine="0"/>
              <w:jc w:val="left"/>
              <w:rPr>
                <w:rFonts w:eastAsia="Times New Roman" w:cs="Times New Roman"/>
                <w:sz w:val="20"/>
                <w:szCs w:val="20"/>
                <w:lang w:eastAsia="ar-SA" w:bidi="en-US"/>
              </w:rPr>
            </w:pPr>
          </w:p>
        </w:tc>
        <w:tc>
          <w:tcPr>
            <w:tcW w:w="198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346AB07" w14:textId="77777777" w:rsidR="00384D60" w:rsidRDefault="00384D60" w:rsidP="00384D60">
            <w:pPr>
              <w:ind w:firstLine="0"/>
              <w:jc w:val="left"/>
              <w:rPr>
                <w:rFonts w:eastAsia="Times New Roman" w:cs="Times New Roman"/>
                <w:sz w:val="20"/>
                <w:szCs w:val="20"/>
                <w:lang w:eastAsia="ar-SA" w:bidi="en-US"/>
              </w:rPr>
            </w:pPr>
          </w:p>
        </w:tc>
        <w:tc>
          <w:tcPr>
            <w:tcW w:w="1419" w:type="dxa"/>
            <w:gridSpan w:val="2"/>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91BD6ED" w14:textId="77777777" w:rsidR="00384D60" w:rsidRDefault="00384D60" w:rsidP="00384D60">
            <w:pPr>
              <w:ind w:firstLine="0"/>
              <w:jc w:val="left"/>
              <w:rPr>
                <w:rFonts w:eastAsia="Times New Roman" w:cs="Times New Roman"/>
                <w:sz w:val="20"/>
                <w:szCs w:val="20"/>
                <w:lang w:eastAsia="ar-SA" w:bidi="en-US"/>
              </w:rPr>
            </w:pP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C112275" w14:textId="378F1B6E" w:rsidR="00384D60" w:rsidRDefault="00384D60" w:rsidP="00384D60">
            <w:pPr>
              <w:pStyle w:val="aff6"/>
              <w:ind w:firstLine="0"/>
              <w:jc w:val="left"/>
              <w:rPr>
                <w:sz w:val="20"/>
                <w:szCs w:val="20"/>
                <w:lang w:val="ru-RU"/>
              </w:rPr>
            </w:pPr>
            <w:r>
              <w:rPr>
                <w:sz w:val="20"/>
                <w:szCs w:val="20"/>
                <w:lang w:val="ru-RU"/>
              </w:rPr>
              <w:t>с 2030 года</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863C39C" w14:textId="3C92B4A4" w:rsidR="00384D60" w:rsidRDefault="00384D60" w:rsidP="00384D60">
            <w:pPr>
              <w:pStyle w:val="aff6"/>
              <w:ind w:firstLine="0"/>
              <w:jc w:val="center"/>
              <w:rPr>
                <w:sz w:val="20"/>
                <w:szCs w:val="20"/>
                <w:lang w:val="ru-RU"/>
              </w:rPr>
            </w:pPr>
            <w:r>
              <w:rPr>
                <w:sz w:val="20"/>
                <w:szCs w:val="20"/>
                <w:lang w:val="ru-RU"/>
              </w:rPr>
              <w:t>300</w:t>
            </w:r>
          </w:p>
        </w:tc>
      </w:tr>
      <w:tr w:rsidR="00384D60" w14:paraId="469D141A" w14:textId="77777777" w:rsidTr="00CF0555">
        <w:trPr>
          <w:trHeight w:val="33"/>
        </w:trPr>
        <w:tc>
          <w:tcPr>
            <w:tcW w:w="1163"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tcPr>
          <w:p w14:paraId="79798A27" w14:textId="77777777" w:rsidR="00384D60" w:rsidRDefault="00384D60" w:rsidP="00384D60">
            <w:pPr>
              <w:ind w:firstLine="0"/>
              <w:jc w:val="left"/>
              <w:rPr>
                <w:rFonts w:eastAsia="Times New Roman" w:cs="Times New Roman"/>
                <w:sz w:val="20"/>
                <w:szCs w:val="20"/>
                <w:lang w:eastAsia="ar-SA" w:bidi="en-US"/>
              </w:rPr>
            </w:pPr>
          </w:p>
        </w:tc>
        <w:tc>
          <w:tcPr>
            <w:tcW w:w="24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B605C2" w14:textId="3804FD71" w:rsidR="00384D60" w:rsidRDefault="00384D60" w:rsidP="00384D60">
            <w:pPr>
              <w:ind w:firstLine="0"/>
              <w:jc w:val="left"/>
              <w:rPr>
                <w:rFonts w:eastAsia="Times New Roman" w:cs="Times New Roman"/>
                <w:sz w:val="20"/>
                <w:szCs w:val="20"/>
                <w:lang w:eastAsia="ar-SA" w:bidi="en-US"/>
              </w:rPr>
            </w:pPr>
            <w:r>
              <w:rPr>
                <w:sz w:val="20"/>
                <w:szCs w:val="20"/>
              </w:rPr>
              <w:t>Расчетный показатель ма</w:t>
            </w:r>
            <w:r>
              <w:rPr>
                <w:sz w:val="20"/>
                <w:szCs w:val="20"/>
              </w:rPr>
              <w:t>к</w:t>
            </w:r>
            <w:r>
              <w:rPr>
                <w:sz w:val="20"/>
                <w:szCs w:val="20"/>
              </w:rPr>
              <w:t>симально допустимого уровня территориальной доступности</w:t>
            </w:r>
          </w:p>
        </w:tc>
        <w:tc>
          <w:tcPr>
            <w:tcW w:w="5815"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CE1F8B" w14:textId="3E0F6053" w:rsidR="00384D60" w:rsidRDefault="00384D60" w:rsidP="00384D60">
            <w:pPr>
              <w:pStyle w:val="aff6"/>
              <w:ind w:firstLine="0"/>
              <w:jc w:val="center"/>
              <w:rPr>
                <w:sz w:val="20"/>
                <w:szCs w:val="20"/>
                <w:lang w:val="ru-RU"/>
              </w:rPr>
            </w:pPr>
            <w:r>
              <w:rPr>
                <w:sz w:val="20"/>
                <w:szCs w:val="20"/>
                <w:lang w:val="ru-RU"/>
              </w:rPr>
              <w:t>Не нормируется</w:t>
            </w:r>
          </w:p>
        </w:tc>
      </w:tr>
      <w:tr w:rsidR="00384D60" w14:paraId="10B2EFC9" w14:textId="77777777" w:rsidTr="00CF0555">
        <w:trPr>
          <w:trHeight w:val="33"/>
        </w:trPr>
        <w:tc>
          <w:tcPr>
            <w:tcW w:w="1163"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131905E9" w14:textId="62990CFA" w:rsidR="00384D60" w:rsidRDefault="00384D60" w:rsidP="00384D60">
            <w:pPr>
              <w:ind w:firstLine="0"/>
              <w:jc w:val="left"/>
              <w:rPr>
                <w:rFonts w:eastAsia="Times New Roman" w:cs="Times New Roman"/>
                <w:sz w:val="20"/>
                <w:szCs w:val="20"/>
                <w:lang w:eastAsia="ar-SA" w:bidi="en-US"/>
              </w:rPr>
            </w:pPr>
            <w:r>
              <w:rPr>
                <w:sz w:val="20"/>
                <w:szCs w:val="20"/>
              </w:rPr>
              <w:t>Объекты водоотвед</w:t>
            </w:r>
            <w:r>
              <w:rPr>
                <w:sz w:val="20"/>
                <w:szCs w:val="20"/>
              </w:rPr>
              <w:t>е</w:t>
            </w:r>
            <w:r>
              <w:rPr>
                <w:sz w:val="20"/>
                <w:szCs w:val="20"/>
              </w:rPr>
              <w:t>ния</w:t>
            </w:r>
          </w:p>
        </w:tc>
        <w:tc>
          <w:tcPr>
            <w:tcW w:w="2412" w:type="dxa"/>
            <w:vMerge w:val="restart"/>
            <w:tcBorders>
              <w:top w:val="single" w:sz="12" w:space="0" w:color="000000" w:themeColor="text1"/>
              <w:left w:val="single" w:sz="12" w:space="0" w:color="000000" w:themeColor="text1"/>
              <w:right w:val="single" w:sz="12" w:space="0" w:color="000000" w:themeColor="text1"/>
            </w:tcBorders>
          </w:tcPr>
          <w:p w14:paraId="420474AA" w14:textId="060245A2" w:rsidR="00384D60" w:rsidRDefault="00384D60" w:rsidP="00384D60">
            <w:pPr>
              <w:ind w:firstLine="0"/>
              <w:jc w:val="left"/>
              <w:rPr>
                <w:rFonts w:eastAsia="Times New Roman" w:cs="Times New Roman"/>
                <w:sz w:val="20"/>
                <w:szCs w:val="20"/>
                <w:lang w:eastAsia="ar-SA" w:bidi="en-US"/>
              </w:rPr>
            </w:pPr>
            <w:r>
              <w:rPr>
                <w:sz w:val="20"/>
                <w:szCs w:val="20"/>
              </w:rPr>
              <w:t>Расчетный показатель м</w:t>
            </w:r>
            <w:r>
              <w:rPr>
                <w:sz w:val="20"/>
                <w:szCs w:val="20"/>
              </w:rPr>
              <w:t>и</w:t>
            </w:r>
            <w:r>
              <w:rPr>
                <w:sz w:val="20"/>
                <w:szCs w:val="20"/>
              </w:rPr>
              <w:t>нимально допустимого уровня обеспеченности</w:t>
            </w:r>
          </w:p>
        </w:tc>
        <w:tc>
          <w:tcPr>
            <w:tcW w:w="1985" w:type="dxa"/>
            <w:vMerge w:val="restart"/>
            <w:tcBorders>
              <w:top w:val="single" w:sz="12" w:space="0" w:color="000000" w:themeColor="text1"/>
              <w:left w:val="single" w:sz="12" w:space="0" w:color="000000" w:themeColor="text1"/>
              <w:right w:val="single" w:sz="12" w:space="0" w:color="000000" w:themeColor="text1"/>
            </w:tcBorders>
          </w:tcPr>
          <w:p w14:paraId="3FFC805D" w14:textId="166EC849" w:rsidR="00384D60" w:rsidRDefault="00384D60" w:rsidP="00384D60">
            <w:pPr>
              <w:ind w:firstLine="0"/>
              <w:jc w:val="left"/>
              <w:rPr>
                <w:rFonts w:eastAsia="Times New Roman" w:cs="Times New Roman"/>
                <w:sz w:val="20"/>
                <w:szCs w:val="20"/>
                <w:lang w:eastAsia="ar-SA" w:bidi="en-US"/>
              </w:rPr>
            </w:pPr>
            <w:r w:rsidRPr="00B20B88">
              <w:rPr>
                <w:sz w:val="20"/>
                <w:szCs w:val="20"/>
              </w:rPr>
              <w:t>Объем водо</w:t>
            </w:r>
            <w:r>
              <w:rPr>
                <w:sz w:val="20"/>
                <w:szCs w:val="20"/>
              </w:rPr>
              <w:t>отведения</w:t>
            </w:r>
            <w:r w:rsidRPr="00B20B88">
              <w:rPr>
                <w:sz w:val="20"/>
                <w:szCs w:val="20"/>
              </w:rPr>
              <w:t>, л/</w:t>
            </w:r>
            <w:proofErr w:type="spellStart"/>
            <w:r w:rsidRPr="00B20B88">
              <w:rPr>
                <w:sz w:val="20"/>
                <w:szCs w:val="20"/>
              </w:rPr>
              <w:t>сут</w:t>
            </w:r>
            <w:proofErr w:type="spellEnd"/>
            <w:r w:rsidRPr="00B20B88">
              <w:rPr>
                <w:sz w:val="20"/>
                <w:szCs w:val="20"/>
              </w:rPr>
              <w:t>. на 1 чел.</w:t>
            </w:r>
          </w:p>
        </w:tc>
        <w:tc>
          <w:tcPr>
            <w:tcW w:w="1419" w:type="dxa"/>
            <w:gridSpan w:val="2"/>
            <w:vMerge w:val="restart"/>
            <w:tcBorders>
              <w:top w:val="single" w:sz="12" w:space="0" w:color="000000" w:themeColor="text1"/>
              <w:left w:val="single" w:sz="12" w:space="0" w:color="000000" w:themeColor="text1"/>
              <w:right w:val="single" w:sz="12" w:space="0" w:color="000000" w:themeColor="text1"/>
            </w:tcBorders>
          </w:tcPr>
          <w:p w14:paraId="54D54B1F" w14:textId="722A7324" w:rsidR="00384D60" w:rsidRDefault="00384D60" w:rsidP="00384D60">
            <w:pPr>
              <w:ind w:firstLine="0"/>
              <w:jc w:val="left"/>
              <w:rPr>
                <w:rFonts w:eastAsia="Times New Roman" w:cs="Times New Roman"/>
                <w:sz w:val="20"/>
                <w:szCs w:val="20"/>
                <w:lang w:eastAsia="ar-SA" w:bidi="en-US"/>
              </w:rPr>
            </w:pPr>
            <w:r>
              <w:rPr>
                <w:sz w:val="20"/>
                <w:szCs w:val="20"/>
              </w:rPr>
              <w:t>город Нов</w:t>
            </w:r>
            <w:r>
              <w:rPr>
                <w:sz w:val="20"/>
                <w:szCs w:val="20"/>
              </w:rPr>
              <w:t>о</w:t>
            </w:r>
            <w:r>
              <w:rPr>
                <w:sz w:val="20"/>
                <w:szCs w:val="20"/>
              </w:rPr>
              <w:t>зыбков</w:t>
            </w: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AFCE37" w14:textId="236C8824" w:rsidR="00384D60" w:rsidRDefault="00384D60" w:rsidP="00384D60">
            <w:pPr>
              <w:pStyle w:val="aff6"/>
              <w:ind w:firstLine="0"/>
              <w:jc w:val="left"/>
              <w:rPr>
                <w:sz w:val="20"/>
                <w:szCs w:val="20"/>
                <w:lang w:val="ru-RU"/>
              </w:rPr>
            </w:pPr>
            <w:r>
              <w:rPr>
                <w:sz w:val="20"/>
                <w:szCs w:val="20"/>
                <w:lang w:val="ru-RU"/>
              </w:rPr>
              <w:t>2020-2029 гг.</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486C151" w14:textId="15AF81C1" w:rsidR="00384D60" w:rsidRDefault="00384D60" w:rsidP="00384D60">
            <w:pPr>
              <w:pStyle w:val="aff6"/>
              <w:ind w:firstLine="0"/>
              <w:jc w:val="center"/>
              <w:rPr>
                <w:sz w:val="20"/>
                <w:szCs w:val="20"/>
                <w:lang w:val="ru-RU"/>
              </w:rPr>
            </w:pPr>
            <w:r>
              <w:rPr>
                <w:sz w:val="20"/>
                <w:szCs w:val="20"/>
                <w:lang w:val="ru-RU"/>
              </w:rPr>
              <w:t>450</w:t>
            </w:r>
          </w:p>
        </w:tc>
      </w:tr>
      <w:tr w:rsidR="00384D60" w14:paraId="44073175" w14:textId="77777777" w:rsidTr="00CF0555">
        <w:trPr>
          <w:trHeight w:val="33"/>
        </w:trPr>
        <w:tc>
          <w:tcPr>
            <w:tcW w:w="1163" w:type="dxa"/>
            <w:vMerge/>
            <w:tcBorders>
              <w:left w:val="single" w:sz="12" w:space="0" w:color="000000" w:themeColor="text1"/>
              <w:right w:val="single" w:sz="12" w:space="0" w:color="000000" w:themeColor="text1"/>
            </w:tcBorders>
            <w:shd w:val="clear" w:color="auto" w:fill="F2F2F2" w:themeFill="background1" w:themeFillShade="F2"/>
            <w:vAlign w:val="center"/>
          </w:tcPr>
          <w:p w14:paraId="3BA59DB4"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left w:val="single" w:sz="12" w:space="0" w:color="000000" w:themeColor="text1"/>
              <w:right w:val="single" w:sz="12" w:space="0" w:color="000000" w:themeColor="text1"/>
            </w:tcBorders>
            <w:vAlign w:val="center"/>
          </w:tcPr>
          <w:p w14:paraId="5B9FD842" w14:textId="77777777" w:rsidR="00384D60" w:rsidRDefault="00384D60" w:rsidP="00384D60">
            <w:pPr>
              <w:ind w:firstLine="0"/>
              <w:jc w:val="left"/>
              <w:rPr>
                <w:rFonts w:eastAsia="Times New Roman" w:cs="Times New Roman"/>
                <w:sz w:val="20"/>
                <w:szCs w:val="20"/>
                <w:lang w:eastAsia="ar-SA" w:bidi="en-US"/>
              </w:rPr>
            </w:pPr>
          </w:p>
        </w:tc>
        <w:tc>
          <w:tcPr>
            <w:tcW w:w="1985" w:type="dxa"/>
            <w:vMerge/>
            <w:tcBorders>
              <w:left w:val="single" w:sz="12" w:space="0" w:color="000000" w:themeColor="text1"/>
              <w:right w:val="single" w:sz="12" w:space="0" w:color="000000" w:themeColor="text1"/>
            </w:tcBorders>
            <w:vAlign w:val="center"/>
          </w:tcPr>
          <w:p w14:paraId="1E383BF6" w14:textId="77777777" w:rsidR="00384D60" w:rsidRDefault="00384D60" w:rsidP="00384D60">
            <w:pPr>
              <w:ind w:firstLine="0"/>
              <w:jc w:val="left"/>
              <w:rPr>
                <w:rFonts w:eastAsia="Times New Roman" w:cs="Times New Roman"/>
                <w:sz w:val="20"/>
                <w:szCs w:val="20"/>
                <w:lang w:eastAsia="ar-SA" w:bidi="en-US"/>
              </w:rPr>
            </w:pPr>
          </w:p>
        </w:tc>
        <w:tc>
          <w:tcPr>
            <w:tcW w:w="1419" w:type="dxa"/>
            <w:gridSpan w:val="2"/>
            <w:vMerge/>
            <w:tcBorders>
              <w:left w:val="single" w:sz="12" w:space="0" w:color="000000" w:themeColor="text1"/>
              <w:bottom w:val="single" w:sz="12" w:space="0" w:color="000000" w:themeColor="text1"/>
              <w:right w:val="single" w:sz="12" w:space="0" w:color="000000" w:themeColor="text1"/>
            </w:tcBorders>
            <w:vAlign w:val="center"/>
          </w:tcPr>
          <w:p w14:paraId="6E6119FE" w14:textId="77777777" w:rsidR="00384D60" w:rsidRDefault="00384D60" w:rsidP="00384D60">
            <w:pPr>
              <w:ind w:firstLine="0"/>
              <w:jc w:val="left"/>
              <w:rPr>
                <w:rFonts w:eastAsia="Times New Roman" w:cs="Times New Roman"/>
                <w:sz w:val="20"/>
                <w:szCs w:val="20"/>
                <w:lang w:eastAsia="ar-SA" w:bidi="en-US"/>
              </w:rPr>
            </w:pP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2F0602" w14:textId="09119731" w:rsidR="00384D60" w:rsidRDefault="00384D60" w:rsidP="00384D60">
            <w:pPr>
              <w:pStyle w:val="aff6"/>
              <w:ind w:firstLine="0"/>
              <w:jc w:val="left"/>
              <w:rPr>
                <w:sz w:val="20"/>
                <w:szCs w:val="20"/>
                <w:lang w:val="ru-RU"/>
              </w:rPr>
            </w:pPr>
            <w:r>
              <w:rPr>
                <w:sz w:val="20"/>
                <w:szCs w:val="20"/>
                <w:lang w:val="ru-RU"/>
              </w:rPr>
              <w:t>с 2030 года</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D064163" w14:textId="02E1F09F" w:rsidR="00384D60" w:rsidRDefault="00384D60" w:rsidP="00384D60">
            <w:pPr>
              <w:pStyle w:val="aff6"/>
              <w:ind w:firstLine="0"/>
              <w:jc w:val="center"/>
              <w:rPr>
                <w:sz w:val="20"/>
                <w:szCs w:val="20"/>
                <w:lang w:val="ru-RU"/>
              </w:rPr>
            </w:pPr>
            <w:r>
              <w:rPr>
                <w:sz w:val="20"/>
                <w:szCs w:val="20"/>
                <w:lang w:val="ru-RU"/>
              </w:rPr>
              <w:t>500</w:t>
            </w:r>
          </w:p>
        </w:tc>
      </w:tr>
      <w:tr w:rsidR="00384D60" w14:paraId="0EE65F52" w14:textId="77777777" w:rsidTr="00CF0555">
        <w:trPr>
          <w:trHeight w:val="33"/>
        </w:trPr>
        <w:tc>
          <w:tcPr>
            <w:tcW w:w="1163" w:type="dxa"/>
            <w:vMerge/>
            <w:tcBorders>
              <w:left w:val="single" w:sz="12" w:space="0" w:color="000000" w:themeColor="text1"/>
              <w:right w:val="single" w:sz="12" w:space="0" w:color="000000" w:themeColor="text1"/>
            </w:tcBorders>
            <w:shd w:val="clear" w:color="auto" w:fill="F2F2F2" w:themeFill="background1" w:themeFillShade="F2"/>
            <w:vAlign w:val="center"/>
          </w:tcPr>
          <w:p w14:paraId="63011BB6"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left w:val="single" w:sz="12" w:space="0" w:color="000000" w:themeColor="text1"/>
              <w:right w:val="single" w:sz="12" w:space="0" w:color="000000" w:themeColor="text1"/>
            </w:tcBorders>
            <w:vAlign w:val="center"/>
          </w:tcPr>
          <w:p w14:paraId="3C90F686" w14:textId="77777777" w:rsidR="00384D60" w:rsidRDefault="00384D60" w:rsidP="00384D60">
            <w:pPr>
              <w:ind w:firstLine="0"/>
              <w:jc w:val="left"/>
              <w:rPr>
                <w:rFonts w:eastAsia="Times New Roman" w:cs="Times New Roman"/>
                <w:sz w:val="20"/>
                <w:szCs w:val="20"/>
                <w:lang w:eastAsia="ar-SA" w:bidi="en-US"/>
              </w:rPr>
            </w:pPr>
          </w:p>
        </w:tc>
        <w:tc>
          <w:tcPr>
            <w:tcW w:w="1985" w:type="dxa"/>
            <w:vMerge/>
            <w:tcBorders>
              <w:left w:val="single" w:sz="12" w:space="0" w:color="000000" w:themeColor="text1"/>
              <w:right w:val="single" w:sz="12" w:space="0" w:color="000000" w:themeColor="text1"/>
            </w:tcBorders>
            <w:vAlign w:val="center"/>
          </w:tcPr>
          <w:p w14:paraId="204E519E" w14:textId="77777777" w:rsidR="00384D60" w:rsidRDefault="00384D60" w:rsidP="00384D60">
            <w:pPr>
              <w:ind w:firstLine="0"/>
              <w:jc w:val="left"/>
              <w:rPr>
                <w:rFonts w:eastAsia="Times New Roman" w:cs="Times New Roman"/>
                <w:sz w:val="20"/>
                <w:szCs w:val="20"/>
                <w:lang w:eastAsia="ar-SA" w:bidi="en-US"/>
              </w:rPr>
            </w:pPr>
          </w:p>
        </w:tc>
        <w:tc>
          <w:tcPr>
            <w:tcW w:w="1419" w:type="dxa"/>
            <w:gridSpan w:val="2"/>
            <w:vMerge w:val="restart"/>
            <w:tcBorders>
              <w:top w:val="single" w:sz="12" w:space="0" w:color="000000" w:themeColor="text1"/>
              <w:left w:val="single" w:sz="12" w:space="0" w:color="000000" w:themeColor="text1"/>
              <w:right w:val="single" w:sz="12" w:space="0" w:color="000000" w:themeColor="text1"/>
            </w:tcBorders>
          </w:tcPr>
          <w:p w14:paraId="779DD331" w14:textId="6E764C26" w:rsidR="00384D60" w:rsidRDefault="00384D60" w:rsidP="00384D60">
            <w:pPr>
              <w:ind w:firstLine="0"/>
              <w:jc w:val="left"/>
              <w:rPr>
                <w:rFonts w:eastAsia="Times New Roman" w:cs="Times New Roman"/>
                <w:sz w:val="20"/>
                <w:szCs w:val="20"/>
                <w:lang w:eastAsia="ar-SA" w:bidi="en-US"/>
              </w:rPr>
            </w:pPr>
            <w:r>
              <w:rPr>
                <w:sz w:val="20"/>
                <w:szCs w:val="20"/>
              </w:rPr>
              <w:t>сельские нас</w:t>
            </w:r>
            <w:r>
              <w:rPr>
                <w:sz w:val="20"/>
                <w:szCs w:val="20"/>
              </w:rPr>
              <w:t>е</w:t>
            </w:r>
            <w:r>
              <w:rPr>
                <w:sz w:val="20"/>
                <w:szCs w:val="20"/>
              </w:rPr>
              <w:t>ленные пункты</w:t>
            </w: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CBBF2DD" w14:textId="0422DA8A" w:rsidR="00384D60" w:rsidRDefault="00384D60" w:rsidP="00384D60">
            <w:pPr>
              <w:pStyle w:val="aff6"/>
              <w:ind w:firstLine="0"/>
              <w:jc w:val="left"/>
              <w:rPr>
                <w:sz w:val="20"/>
                <w:szCs w:val="20"/>
                <w:lang w:val="ru-RU"/>
              </w:rPr>
            </w:pPr>
            <w:r>
              <w:rPr>
                <w:sz w:val="20"/>
                <w:szCs w:val="20"/>
                <w:lang w:val="ru-RU"/>
              </w:rPr>
              <w:t>2020-2029 гг.</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60F00F" w14:textId="482685F9" w:rsidR="00384D60" w:rsidRDefault="00384D60" w:rsidP="00384D60">
            <w:pPr>
              <w:pStyle w:val="aff6"/>
              <w:ind w:firstLine="0"/>
              <w:jc w:val="center"/>
              <w:rPr>
                <w:sz w:val="20"/>
                <w:szCs w:val="20"/>
                <w:lang w:val="ru-RU"/>
              </w:rPr>
            </w:pPr>
            <w:r>
              <w:rPr>
                <w:sz w:val="20"/>
                <w:szCs w:val="20"/>
                <w:lang w:val="ru-RU"/>
              </w:rPr>
              <w:t>250</w:t>
            </w:r>
          </w:p>
        </w:tc>
      </w:tr>
      <w:tr w:rsidR="00384D60" w14:paraId="20F41349" w14:textId="77777777" w:rsidTr="00CF0555">
        <w:trPr>
          <w:trHeight w:val="33"/>
        </w:trPr>
        <w:tc>
          <w:tcPr>
            <w:tcW w:w="1163" w:type="dxa"/>
            <w:vMerge/>
            <w:tcBorders>
              <w:left w:val="single" w:sz="12" w:space="0" w:color="000000" w:themeColor="text1"/>
              <w:right w:val="single" w:sz="12" w:space="0" w:color="000000" w:themeColor="text1"/>
            </w:tcBorders>
            <w:shd w:val="clear" w:color="auto" w:fill="F2F2F2" w:themeFill="background1" w:themeFillShade="F2"/>
            <w:vAlign w:val="center"/>
          </w:tcPr>
          <w:p w14:paraId="56729DDE" w14:textId="77777777" w:rsidR="00384D60" w:rsidRDefault="00384D60" w:rsidP="00384D60">
            <w:pPr>
              <w:ind w:firstLine="0"/>
              <w:jc w:val="left"/>
              <w:rPr>
                <w:rFonts w:eastAsia="Times New Roman" w:cs="Times New Roman"/>
                <w:sz w:val="20"/>
                <w:szCs w:val="20"/>
                <w:lang w:eastAsia="ar-SA" w:bidi="en-US"/>
              </w:rPr>
            </w:pPr>
          </w:p>
        </w:tc>
        <w:tc>
          <w:tcPr>
            <w:tcW w:w="2412" w:type="dxa"/>
            <w:vMerge/>
            <w:tcBorders>
              <w:left w:val="single" w:sz="12" w:space="0" w:color="000000" w:themeColor="text1"/>
              <w:bottom w:val="single" w:sz="12" w:space="0" w:color="000000" w:themeColor="text1"/>
              <w:right w:val="single" w:sz="12" w:space="0" w:color="000000" w:themeColor="text1"/>
            </w:tcBorders>
            <w:vAlign w:val="center"/>
          </w:tcPr>
          <w:p w14:paraId="061F3487" w14:textId="77777777" w:rsidR="00384D60" w:rsidRDefault="00384D60" w:rsidP="00384D60">
            <w:pPr>
              <w:ind w:firstLine="0"/>
              <w:jc w:val="left"/>
              <w:rPr>
                <w:rFonts w:eastAsia="Times New Roman" w:cs="Times New Roman"/>
                <w:sz w:val="20"/>
                <w:szCs w:val="20"/>
                <w:lang w:eastAsia="ar-SA" w:bidi="en-US"/>
              </w:rPr>
            </w:pPr>
          </w:p>
        </w:tc>
        <w:tc>
          <w:tcPr>
            <w:tcW w:w="1985" w:type="dxa"/>
            <w:vMerge/>
            <w:tcBorders>
              <w:left w:val="single" w:sz="12" w:space="0" w:color="000000" w:themeColor="text1"/>
              <w:bottom w:val="single" w:sz="12" w:space="0" w:color="000000" w:themeColor="text1"/>
              <w:right w:val="single" w:sz="12" w:space="0" w:color="000000" w:themeColor="text1"/>
            </w:tcBorders>
            <w:vAlign w:val="center"/>
          </w:tcPr>
          <w:p w14:paraId="762EE194" w14:textId="77777777" w:rsidR="00384D60" w:rsidRDefault="00384D60" w:rsidP="00384D60">
            <w:pPr>
              <w:ind w:firstLine="0"/>
              <w:jc w:val="left"/>
              <w:rPr>
                <w:rFonts w:eastAsia="Times New Roman" w:cs="Times New Roman"/>
                <w:sz w:val="20"/>
                <w:szCs w:val="20"/>
                <w:lang w:eastAsia="ar-SA" w:bidi="en-US"/>
              </w:rPr>
            </w:pPr>
          </w:p>
        </w:tc>
        <w:tc>
          <w:tcPr>
            <w:tcW w:w="1419" w:type="dxa"/>
            <w:gridSpan w:val="2"/>
            <w:vMerge/>
            <w:tcBorders>
              <w:left w:val="single" w:sz="12" w:space="0" w:color="000000" w:themeColor="text1"/>
              <w:bottom w:val="single" w:sz="12" w:space="0" w:color="000000" w:themeColor="text1"/>
              <w:right w:val="single" w:sz="12" w:space="0" w:color="000000" w:themeColor="text1"/>
            </w:tcBorders>
            <w:vAlign w:val="center"/>
          </w:tcPr>
          <w:p w14:paraId="7F90CFFD" w14:textId="77777777" w:rsidR="00384D60" w:rsidRDefault="00384D60" w:rsidP="00384D60">
            <w:pPr>
              <w:ind w:firstLine="0"/>
              <w:jc w:val="left"/>
              <w:rPr>
                <w:rFonts w:eastAsia="Times New Roman" w:cs="Times New Roman"/>
                <w:sz w:val="20"/>
                <w:szCs w:val="20"/>
                <w:lang w:eastAsia="ar-SA" w:bidi="en-US"/>
              </w:rPr>
            </w:pPr>
          </w:p>
        </w:tc>
        <w:tc>
          <w:tcPr>
            <w:tcW w:w="184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882C65" w14:textId="08EE70E2" w:rsidR="00384D60" w:rsidRDefault="00384D60" w:rsidP="00384D60">
            <w:pPr>
              <w:pStyle w:val="aff6"/>
              <w:ind w:firstLine="0"/>
              <w:jc w:val="left"/>
              <w:rPr>
                <w:sz w:val="20"/>
                <w:szCs w:val="20"/>
                <w:lang w:val="ru-RU"/>
              </w:rPr>
            </w:pPr>
            <w:r>
              <w:rPr>
                <w:sz w:val="20"/>
                <w:szCs w:val="20"/>
                <w:lang w:val="ru-RU"/>
              </w:rPr>
              <w:t>с 2030 года</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1C18E7" w14:textId="3E6D5642" w:rsidR="00384D60" w:rsidRDefault="00384D60" w:rsidP="00384D60">
            <w:pPr>
              <w:pStyle w:val="aff6"/>
              <w:ind w:firstLine="0"/>
              <w:jc w:val="center"/>
              <w:rPr>
                <w:sz w:val="20"/>
                <w:szCs w:val="20"/>
                <w:lang w:val="ru-RU"/>
              </w:rPr>
            </w:pPr>
            <w:r>
              <w:rPr>
                <w:sz w:val="20"/>
                <w:szCs w:val="20"/>
                <w:lang w:val="ru-RU"/>
              </w:rPr>
              <w:t>300</w:t>
            </w:r>
          </w:p>
        </w:tc>
      </w:tr>
      <w:tr w:rsidR="00384D60" w14:paraId="7076075B" w14:textId="77777777" w:rsidTr="00CF0555">
        <w:trPr>
          <w:trHeight w:val="33"/>
        </w:trPr>
        <w:tc>
          <w:tcPr>
            <w:tcW w:w="1163"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tcPr>
          <w:p w14:paraId="4E94A84B" w14:textId="77777777" w:rsidR="00384D60" w:rsidRDefault="00384D60" w:rsidP="00384D60">
            <w:pPr>
              <w:ind w:firstLine="0"/>
              <w:jc w:val="left"/>
              <w:rPr>
                <w:rFonts w:eastAsia="Times New Roman" w:cs="Times New Roman"/>
                <w:sz w:val="20"/>
                <w:szCs w:val="20"/>
                <w:lang w:eastAsia="ar-SA" w:bidi="en-US"/>
              </w:rPr>
            </w:pPr>
          </w:p>
        </w:tc>
        <w:tc>
          <w:tcPr>
            <w:tcW w:w="24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80917BE" w14:textId="3A56E149" w:rsidR="00384D60" w:rsidRDefault="00384D60" w:rsidP="00384D60">
            <w:pPr>
              <w:ind w:firstLine="0"/>
              <w:jc w:val="left"/>
              <w:rPr>
                <w:rFonts w:eastAsia="Times New Roman" w:cs="Times New Roman"/>
                <w:sz w:val="20"/>
                <w:szCs w:val="20"/>
                <w:lang w:eastAsia="ar-SA" w:bidi="en-US"/>
              </w:rPr>
            </w:pPr>
            <w:r>
              <w:rPr>
                <w:sz w:val="20"/>
                <w:szCs w:val="20"/>
              </w:rPr>
              <w:t>Расчетный показатель ма</w:t>
            </w:r>
            <w:r>
              <w:rPr>
                <w:sz w:val="20"/>
                <w:szCs w:val="20"/>
              </w:rPr>
              <w:t>к</w:t>
            </w:r>
            <w:r>
              <w:rPr>
                <w:sz w:val="20"/>
                <w:szCs w:val="20"/>
              </w:rPr>
              <w:t>симально допустимого уровня территориальной доступности</w:t>
            </w:r>
          </w:p>
        </w:tc>
        <w:tc>
          <w:tcPr>
            <w:tcW w:w="5815"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7617A5" w14:textId="67CA1E40" w:rsidR="00384D60" w:rsidRDefault="00384D60" w:rsidP="00384D60">
            <w:pPr>
              <w:pStyle w:val="aff6"/>
              <w:ind w:firstLine="0"/>
              <w:jc w:val="center"/>
              <w:rPr>
                <w:sz w:val="20"/>
                <w:szCs w:val="20"/>
                <w:lang w:val="ru-RU"/>
              </w:rPr>
            </w:pPr>
            <w:r>
              <w:rPr>
                <w:sz w:val="20"/>
                <w:szCs w:val="20"/>
                <w:lang w:val="ru-RU"/>
              </w:rPr>
              <w:t>Не нормируется</w:t>
            </w:r>
          </w:p>
        </w:tc>
      </w:tr>
      <w:tr w:rsidR="00384D60" w14:paraId="2B66F862" w14:textId="77777777" w:rsidTr="005D53A2">
        <w:tc>
          <w:tcPr>
            <w:tcW w:w="9390" w:type="dxa"/>
            <w:gridSpan w:val="1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6FD6ECCB" w14:textId="77777777" w:rsidR="00384D60" w:rsidRDefault="00384D60" w:rsidP="00384D60">
            <w:pPr>
              <w:pStyle w:val="aff6"/>
              <w:keepNext/>
              <w:ind w:firstLine="0"/>
              <w:jc w:val="left"/>
              <w:rPr>
                <w:b/>
                <w:sz w:val="20"/>
                <w:szCs w:val="20"/>
                <w:lang w:val="ru-RU"/>
              </w:rPr>
            </w:pPr>
            <w:bookmarkStart w:id="41" w:name="OLE_LINK609"/>
            <w:bookmarkStart w:id="42" w:name="OLE_LINK608"/>
            <w:r>
              <w:rPr>
                <w:b/>
                <w:sz w:val="20"/>
                <w:szCs w:val="20"/>
                <w:lang w:val="ru-RU"/>
              </w:rPr>
              <w:lastRenderedPageBreak/>
              <w:t xml:space="preserve">Примечания: </w:t>
            </w:r>
            <w:bookmarkEnd w:id="41"/>
            <w:bookmarkEnd w:id="42"/>
          </w:p>
          <w:p w14:paraId="23470A94" w14:textId="77777777" w:rsidR="00384D60" w:rsidRDefault="00384D60" w:rsidP="00384D60">
            <w:pPr>
              <w:pStyle w:val="aff6"/>
              <w:ind w:firstLine="0"/>
              <w:jc w:val="left"/>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Приведенные данные не учитывают применения в жилых зданиях кондиционирования, </w:t>
            </w:r>
            <w:proofErr w:type="spellStart"/>
            <w:r>
              <w:rPr>
                <w:sz w:val="20"/>
                <w:szCs w:val="20"/>
                <w:lang w:val="ru-RU"/>
              </w:rPr>
              <w:t>эле</w:t>
            </w:r>
            <w:r>
              <w:rPr>
                <w:sz w:val="20"/>
                <w:szCs w:val="20"/>
                <w:lang w:val="ru-RU"/>
              </w:rPr>
              <w:t>к</w:t>
            </w:r>
            <w:r>
              <w:rPr>
                <w:sz w:val="20"/>
                <w:szCs w:val="20"/>
                <w:lang w:val="ru-RU"/>
              </w:rPr>
              <w:t>троотопления</w:t>
            </w:r>
            <w:proofErr w:type="spellEnd"/>
            <w:r>
              <w:rPr>
                <w:sz w:val="20"/>
                <w:szCs w:val="20"/>
                <w:lang w:val="ru-RU"/>
              </w:rPr>
              <w:t xml:space="preserve"> и </w:t>
            </w:r>
            <w:proofErr w:type="spellStart"/>
            <w:r>
              <w:rPr>
                <w:sz w:val="20"/>
                <w:szCs w:val="20"/>
                <w:lang w:val="ru-RU"/>
              </w:rPr>
              <w:t>электроводонагрева</w:t>
            </w:r>
            <w:proofErr w:type="spellEnd"/>
            <w:r>
              <w:rPr>
                <w:sz w:val="20"/>
                <w:szCs w:val="20"/>
                <w:lang w:val="ru-RU"/>
              </w:rPr>
              <w:t xml:space="preserve">. </w:t>
            </w:r>
          </w:p>
          <w:p w14:paraId="776D99B7" w14:textId="77777777" w:rsidR="00384D60" w:rsidRDefault="00384D60" w:rsidP="00384D60">
            <w:pPr>
              <w:pStyle w:val="aff6"/>
              <w:ind w:firstLine="0"/>
              <w:jc w:val="left"/>
              <w:rPr>
                <w:sz w:val="20"/>
                <w:szCs w:val="20"/>
                <w:lang w:val="ru-RU"/>
              </w:rPr>
            </w:pPr>
            <w:r>
              <w:rPr>
                <w:sz w:val="20"/>
                <w:szCs w:val="20"/>
                <w:lang w:val="ru-RU"/>
              </w:rPr>
              <w:t xml:space="preserve">2. Годовое число часов использования максимума электрической нагрузки приведено к шинам 10 (6) </w:t>
            </w:r>
            <w:proofErr w:type="spellStart"/>
            <w:r>
              <w:rPr>
                <w:sz w:val="20"/>
                <w:szCs w:val="20"/>
                <w:lang w:val="ru-RU"/>
              </w:rPr>
              <w:t>кВ</w:t>
            </w:r>
            <w:proofErr w:type="spellEnd"/>
            <w:r>
              <w:rPr>
                <w:sz w:val="20"/>
                <w:szCs w:val="20"/>
                <w:lang w:val="ru-RU"/>
              </w:rPr>
              <w:t xml:space="preserve"> ЦП.</w:t>
            </w:r>
          </w:p>
          <w:p w14:paraId="6F9B3ED1" w14:textId="77777777" w:rsidR="00384D60" w:rsidRDefault="00384D60" w:rsidP="00384D60">
            <w:pPr>
              <w:pStyle w:val="aff6"/>
              <w:ind w:firstLine="0"/>
              <w:jc w:val="left"/>
              <w:rPr>
                <w:sz w:val="20"/>
                <w:szCs w:val="20"/>
                <w:lang w:val="ru-RU"/>
              </w:rPr>
            </w:pPr>
            <w:r>
              <w:rPr>
                <w:sz w:val="20"/>
                <w:szCs w:val="20"/>
                <w:lang w:val="ru-RU"/>
              </w:rPr>
              <w:t>3. Укрупненные показатели потребления газа приведены при теплоте сгорания газа 34 МДж/м</w:t>
            </w:r>
            <w:r>
              <w:rPr>
                <w:sz w:val="20"/>
                <w:szCs w:val="20"/>
                <w:vertAlign w:val="superscript"/>
                <w:lang w:val="ru-RU"/>
              </w:rPr>
              <w:t>3</w:t>
            </w:r>
            <w:r>
              <w:rPr>
                <w:sz w:val="20"/>
                <w:szCs w:val="20"/>
                <w:lang w:val="ru-RU"/>
              </w:rPr>
              <w:t xml:space="preserve"> (8000 ккал/м</w:t>
            </w:r>
            <w:r>
              <w:rPr>
                <w:sz w:val="20"/>
                <w:szCs w:val="20"/>
                <w:vertAlign w:val="superscript"/>
                <w:lang w:val="ru-RU"/>
              </w:rPr>
              <w:t>3</w:t>
            </w:r>
            <w:r>
              <w:rPr>
                <w:sz w:val="20"/>
                <w:szCs w:val="20"/>
                <w:lang w:val="ru-RU"/>
              </w:rPr>
              <w:t>).</w:t>
            </w:r>
          </w:p>
          <w:p w14:paraId="4ECFC1B5" w14:textId="77777777" w:rsidR="00384D60" w:rsidRDefault="00384D60" w:rsidP="00384D60">
            <w:pPr>
              <w:pStyle w:val="aff6"/>
              <w:ind w:firstLine="0"/>
              <w:jc w:val="left"/>
              <w:rPr>
                <w:sz w:val="20"/>
                <w:szCs w:val="20"/>
                <w:lang w:val="ru-RU"/>
              </w:rPr>
            </w:pPr>
            <w:r>
              <w:rPr>
                <w:sz w:val="20"/>
                <w:szCs w:val="20"/>
                <w:lang w:val="ru-RU"/>
              </w:rPr>
              <w:t xml:space="preserve">4. </w:t>
            </w:r>
            <w:r w:rsidRPr="0044034E">
              <w:rPr>
                <w:sz w:val="20"/>
                <w:szCs w:val="20"/>
                <w:lang w:val="ru-RU"/>
              </w:rPr>
              <w:t>При промежуточных значениях отапливаемой площади дома в интервале 60-</w:t>
            </w:r>
            <w:smartTag w:uri="urn:schemas-microsoft-com:office:smarttags" w:element="metricconverter">
              <w:smartTagPr>
                <w:attr w:name="ProductID" w:val="1000 м2"/>
              </w:smartTagPr>
              <w:r w:rsidRPr="0044034E">
                <w:rPr>
                  <w:sz w:val="20"/>
                  <w:szCs w:val="20"/>
                  <w:lang w:val="ru-RU"/>
                </w:rPr>
                <w:t>1000 м</w:t>
              </w:r>
              <w:r w:rsidRPr="0044034E">
                <w:rPr>
                  <w:sz w:val="20"/>
                  <w:szCs w:val="20"/>
                  <w:vertAlign w:val="superscript"/>
                  <w:lang w:val="ru-RU"/>
                </w:rPr>
                <w:t>2</w:t>
              </w:r>
            </w:smartTag>
            <w:r w:rsidRPr="0044034E">
              <w:rPr>
                <w:sz w:val="20"/>
                <w:szCs w:val="20"/>
                <w:lang w:val="ru-RU"/>
              </w:rPr>
              <w:t xml:space="preserve">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14:paraId="507B75E7" w14:textId="451494EF" w:rsidR="00384D60" w:rsidRDefault="00384D60" w:rsidP="00384D60">
            <w:pPr>
              <w:pStyle w:val="aff6"/>
              <w:ind w:firstLine="0"/>
              <w:jc w:val="left"/>
              <w:rPr>
                <w:sz w:val="20"/>
                <w:szCs w:val="20"/>
                <w:lang w:val="ru-RU"/>
              </w:rPr>
            </w:pPr>
            <w:r>
              <w:rPr>
                <w:sz w:val="20"/>
                <w:szCs w:val="20"/>
                <w:lang w:val="ru-RU"/>
              </w:rPr>
              <w:t xml:space="preserve">5. </w:t>
            </w:r>
            <w:r w:rsidRPr="00184B58">
              <w:rPr>
                <w:sz w:val="20"/>
                <w:szCs w:val="20"/>
                <w:lang w:val="ru-RU"/>
              </w:rPr>
              <w:t>Удельное среднесуточное водопотребление</w:t>
            </w:r>
            <w:r>
              <w:rPr>
                <w:sz w:val="20"/>
                <w:szCs w:val="20"/>
                <w:lang w:val="ru-RU"/>
              </w:rPr>
              <w:t>/водоотведение</w:t>
            </w:r>
            <w:r w:rsidRPr="00184B58">
              <w:rPr>
                <w:sz w:val="20"/>
                <w:szCs w:val="20"/>
                <w:lang w:val="ru-RU"/>
              </w:rPr>
              <w:t xml:space="preserve"> допускается изменять (увеличивать или уменьшать) на 10-20% в зависимости от местных условий террит</w:t>
            </w:r>
            <w:r>
              <w:rPr>
                <w:sz w:val="20"/>
                <w:szCs w:val="20"/>
                <w:lang w:val="ru-RU"/>
              </w:rPr>
              <w:t>о</w:t>
            </w:r>
            <w:r w:rsidRPr="00184B58">
              <w:rPr>
                <w:sz w:val="20"/>
                <w:szCs w:val="20"/>
                <w:lang w:val="ru-RU"/>
              </w:rPr>
              <w:t>рии и степени благоустройства.</w:t>
            </w:r>
          </w:p>
        </w:tc>
      </w:tr>
    </w:tbl>
    <w:p w14:paraId="4DE4D992" w14:textId="292283A6" w:rsidR="0008069E" w:rsidRPr="00903F22" w:rsidRDefault="00330213" w:rsidP="00E74C9B">
      <w:pPr>
        <w:pStyle w:val="20"/>
        <w:numPr>
          <w:ilvl w:val="1"/>
          <w:numId w:val="15"/>
        </w:numPr>
        <w:ind w:left="357" w:hanging="357"/>
        <w:rPr>
          <w:szCs w:val="23"/>
        </w:rPr>
      </w:pPr>
      <w:bookmarkStart w:id="43" w:name="_Toc43309592"/>
      <w:r>
        <w:rPr>
          <w:szCs w:val="23"/>
        </w:rPr>
        <w:t>О</w:t>
      </w:r>
      <w:r w:rsidR="0008069E" w:rsidRPr="00903F22">
        <w:rPr>
          <w:szCs w:val="23"/>
        </w:rPr>
        <w:t>бъект</w:t>
      </w:r>
      <w:r>
        <w:rPr>
          <w:szCs w:val="23"/>
        </w:rPr>
        <w:t>ы</w:t>
      </w:r>
      <w:r w:rsidR="0008069E" w:rsidRPr="00903F22">
        <w:rPr>
          <w:szCs w:val="23"/>
        </w:rPr>
        <w:t xml:space="preserve"> </w:t>
      </w:r>
      <w:r w:rsidR="00C56220" w:rsidRPr="00903F22">
        <w:t xml:space="preserve">местного значения </w:t>
      </w:r>
      <w:r w:rsidR="00C97007" w:rsidRPr="00903F22">
        <w:t>городского округа</w:t>
      </w:r>
      <w:r w:rsidR="00C56220" w:rsidRPr="00903F22">
        <w:t xml:space="preserve"> в области </w:t>
      </w:r>
      <w:r w:rsidR="00C429F2" w:rsidRPr="00903F22">
        <w:rPr>
          <w:szCs w:val="23"/>
        </w:rPr>
        <w:t>автомобильных дорог местного значения</w:t>
      </w:r>
      <w:bookmarkEnd w:id="43"/>
      <w:r w:rsidR="00C429F2" w:rsidRPr="00903F22">
        <w:rPr>
          <w:szCs w:val="23"/>
        </w:rPr>
        <w:t xml:space="preserve"> </w:t>
      </w:r>
    </w:p>
    <w:p w14:paraId="5F7B981E" w14:textId="5BBA3D62" w:rsidR="0008069E" w:rsidRPr="00903F22" w:rsidRDefault="0008069E" w:rsidP="0008069E">
      <w:pPr>
        <w:jc w:val="right"/>
        <w:rPr>
          <w:b/>
          <w:i/>
        </w:rPr>
      </w:pPr>
      <w:bookmarkStart w:id="44" w:name="OLE_LINK183"/>
      <w:bookmarkStart w:id="45" w:name="OLE_LINK184"/>
      <w:bookmarkStart w:id="46" w:name="OLE_LINK189"/>
      <w:bookmarkStart w:id="47" w:name="OLE_LINK190"/>
      <w:bookmarkStart w:id="48" w:name="OLE_LINK191"/>
      <w:r w:rsidRPr="00903F22">
        <w:rPr>
          <w:b/>
          <w:i/>
        </w:rPr>
        <w:t>Таблица 1.</w:t>
      </w:r>
      <w:r w:rsidR="009F36C2">
        <w:rPr>
          <w:b/>
          <w:i/>
        </w:rPr>
        <w:t>2</w:t>
      </w:r>
    </w:p>
    <w:p w14:paraId="2387AE30" w14:textId="4B0647AE" w:rsidR="00924E78" w:rsidRPr="00903F22" w:rsidRDefault="00330213" w:rsidP="00924E78">
      <w:pPr>
        <w:suppressAutoHyphens/>
        <w:spacing w:after="120"/>
        <w:ind w:firstLine="0"/>
        <w:jc w:val="center"/>
        <w:rPr>
          <w:b/>
          <w:i/>
        </w:rPr>
      </w:pPr>
      <w:bookmarkStart w:id="49" w:name="OLE_LINK549"/>
      <w:bookmarkStart w:id="50" w:name="OLE_LINK550"/>
      <w:r w:rsidRPr="0011020D">
        <w:rPr>
          <w:b/>
          <w:i/>
        </w:rPr>
        <w:t>Расчетные показатели, устанавливаемые для объектов</w:t>
      </w:r>
      <w:r w:rsidR="00924E78" w:rsidRPr="0011020D">
        <w:rPr>
          <w:b/>
          <w:i/>
        </w:rPr>
        <w:t xml:space="preserve"> </w:t>
      </w:r>
      <w:r w:rsidR="00C97007" w:rsidRPr="0011020D">
        <w:rPr>
          <w:b/>
          <w:i/>
        </w:rPr>
        <w:t>местного значения городского округа</w:t>
      </w:r>
      <w:r w:rsidR="00924E78" w:rsidRPr="0011020D">
        <w:rPr>
          <w:b/>
          <w:i/>
        </w:rPr>
        <w:t xml:space="preserve"> в области </w:t>
      </w:r>
      <w:r w:rsidR="00C429F2" w:rsidRPr="0011020D">
        <w:rPr>
          <w:b/>
          <w:i/>
        </w:rPr>
        <w:t>автомобильных дорог местного значения</w:t>
      </w:r>
      <w:r w:rsidR="00C429F2" w:rsidRPr="00903F22">
        <w:rPr>
          <w:b/>
          <w:i/>
        </w:rPr>
        <w:t xml:space="preserve"> </w:t>
      </w:r>
    </w:p>
    <w:tbl>
      <w:tblPr>
        <w:tblStyle w:val="af1"/>
        <w:tblW w:w="935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67"/>
        <w:gridCol w:w="2080"/>
        <w:gridCol w:w="1840"/>
        <w:gridCol w:w="1849"/>
        <w:gridCol w:w="1001"/>
        <w:gridCol w:w="705"/>
        <w:gridCol w:w="10"/>
      </w:tblGrid>
      <w:tr w:rsidR="00CA249C" w:rsidRPr="00903F22" w14:paraId="529A7635" w14:textId="77777777" w:rsidTr="00AB782B">
        <w:trPr>
          <w:cantSplit/>
          <w:tblHeader/>
        </w:trPr>
        <w:tc>
          <w:tcPr>
            <w:tcW w:w="1868" w:type="dxa"/>
            <w:shd w:val="clear" w:color="auto" w:fill="D9D9D9" w:themeFill="background1" w:themeFillShade="D9"/>
          </w:tcPr>
          <w:p w14:paraId="27322182" w14:textId="77777777" w:rsidR="00CA249C" w:rsidRPr="00903F22" w:rsidRDefault="00CA249C" w:rsidP="00354D5C">
            <w:pPr>
              <w:pStyle w:val="aff6"/>
              <w:spacing w:after="20"/>
              <w:ind w:firstLine="0"/>
              <w:jc w:val="center"/>
              <w:rPr>
                <w:b/>
                <w:i/>
                <w:sz w:val="20"/>
                <w:szCs w:val="20"/>
                <w:lang w:val="ru-RU"/>
              </w:rPr>
            </w:pPr>
            <w:r w:rsidRPr="00903F22">
              <w:rPr>
                <w:b/>
                <w:i/>
                <w:sz w:val="20"/>
                <w:szCs w:val="20"/>
                <w:lang w:val="ru-RU"/>
              </w:rPr>
              <w:t>Наименование вида объекта</w:t>
            </w:r>
          </w:p>
        </w:tc>
        <w:tc>
          <w:tcPr>
            <w:tcW w:w="2081" w:type="dxa"/>
            <w:shd w:val="clear" w:color="auto" w:fill="D9D9D9" w:themeFill="background1" w:themeFillShade="D9"/>
          </w:tcPr>
          <w:p w14:paraId="493C494C" w14:textId="77777777" w:rsidR="00CA249C" w:rsidRPr="00903F22" w:rsidRDefault="00CA249C" w:rsidP="00354D5C">
            <w:pPr>
              <w:pStyle w:val="aff6"/>
              <w:spacing w:after="20"/>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841" w:type="dxa"/>
            <w:shd w:val="clear" w:color="auto" w:fill="D9D9D9" w:themeFill="background1" w:themeFillShade="D9"/>
          </w:tcPr>
          <w:p w14:paraId="28D4D6FB" w14:textId="77777777" w:rsidR="00CA249C" w:rsidRPr="00903F22" w:rsidRDefault="00CA249C" w:rsidP="00354D5C">
            <w:pPr>
              <w:pStyle w:val="aff6"/>
              <w:spacing w:after="20"/>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w:t>
            </w:r>
            <w:r w:rsidRPr="00903F22">
              <w:rPr>
                <w:b/>
                <w:i/>
                <w:sz w:val="20"/>
                <w:szCs w:val="20"/>
                <w:lang w:val="ru-RU"/>
              </w:rPr>
              <w:t>е</w:t>
            </w:r>
            <w:r w:rsidRPr="00903F22">
              <w:rPr>
                <w:b/>
                <w:i/>
                <w:sz w:val="20"/>
                <w:szCs w:val="20"/>
                <w:lang w:val="ru-RU"/>
              </w:rPr>
              <w:t>ля, единица изм</w:t>
            </w:r>
            <w:r w:rsidRPr="00903F22">
              <w:rPr>
                <w:b/>
                <w:i/>
                <w:sz w:val="20"/>
                <w:szCs w:val="20"/>
                <w:lang w:val="ru-RU"/>
              </w:rPr>
              <w:t>е</w:t>
            </w:r>
            <w:r w:rsidRPr="00903F22">
              <w:rPr>
                <w:b/>
                <w:i/>
                <w:sz w:val="20"/>
                <w:szCs w:val="20"/>
                <w:lang w:val="ru-RU"/>
              </w:rPr>
              <w:t>рения</w:t>
            </w:r>
          </w:p>
        </w:tc>
        <w:tc>
          <w:tcPr>
            <w:tcW w:w="3562" w:type="dxa"/>
            <w:gridSpan w:val="4"/>
            <w:shd w:val="clear" w:color="auto" w:fill="D9D9D9" w:themeFill="background1" w:themeFillShade="D9"/>
          </w:tcPr>
          <w:p w14:paraId="08482405" w14:textId="77777777" w:rsidR="00CA249C" w:rsidRPr="00903F22" w:rsidRDefault="00CA249C" w:rsidP="00354D5C">
            <w:pPr>
              <w:pStyle w:val="aff6"/>
              <w:spacing w:after="20"/>
              <w:ind w:firstLine="0"/>
              <w:jc w:val="center"/>
              <w:rPr>
                <w:sz w:val="20"/>
                <w:szCs w:val="20"/>
                <w:lang w:val="ru-RU"/>
              </w:rPr>
            </w:pPr>
            <w:r w:rsidRPr="00903F22">
              <w:rPr>
                <w:b/>
                <w:i/>
                <w:sz w:val="20"/>
                <w:szCs w:val="20"/>
                <w:lang w:val="ru-RU"/>
              </w:rPr>
              <w:t>Значение расчетного показателя</w:t>
            </w:r>
          </w:p>
        </w:tc>
      </w:tr>
      <w:tr w:rsidR="00CA249C" w:rsidRPr="00903F22" w14:paraId="56ACB2C5" w14:textId="77777777" w:rsidTr="00AB782B">
        <w:trPr>
          <w:cantSplit/>
          <w:trHeight w:val="690"/>
        </w:trPr>
        <w:tc>
          <w:tcPr>
            <w:tcW w:w="1868" w:type="dxa"/>
            <w:vMerge w:val="restart"/>
            <w:shd w:val="clear" w:color="auto" w:fill="F2F2F2" w:themeFill="background1" w:themeFillShade="F2"/>
          </w:tcPr>
          <w:p w14:paraId="0AB5B768" w14:textId="499367CA" w:rsidR="00CA249C" w:rsidRPr="00903F22" w:rsidRDefault="00CA249C" w:rsidP="00354D5C">
            <w:pPr>
              <w:pStyle w:val="aff6"/>
              <w:spacing w:after="20"/>
              <w:ind w:firstLine="0"/>
              <w:jc w:val="left"/>
              <w:rPr>
                <w:sz w:val="20"/>
                <w:szCs w:val="20"/>
                <w:lang w:val="ru-RU"/>
              </w:rPr>
            </w:pPr>
            <w:bookmarkStart w:id="51" w:name="_Hlk493005751"/>
            <w:r w:rsidRPr="00903F22">
              <w:rPr>
                <w:sz w:val="20"/>
                <w:szCs w:val="20"/>
                <w:lang w:val="ru-RU"/>
              </w:rPr>
              <w:t>Автомобильные д</w:t>
            </w:r>
            <w:r w:rsidRPr="00903F22">
              <w:rPr>
                <w:sz w:val="20"/>
                <w:szCs w:val="20"/>
                <w:lang w:val="ru-RU"/>
              </w:rPr>
              <w:t>о</w:t>
            </w:r>
            <w:r w:rsidRPr="00903F22">
              <w:rPr>
                <w:sz w:val="20"/>
                <w:szCs w:val="20"/>
                <w:lang w:val="ru-RU"/>
              </w:rPr>
              <w:t>роги местного зн</w:t>
            </w:r>
            <w:r w:rsidRPr="00903F22">
              <w:rPr>
                <w:sz w:val="20"/>
                <w:szCs w:val="20"/>
                <w:lang w:val="ru-RU"/>
              </w:rPr>
              <w:t>а</w:t>
            </w:r>
            <w:r w:rsidRPr="00903F22">
              <w:rPr>
                <w:sz w:val="20"/>
                <w:szCs w:val="20"/>
                <w:lang w:val="ru-RU"/>
              </w:rPr>
              <w:t>чения</w:t>
            </w:r>
          </w:p>
        </w:tc>
        <w:tc>
          <w:tcPr>
            <w:tcW w:w="2081" w:type="dxa"/>
          </w:tcPr>
          <w:p w14:paraId="7849D6B0" w14:textId="77777777" w:rsidR="00CA249C" w:rsidRPr="00903F22" w:rsidRDefault="00CA249C" w:rsidP="00354D5C">
            <w:pPr>
              <w:pStyle w:val="aff6"/>
              <w:spacing w:after="20"/>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1841" w:type="dxa"/>
          </w:tcPr>
          <w:p w14:paraId="43BE09D6" w14:textId="5E647548" w:rsidR="00CA249C" w:rsidRPr="00903F22" w:rsidRDefault="005B3872" w:rsidP="00354D5C">
            <w:pPr>
              <w:pStyle w:val="aff6"/>
              <w:spacing w:after="20"/>
              <w:ind w:firstLine="0"/>
              <w:jc w:val="left"/>
              <w:rPr>
                <w:sz w:val="20"/>
                <w:szCs w:val="20"/>
                <w:lang w:val="ru-RU"/>
              </w:rPr>
            </w:pPr>
            <w:r w:rsidRPr="008B028E">
              <w:rPr>
                <w:sz w:val="20"/>
                <w:szCs w:val="20"/>
                <w:lang w:val="ru-RU"/>
              </w:rPr>
              <w:t>Плотность доро</w:t>
            </w:r>
            <w:r w:rsidRPr="008B028E">
              <w:rPr>
                <w:sz w:val="20"/>
                <w:szCs w:val="20"/>
                <w:lang w:val="ru-RU"/>
              </w:rPr>
              <w:t>ж</w:t>
            </w:r>
            <w:r w:rsidRPr="008B028E">
              <w:rPr>
                <w:sz w:val="20"/>
                <w:szCs w:val="20"/>
                <w:lang w:val="ru-RU"/>
              </w:rPr>
              <w:t>ной сети</w:t>
            </w:r>
            <w:r w:rsidRPr="00EB2202">
              <w:rPr>
                <w:lang w:val="ru-RU"/>
              </w:rPr>
              <w:t xml:space="preserve"> </w:t>
            </w:r>
            <w:r w:rsidRPr="00EB2202">
              <w:rPr>
                <w:sz w:val="20"/>
                <w:szCs w:val="20"/>
                <w:lang w:val="ru-RU"/>
              </w:rPr>
              <w:t xml:space="preserve">в границах </w:t>
            </w:r>
            <w:r>
              <w:rPr>
                <w:sz w:val="20"/>
                <w:szCs w:val="20"/>
                <w:lang w:val="ru-RU"/>
              </w:rPr>
              <w:t>муниципального образования</w:t>
            </w:r>
            <w:r w:rsidRPr="008B028E">
              <w:rPr>
                <w:sz w:val="20"/>
                <w:szCs w:val="20"/>
                <w:lang w:val="ru-RU"/>
              </w:rPr>
              <w:t xml:space="preserve">, </w:t>
            </w:r>
            <w:r w:rsidR="00CA249C" w:rsidRPr="00903F22">
              <w:rPr>
                <w:sz w:val="20"/>
                <w:szCs w:val="20"/>
                <w:lang w:val="ru-RU"/>
              </w:rPr>
              <w:t>км/км</w:t>
            </w:r>
            <w:r w:rsidR="00CA249C" w:rsidRPr="00903F22">
              <w:rPr>
                <w:sz w:val="20"/>
                <w:szCs w:val="20"/>
                <w:vertAlign w:val="superscript"/>
                <w:lang w:val="ru-RU"/>
              </w:rPr>
              <w:t>2</w:t>
            </w:r>
          </w:p>
        </w:tc>
        <w:tc>
          <w:tcPr>
            <w:tcW w:w="3562" w:type="dxa"/>
            <w:gridSpan w:val="4"/>
          </w:tcPr>
          <w:p w14:paraId="6C8C1FCB" w14:textId="26A084DB" w:rsidR="00CA249C" w:rsidRPr="00903F22" w:rsidRDefault="005B3872" w:rsidP="00354D5C">
            <w:pPr>
              <w:pStyle w:val="Default"/>
              <w:spacing w:after="20"/>
              <w:jc w:val="center"/>
              <w:rPr>
                <w:sz w:val="20"/>
                <w:szCs w:val="20"/>
              </w:rPr>
            </w:pPr>
            <w:r>
              <w:rPr>
                <w:sz w:val="20"/>
                <w:szCs w:val="20"/>
              </w:rPr>
              <w:t>0,3</w:t>
            </w:r>
          </w:p>
        </w:tc>
      </w:tr>
      <w:tr w:rsidR="00CA249C" w:rsidRPr="00903F22" w14:paraId="5636704F" w14:textId="77777777" w:rsidTr="00AB782B">
        <w:trPr>
          <w:cantSplit/>
          <w:trHeight w:val="733"/>
        </w:trPr>
        <w:tc>
          <w:tcPr>
            <w:tcW w:w="1868" w:type="dxa"/>
            <w:vMerge/>
            <w:shd w:val="clear" w:color="auto" w:fill="F2F2F2" w:themeFill="background1" w:themeFillShade="F2"/>
          </w:tcPr>
          <w:p w14:paraId="3A530B81" w14:textId="77777777" w:rsidR="00CA249C" w:rsidRPr="00903F22" w:rsidRDefault="00CA249C" w:rsidP="00354D5C">
            <w:pPr>
              <w:pStyle w:val="aff6"/>
              <w:spacing w:after="20"/>
              <w:ind w:firstLine="0"/>
              <w:jc w:val="left"/>
              <w:rPr>
                <w:sz w:val="20"/>
                <w:szCs w:val="20"/>
                <w:lang w:val="ru-RU"/>
              </w:rPr>
            </w:pPr>
          </w:p>
        </w:tc>
        <w:tc>
          <w:tcPr>
            <w:tcW w:w="2081" w:type="dxa"/>
          </w:tcPr>
          <w:p w14:paraId="1EED28D6" w14:textId="77777777" w:rsidR="00CA249C" w:rsidRPr="00903F22" w:rsidRDefault="00CA249C" w:rsidP="00354D5C">
            <w:pPr>
              <w:pStyle w:val="aff6"/>
              <w:spacing w:after="20"/>
              <w:ind w:firstLine="0"/>
              <w:jc w:val="left"/>
              <w:rPr>
                <w:sz w:val="20"/>
                <w:szCs w:val="20"/>
                <w:lang w:val="ru-RU"/>
              </w:rPr>
            </w:pPr>
            <w:r w:rsidRPr="00903F22">
              <w:rPr>
                <w:sz w:val="20"/>
                <w:szCs w:val="20"/>
                <w:lang w:val="ru-RU"/>
              </w:rPr>
              <w:t>Расчетный показатель максимально допуст</w:t>
            </w:r>
            <w:r w:rsidRPr="00903F22">
              <w:rPr>
                <w:sz w:val="20"/>
                <w:szCs w:val="20"/>
                <w:lang w:val="ru-RU"/>
              </w:rPr>
              <w:t>и</w:t>
            </w:r>
            <w:r w:rsidRPr="00903F22">
              <w:rPr>
                <w:sz w:val="20"/>
                <w:szCs w:val="20"/>
                <w:lang w:val="ru-RU"/>
              </w:rPr>
              <w:t>мого уровня террит</w:t>
            </w:r>
            <w:r w:rsidRPr="00903F22">
              <w:rPr>
                <w:sz w:val="20"/>
                <w:szCs w:val="20"/>
                <w:lang w:val="ru-RU"/>
              </w:rPr>
              <w:t>о</w:t>
            </w:r>
            <w:r w:rsidRPr="00903F22">
              <w:rPr>
                <w:sz w:val="20"/>
                <w:szCs w:val="20"/>
                <w:lang w:val="ru-RU"/>
              </w:rPr>
              <w:t>риальной доступности</w:t>
            </w:r>
          </w:p>
        </w:tc>
        <w:tc>
          <w:tcPr>
            <w:tcW w:w="5403" w:type="dxa"/>
            <w:gridSpan w:val="5"/>
          </w:tcPr>
          <w:p w14:paraId="0B444C79" w14:textId="77777777" w:rsidR="00CA249C" w:rsidRPr="00903F22" w:rsidRDefault="00CA249C" w:rsidP="00354D5C">
            <w:pPr>
              <w:pStyle w:val="Default"/>
              <w:spacing w:after="20"/>
              <w:jc w:val="center"/>
              <w:rPr>
                <w:sz w:val="20"/>
                <w:szCs w:val="20"/>
              </w:rPr>
            </w:pPr>
            <w:r w:rsidRPr="00903F22">
              <w:rPr>
                <w:sz w:val="20"/>
                <w:szCs w:val="20"/>
              </w:rPr>
              <w:t xml:space="preserve">Не </w:t>
            </w:r>
            <w:r w:rsidR="0043140B" w:rsidRPr="00903F22">
              <w:rPr>
                <w:sz w:val="20"/>
                <w:szCs w:val="20"/>
              </w:rPr>
              <w:t>нормируется</w:t>
            </w:r>
          </w:p>
        </w:tc>
      </w:tr>
      <w:bookmarkEnd w:id="51"/>
      <w:tr w:rsidR="00354D5C" w:rsidRPr="00903F22" w14:paraId="34F9ABFA" w14:textId="77777777" w:rsidTr="00AB782B">
        <w:trPr>
          <w:gridAfter w:val="1"/>
          <w:wAfter w:w="10" w:type="dxa"/>
          <w:cantSplit/>
          <w:trHeight w:val="690"/>
        </w:trPr>
        <w:tc>
          <w:tcPr>
            <w:tcW w:w="1868" w:type="dxa"/>
            <w:vMerge w:val="restart"/>
            <w:shd w:val="clear" w:color="auto" w:fill="F2F2F2" w:themeFill="background1" w:themeFillShade="F2"/>
          </w:tcPr>
          <w:p w14:paraId="7E81FD80" w14:textId="32872D89" w:rsidR="00354D5C" w:rsidRPr="00903F22" w:rsidRDefault="00354D5C" w:rsidP="00354D5C">
            <w:pPr>
              <w:pStyle w:val="aff6"/>
              <w:spacing w:after="20"/>
              <w:ind w:firstLine="0"/>
              <w:jc w:val="left"/>
              <w:rPr>
                <w:sz w:val="20"/>
                <w:szCs w:val="20"/>
                <w:lang w:val="ru-RU"/>
              </w:rPr>
            </w:pPr>
            <w:r>
              <w:rPr>
                <w:sz w:val="20"/>
                <w:szCs w:val="20"/>
                <w:lang w:val="ru-RU"/>
              </w:rPr>
              <w:t>Улично-дорожная сеть населенных пунктов</w:t>
            </w:r>
          </w:p>
        </w:tc>
        <w:tc>
          <w:tcPr>
            <w:tcW w:w="2081" w:type="dxa"/>
            <w:vMerge w:val="restart"/>
          </w:tcPr>
          <w:p w14:paraId="5BE703B2" w14:textId="77777777" w:rsidR="00354D5C" w:rsidRPr="00903F22" w:rsidRDefault="00354D5C" w:rsidP="00354D5C">
            <w:pPr>
              <w:pStyle w:val="aff6"/>
              <w:spacing w:after="20"/>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1841" w:type="dxa"/>
            <w:vMerge w:val="restart"/>
          </w:tcPr>
          <w:p w14:paraId="4885A898" w14:textId="28CD62E2" w:rsidR="00354D5C" w:rsidRPr="00903F22" w:rsidRDefault="00354D5C" w:rsidP="00354D5C">
            <w:pPr>
              <w:pStyle w:val="aff6"/>
              <w:spacing w:after="20"/>
              <w:ind w:firstLine="0"/>
              <w:jc w:val="left"/>
              <w:rPr>
                <w:sz w:val="20"/>
                <w:szCs w:val="20"/>
                <w:lang w:val="ru-RU"/>
              </w:rPr>
            </w:pPr>
            <w:r w:rsidRPr="0094199A">
              <w:rPr>
                <w:sz w:val="20"/>
                <w:szCs w:val="20"/>
                <w:lang w:val="ru-RU"/>
              </w:rPr>
              <w:t xml:space="preserve">Плотность улично-дорожной сети, </w:t>
            </w:r>
            <w:r w:rsidRPr="00903F22">
              <w:rPr>
                <w:sz w:val="20"/>
                <w:szCs w:val="20"/>
                <w:lang w:val="ru-RU"/>
              </w:rPr>
              <w:t>км/км</w:t>
            </w:r>
            <w:r w:rsidRPr="00903F22">
              <w:rPr>
                <w:sz w:val="20"/>
                <w:szCs w:val="20"/>
                <w:vertAlign w:val="superscript"/>
                <w:lang w:val="ru-RU"/>
              </w:rPr>
              <w:t>2</w:t>
            </w:r>
          </w:p>
        </w:tc>
        <w:tc>
          <w:tcPr>
            <w:tcW w:w="1850" w:type="dxa"/>
            <w:vMerge w:val="restart"/>
          </w:tcPr>
          <w:p w14:paraId="3FDABC85" w14:textId="77777777" w:rsidR="00354D5C" w:rsidRPr="00903F22" w:rsidRDefault="00354D5C" w:rsidP="00354D5C">
            <w:pPr>
              <w:pStyle w:val="Default"/>
              <w:spacing w:after="20"/>
              <w:rPr>
                <w:sz w:val="20"/>
                <w:szCs w:val="20"/>
              </w:rPr>
            </w:pPr>
            <w:r>
              <w:rPr>
                <w:sz w:val="20"/>
                <w:szCs w:val="20"/>
              </w:rPr>
              <w:t>город Новозыбков</w:t>
            </w:r>
          </w:p>
        </w:tc>
        <w:tc>
          <w:tcPr>
            <w:tcW w:w="997" w:type="dxa"/>
          </w:tcPr>
          <w:p w14:paraId="0CDD9B82" w14:textId="5D66E48F" w:rsidR="00354D5C" w:rsidRPr="00903F22" w:rsidRDefault="00354D5C" w:rsidP="00354D5C">
            <w:pPr>
              <w:pStyle w:val="Default"/>
              <w:spacing w:after="20"/>
              <w:rPr>
                <w:sz w:val="20"/>
                <w:szCs w:val="20"/>
              </w:rPr>
            </w:pPr>
            <w:r>
              <w:rPr>
                <w:sz w:val="20"/>
                <w:szCs w:val="20"/>
              </w:rPr>
              <w:t>кроме районов индивид</w:t>
            </w:r>
            <w:r>
              <w:rPr>
                <w:sz w:val="20"/>
                <w:szCs w:val="20"/>
              </w:rPr>
              <w:t>у</w:t>
            </w:r>
            <w:r>
              <w:rPr>
                <w:sz w:val="20"/>
                <w:szCs w:val="20"/>
              </w:rPr>
              <w:t>альной жилой застройки</w:t>
            </w:r>
          </w:p>
        </w:tc>
        <w:tc>
          <w:tcPr>
            <w:tcW w:w="705" w:type="dxa"/>
          </w:tcPr>
          <w:p w14:paraId="4AA19C65" w14:textId="2464B597" w:rsidR="00354D5C" w:rsidRPr="00903F22" w:rsidRDefault="00354D5C" w:rsidP="00354D5C">
            <w:pPr>
              <w:pStyle w:val="Default"/>
              <w:spacing w:after="20"/>
              <w:jc w:val="center"/>
              <w:rPr>
                <w:sz w:val="20"/>
                <w:szCs w:val="20"/>
              </w:rPr>
            </w:pPr>
            <w:r>
              <w:rPr>
                <w:sz w:val="20"/>
                <w:szCs w:val="20"/>
              </w:rPr>
              <w:t>2,0</w:t>
            </w:r>
          </w:p>
        </w:tc>
      </w:tr>
      <w:tr w:rsidR="00354D5C" w:rsidRPr="00903F22" w14:paraId="31533A5A" w14:textId="77777777" w:rsidTr="00AB782B">
        <w:trPr>
          <w:gridAfter w:val="1"/>
          <w:wAfter w:w="10" w:type="dxa"/>
          <w:cantSplit/>
          <w:trHeight w:val="690"/>
        </w:trPr>
        <w:tc>
          <w:tcPr>
            <w:tcW w:w="1868" w:type="dxa"/>
            <w:vMerge/>
            <w:shd w:val="clear" w:color="auto" w:fill="F2F2F2" w:themeFill="background1" w:themeFillShade="F2"/>
          </w:tcPr>
          <w:p w14:paraId="42225A3A" w14:textId="77777777" w:rsidR="00354D5C" w:rsidRDefault="00354D5C" w:rsidP="00354D5C">
            <w:pPr>
              <w:pStyle w:val="aff6"/>
              <w:spacing w:after="20"/>
              <w:ind w:firstLine="0"/>
              <w:jc w:val="left"/>
              <w:rPr>
                <w:sz w:val="20"/>
                <w:szCs w:val="20"/>
                <w:lang w:val="ru-RU"/>
              </w:rPr>
            </w:pPr>
          </w:p>
        </w:tc>
        <w:tc>
          <w:tcPr>
            <w:tcW w:w="2081" w:type="dxa"/>
            <w:vMerge/>
          </w:tcPr>
          <w:p w14:paraId="3AEC4201" w14:textId="77777777" w:rsidR="00354D5C" w:rsidRPr="00903F22" w:rsidRDefault="00354D5C" w:rsidP="00354D5C">
            <w:pPr>
              <w:pStyle w:val="aff6"/>
              <w:spacing w:after="20"/>
              <w:ind w:firstLine="0"/>
              <w:jc w:val="left"/>
              <w:rPr>
                <w:sz w:val="20"/>
                <w:szCs w:val="20"/>
                <w:lang w:val="ru-RU"/>
              </w:rPr>
            </w:pPr>
          </w:p>
        </w:tc>
        <w:tc>
          <w:tcPr>
            <w:tcW w:w="1841" w:type="dxa"/>
            <w:vMerge/>
          </w:tcPr>
          <w:p w14:paraId="14ACFF86" w14:textId="77777777" w:rsidR="00354D5C" w:rsidRPr="0094199A" w:rsidRDefault="00354D5C" w:rsidP="00354D5C">
            <w:pPr>
              <w:pStyle w:val="aff6"/>
              <w:spacing w:after="20"/>
              <w:ind w:firstLine="0"/>
              <w:jc w:val="left"/>
              <w:rPr>
                <w:sz w:val="20"/>
                <w:szCs w:val="20"/>
                <w:lang w:val="ru-RU"/>
              </w:rPr>
            </w:pPr>
          </w:p>
        </w:tc>
        <w:tc>
          <w:tcPr>
            <w:tcW w:w="1850" w:type="dxa"/>
            <w:vMerge/>
          </w:tcPr>
          <w:p w14:paraId="4BD38561" w14:textId="33FF7B7D" w:rsidR="00354D5C" w:rsidRDefault="00354D5C" w:rsidP="00354D5C">
            <w:pPr>
              <w:pStyle w:val="Default"/>
              <w:spacing w:after="20"/>
              <w:rPr>
                <w:sz w:val="20"/>
                <w:szCs w:val="20"/>
              </w:rPr>
            </w:pPr>
          </w:p>
        </w:tc>
        <w:tc>
          <w:tcPr>
            <w:tcW w:w="997" w:type="dxa"/>
          </w:tcPr>
          <w:p w14:paraId="0CB0C1F1" w14:textId="51002AE9" w:rsidR="00354D5C" w:rsidRPr="00903F22" w:rsidRDefault="00354D5C" w:rsidP="00354D5C">
            <w:pPr>
              <w:pStyle w:val="Default"/>
              <w:spacing w:after="20"/>
              <w:rPr>
                <w:sz w:val="20"/>
                <w:szCs w:val="20"/>
              </w:rPr>
            </w:pPr>
            <w:r>
              <w:rPr>
                <w:sz w:val="20"/>
                <w:szCs w:val="20"/>
              </w:rPr>
              <w:t>районы индивид</w:t>
            </w:r>
            <w:r>
              <w:rPr>
                <w:sz w:val="20"/>
                <w:szCs w:val="20"/>
              </w:rPr>
              <w:t>у</w:t>
            </w:r>
            <w:r>
              <w:rPr>
                <w:sz w:val="20"/>
                <w:szCs w:val="20"/>
              </w:rPr>
              <w:t>альной жилой застройки</w:t>
            </w:r>
          </w:p>
        </w:tc>
        <w:tc>
          <w:tcPr>
            <w:tcW w:w="705" w:type="dxa"/>
          </w:tcPr>
          <w:p w14:paraId="740CFD02" w14:textId="1D9BF0A7" w:rsidR="00354D5C" w:rsidRDefault="00354D5C" w:rsidP="00354D5C">
            <w:pPr>
              <w:pStyle w:val="Default"/>
              <w:spacing w:after="20"/>
              <w:jc w:val="center"/>
              <w:rPr>
                <w:sz w:val="20"/>
                <w:szCs w:val="20"/>
              </w:rPr>
            </w:pPr>
            <w:r>
              <w:rPr>
                <w:sz w:val="20"/>
                <w:szCs w:val="20"/>
              </w:rPr>
              <w:t>1,25</w:t>
            </w:r>
          </w:p>
        </w:tc>
      </w:tr>
      <w:tr w:rsidR="00354D5C" w:rsidRPr="00903F22" w14:paraId="3A71B161" w14:textId="77777777" w:rsidTr="00AB782B">
        <w:trPr>
          <w:gridAfter w:val="1"/>
          <w:wAfter w:w="5" w:type="dxa"/>
          <w:cantSplit/>
          <w:trHeight w:val="690"/>
        </w:trPr>
        <w:tc>
          <w:tcPr>
            <w:tcW w:w="1868" w:type="dxa"/>
            <w:vMerge/>
            <w:shd w:val="clear" w:color="auto" w:fill="F2F2F2" w:themeFill="background1" w:themeFillShade="F2"/>
          </w:tcPr>
          <w:p w14:paraId="54DAC128" w14:textId="77777777" w:rsidR="00354D5C" w:rsidRDefault="00354D5C" w:rsidP="00354D5C">
            <w:pPr>
              <w:pStyle w:val="aff6"/>
              <w:spacing w:after="20"/>
              <w:ind w:firstLine="0"/>
              <w:jc w:val="left"/>
              <w:rPr>
                <w:sz w:val="20"/>
                <w:szCs w:val="20"/>
                <w:lang w:val="ru-RU"/>
              </w:rPr>
            </w:pPr>
          </w:p>
        </w:tc>
        <w:tc>
          <w:tcPr>
            <w:tcW w:w="2081" w:type="dxa"/>
            <w:vMerge/>
          </w:tcPr>
          <w:p w14:paraId="6730F0B9" w14:textId="77777777" w:rsidR="00354D5C" w:rsidRPr="00903F22" w:rsidRDefault="00354D5C" w:rsidP="00354D5C">
            <w:pPr>
              <w:pStyle w:val="aff6"/>
              <w:spacing w:after="20"/>
              <w:ind w:firstLine="0"/>
              <w:jc w:val="left"/>
              <w:rPr>
                <w:sz w:val="20"/>
                <w:szCs w:val="20"/>
                <w:lang w:val="ru-RU"/>
              </w:rPr>
            </w:pPr>
          </w:p>
        </w:tc>
        <w:tc>
          <w:tcPr>
            <w:tcW w:w="1841" w:type="dxa"/>
            <w:vMerge/>
          </w:tcPr>
          <w:p w14:paraId="5B8FD733" w14:textId="77777777" w:rsidR="00354D5C" w:rsidRPr="00903F22" w:rsidRDefault="00354D5C" w:rsidP="00354D5C">
            <w:pPr>
              <w:pStyle w:val="aff6"/>
              <w:spacing w:after="20"/>
              <w:ind w:firstLine="0"/>
              <w:jc w:val="left"/>
              <w:rPr>
                <w:sz w:val="20"/>
                <w:szCs w:val="20"/>
                <w:lang w:val="ru-RU"/>
              </w:rPr>
            </w:pPr>
          </w:p>
        </w:tc>
        <w:tc>
          <w:tcPr>
            <w:tcW w:w="2852" w:type="dxa"/>
            <w:gridSpan w:val="2"/>
          </w:tcPr>
          <w:p w14:paraId="383FB23E" w14:textId="2D6E9534" w:rsidR="00354D5C" w:rsidRDefault="00354D5C" w:rsidP="00354D5C">
            <w:pPr>
              <w:pStyle w:val="Default"/>
              <w:spacing w:after="20"/>
              <w:rPr>
                <w:sz w:val="20"/>
                <w:szCs w:val="20"/>
              </w:rPr>
            </w:pPr>
            <w:r>
              <w:rPr>
                <w:sz w:val="20"/>
                <w:szCs w:val="20"/>
              </w:rPr>
              <w:t>сельские населенные пункты</w:t>
            </w:r>
          </w:p>
        </w:tc>
        <w:tc>
          <w:tcPr>
            <w:tcW w:w="705" w:type="dxa"/>
          </w:tcPr>
          <w:p w14:paraId="7EA5D1E1" w14:textId="1C9AB685" w:rsidR="00354D5C" w:rsidRPr="00903F22" w:rsidRDefault="00354D5C" w:rsidP="00354D5C">
            <w:pPr>
              <w:pStyle w:val="Default"/>
              <w:spacing w:after="20"/>
              <w:jc w:val="center"/>
              <w:rPr>
                <w:sz w:val="20"/>
                <w:szCs w:val="20"/>
              </w:rPr>
            </w:pPr>
            <w:r>
              <w:rPr>
                <w:sz w:val="20"/>
                <w:szCs w:val="20"/>
              </w:rPr>
              <w:t>не норм</w:t>
            </w:r>
            <w:r>
              <w:rPr>
                <w:sz w:val="20"/>
                <w:szCs w:val="20"/>
              </w:rPr>
              <w:t>и</w:t>
            </w:r>
            <w:r>
              <w:rPr>
                <w:sz w:val="20"/>
                <w:szCs w:val="20"/>
              </w:rPr>
              <w:t>руется</w:t>
            </w:r>
          </w:p>
        </w:tc>
      </w:tr>
      <w:tr w:rsidR="005B3872" w:rsidRPr="00903F22" w14:paraId="18DC50DB" w14:textId="77777777" w:rsidTr="00AB782B">
        <w:trPr>
          <w:cantSplit/>
          <w:trHeight w:val="690"/>
        </w:trPr>
        <w:tc>
          <w:tcPr>
            <w:tcW w:w="1868" w:type="dxa"/>
            <w:vMerge/>
            <w:shd w:val="clear" w:color="auto" w:fill="F2F2F2" w:themeFill="background1" w:themeFillShade="F2"/>
          </w:tcPr>
          <w:p w14:paraId="69477520" w14:textId="77777777" w:rsidR="005B3872" w:rsidRPr="00903F22" w:rsidRDefault="005B3872" w:rsidP="00354D5C">
            <w:pPr>
              <w:pStyle w:val="aff6"/>
              <w:spacing w:after="20"/>
              <w:ind w:firstLine="0"/>
              <w:jc w:val="left"/>
              <w:rPr>
                <w:sz w:val="20"/>
                <w:szCs w:val="20"/>
                <w:lang w:val="ru-RU"/>
              </w:rPr>
            </w:pPr>
          </w:p>
        </w:tc>
        <w:tc>
          <w:tcPr>
            <w:tcW w:w="2081" w:type="dxa"/>
          </w:tcPr>
          <w:p w14:paraId="75654E9F" w14:textId="77777777" w:rsidR="005B3872" w:rsidRPr="00903F22" w:rsidRDefault="005B3872" w:rsidP="00354D5C">
            <w:pPr>
              <w:pStyle w:val="aff6"/>
              <w:spacing w:after="20"/>
              <w:ind w:firstLine="0"/>
              <w:jc w:val="left"/>
              <w:rPr>
                <w:sz w:val="20"/>
                <w:szCs w:val="20"/>
                <w:lang w:val="ru-RU"/>
              </w:rPr>
            </w:pPr>
            <w:r w:rsidRPr="00903F22">
              <w:rPr>
                <w:sz w:val="20"/>
                <w:szCs w:val="20"/>
                <w:lang w:val="ru-RU"/>
              </w:rPr>
              <w:t>Расчетный показатель максимально допуст</w:t>
            </w:r>
            <w:r w:rsidRPr="00903F22">
              <w:rPr>
                <w:sz w:val="20"/>
                <w:szCs w:val="20"/>
                <w:lang w:val="ru-RU"/>
              </w:rPr>
              <w:t>и</w:t>
            </w:r>
            <w:r w:rsidRPr="00903F22">
              <w:rPr>
                <w:sz w:val="20"/>
                <w:szCs w:val="20"/>
                <w:lang w:val="ru-RU"/>
              </w:rPr>
              <w:t>мого уровня террит</w:t>
            </w:r>
            <w:r w:rsidRPr="00903F22">
              <w:rPr>
                <w:sz w:val="20"/>
                <w:szCs w:val="20"/>
                <w:lang w:val="ru-RU"/>
              </w:rPr>
              <w:t>о</w:t>
            </w:r>
            <w:r w:rsidRPr="00903F22">
              <w:rPr>
                <w:sz w:val="20"/>
                <w:szCs w:val="20"/>
                <w:lang w:val="ru-RU"/>
              </w:rPr>
              <w:t>риальной доступности</w:t>
            </w:r>
          </w:p>
        </w:tc>
        <w:tc>
          <w:tcPr>
            <w:tcW w:w="5403" w:type="dxa"/>
            <w:gridSpan w:val="5"/>
          </w:tcPr>
          <w:p w14:paraId="4A862F95" w14:textId="77777777" w:rsidR="005B3872" w:rsidRPr="00903F22" w:rsidRDefault="005B3872" w:rsidP="00354D5C">
            <w:pPr>
              <w:pStyle w:val="Default"/>
              <w:spacing w:after="20"/>
              <w:jc w:val="center"/>
              <w:rPr>
                <w:sz w:val="20"/>
                <w:szCs w:val="20"/>
              </w:rPr>
            </w:pPr>
            <w:r w:rsidRPr="00903F22">
              <w:rPr>
                <w:sz w:val="20"/>
                <w:szCs w:val="20"/>
              </w:rPr>
              <w:t>Не нормируется</w:t>
            </w:r>
          </w:p>
        </w:tc>
      </w:tr>
      <w:tr w:rsidR="0021250E" w:rsidRPr="00903F22" w14:paraId="643435A5" w14:textId="77777777" w:rsidTr="00AB782B">
        <w:trPr>
          <w:gridAfter w:val="1"/>
          <w:wAfter w:w="5" w:type="dxa"/>
          <w:cantSplit/>
          <w:trHeight w:val="282"/>
        </w:trPr>
        <w:tc>
          <w:tcPr>
            <w:tcW w:w="1868" w:type="dxa"/>
            <w:vMerge w:val="restart"/>
            <w:shd w:val="clear" w:color="auto" w:fill="F2F2F2" w:themeFill="background1" w:themeFillShade="F2"/>
          </w:tcPr>
          <w:p w14:paraId="4CC11FA7" w14:textId="2E4FD9EB" w:rsidR="0021250E" w:rsidRPr="00903F22" w:rsidRDefault="0021250E" w:rsidP="00354D5C">
            <w:pPr>
              <w:pStyle w:val="aff6"/>
              <w:spacing w:after="20"/>
              <w:ind w:firstLine="0"/>
              <w:jc w:val="left"/>
              <w:rPr>
                <w:sz w:val="20"/>
                <w:szCs w:val="20"/>
                <w:lang w:val="ru-RU"/>
              </w:rPr>
            </w:pPr>
            <w:r>
              <w:rPr>
                <w:sz w:val="20"/>
                <w:szCs w:val="20"/>
                <w:lang w:val="ru-RU"/>
              </w:rPr>
              <w:t>Объекты</w:t>
            </w:r>
            <w:r w:rsidRPr="008226EB">
              <w:rPr>
                <w:sz w:val="20"/>
                <w:szCs w:val="20"/>
                <w:lang w:val="ru-RU"/>
              </w:rPr>
              <w:t xml:space="preserve"> для хран</w:t>
            </w:r>
            <w:r w:rsidRPr="008226EB">
              <w:rPr>
                <w:sz w:val="20"/>
                <w:szCs w:val="20"/>
                <w:lang w:val="ru-RU"/>
              </w:rPr>
              <w:t>е</w:t>
            </w:r>
            <w:r w:rsidRPr="008226EB">
              <w:rPr>
                <w:sz w:val="20"/>
                <w:szCs w:val="20"/>
                <w:lang w:val="ru-RU"/>
              </w:rPr>
              <w:t>ния легковых авт</w:t>
            </w:r>
            <w:r w:rsidRPr="008226EB">
              <w:rPr>
                <w:sz w:val="20"/>
                <w:szCs w:val="20"/>
                <w:lang w:val="ru-RU"/>
              </w:rPr>
              <w:t>о</w:t>
            </w:r>
            <w:r w:rsidRPr="008226EB">
              <w:rPr>
                <w:sz w:val="20"/>
                <w:szCs w:val="20"/>
                <w:lang w:val="ru-RU"/>
              </w:rPr>
              <w:t>мобилей постоянн</w:t>
            </w:r>
            <w:r w:rsidRPr="008226EB">
              <w:rPr>
                <w:sz w:val="20"/>
                <w:szCs w:val="20"/>
                <w:lang w:val="ru-RU"/>
              </w:rPr>
              <w:t>о</w:t>
            </w:r>
            <w:r w:rsidRPr="008226EB">
              <w:rPr>
                <w:sz w:val="20"/>
                <w:szCs w:val="20"/>
                <w:lang w:val="ru-RU"/>
              </w:rPr>
              <w:t>го населения, расп</w:t>
            </w:r>
            <w:r w:rsidRPr="008226EB">
              <w:rPr>
                <w:sz w:val="20"/>
                <w:szCs w:val="20"/>
                <w:lang w:val="ru-RU"/>
              </w:rPr>
              <w:t>о</w:t>
            </w:r>
            <w:r w:rsidRPr="008226EB">
              <w:rPr>
                <w:sz w:val="20"/>
                <w:szCs w:val="20"/>
                <w:lang w:val="ru-RU"/>
              </w:rPr>
              <w:lastRenderedPageBreak/>
              <w:t>ложенные вблизи от мест проживания</w:t>
            </w:r>
          </w:p>
        </w:tc>
        <w:tc>
          <w:tcPr>
            <w:tcW w:w="2081" w:type="dxa"/>
            <w:vMerge w:val="restart"/>
          </w:tcPr>
          <w:p w14:paraId="27E815B9" w14:textId="77777777" w:rsidR="0021250E" w:rsidRPr="00903F22" w:rsidRDefault="0021250E" w:rsidP="00354D5C">
            <w:pPr>
              <w:pStyle w:val="aff6"/>
              <w:spacing w:after="20"/>
              <w:ind w:firstLine="0"/>
              <w:jc w:val="left"/>
              <w:rPr>
                <w:sz w:val="20"/>
                <w:szCs w:val="20"/>
                <w:lang w:val="ru-RU"/>
              </w:rPr>
            </w:pPr>
            <w:r w:rsidRPr="00903F22">
              <w:rPr>
                <w:sz w:val="20"/>
                <w:szCs w:val="20"/>
                <w:lang w:val="ru-RU"/>
              </w:rPr>
              <w:lastRenderedPageBreak/>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1841" w:type="dxa"/>
            <w:vMerge w:val="restart"/>
          </w:tcPr>
          <w:p w14:paraId="0D961BB3" w14:textId="168C5445" w:rsidR="0021250E" w:rsidRPr="00903F22" w:rsidRDefault="0021250E" w:rsidP="00354D5C">
            <w:pPr>
              <w:pStyle w:val="aff6"/>
              <w:spacing w:after="20"/>
              <w:ind w:firstLine="0"/>
              <w:jc w:val="left"/>
              <w:rPr>
                <w:sz w:val="20"/>
                <w:szCs w:val="20"/>
                <w:lang w:val="ru-RU"/>
              </w:rPr>
            </w:pPr>
            <w:r>
              <w:rPr>
                <w:sz w:val="20"/>
                <w:szCs w:val="20"/>
                <w:lang w:val="ru-RU"/>
              </w:rPr>
              <w:t xml:space="preserve">Количество </w:t>
            </w:r>
            <w:proofErr w:type="spellStart"/>
            <w:r>
              <w:rPr>
                <w:sz w:val="20"/>
                <w:szCs w:val="20"/>
                <w:lang w:val="ru-RU"/>
              </w:rPr>
              <w:t>маш</w:t>
            </w:r>
            <w:r>
              <w:rPr>
                <w:sz w:val="20"/>
                <w:szCs w:val="20"/>
                <w:lang w:val="ru-RU"/>
              </w:rPr>
              <w:t>и</w:t>
            </w:r>
            <w:r>
              <w:rPr>
                <w:sz w:val="20"/>
                <w:szCs w:val="20"/>
                <w:lang w:val="ru-RU"/>
              </w:rPr>
              <w:t>но</w:t>
            </w:r>
            <w:proofErr w:type="spellEnd"/>
            <w:r>
              <w:rPr>
                <w:sz w:val="20"/>
                <w:szCs w:val="20"/>
                <w:lang w:val="ru-RU"/>
              </w:rPr>
              <w:t>-мест на 1 ква</w:t>
            </w:r>
            <w:r>
              <w:rPr>
                <w:sz w:val="20"/>
                <w:szCs w:val="20"/>
                <w:lang w:val="ru-RU"/>
              </w:rPr>
              <w:t>р</w:t>
            </w:r>
            <w:r>
              <w:rPr>
                <w:sz w:val="20"/>
                <w:szCs w:val="20"/>
                <w:lang w:val="ru-RU"/>
              </w:rPr>
              <w:t>тиру многокварти</w:t>
            </w:r>
            <w:r>
              <w:rPr>
                <w:sz w:val="20"/>
                <w:szCs w:val="20"/>
                <w:lang w:val="ru-RU"/>
              </w:rPr>
              <w:t>р</w:t>
            </w:r>
            <w:r>
              <w:rPr>
                <w:sz w:val="20"/>
                <w:szCs w:val="20"/>
                <w:lang w:val="ru-RU"/>
              </w:rPr>
              <w:t>ного жилого дома</w:t>
            </w:r>
          </w:p>
        </w:tc>
        <w:tc>
          <w:tcPr>
            <w:tcW w:w="2852" w:type="dxa"/>
            <w:gridSpan w:val="2"/>
          </w:tcPr>
          <w:p w14:paraId="76BFD7D4" w14:textId="02732ED7" w:rsidR="0021250E" w:rsidRPr="00903F22" w:rsidRDefault="0021250E" w:rsidP="00354D5C">
            <w:pPr>
              <w:pStyle w:val="Default"/>
              <w:spacing w:after="20"/>
              <w:rPr>
                <w:sz w:val="20"/>
                <w:szCs w:val="20"/>
              </w:rPr>
            </w:pPr>
            <w:r w:rsidRPr="00460469">
              <w:rPr>
                <w:color w:val="auto"/>
                <w:sz w:val="20"/>
                <w:szCs w:val="20"/>
              </w:rPr>
              <w:t>Жилой дом бизнес-класса (пр</w:t>
            </w:r>
            <w:r w:rsidRPr="00460469">
              <w:rPr>
                <w:color w:val="auto"/>
                <w:sz w:val="20"/>
                <w:szCs w:val="20"/>
              </w:rPr>
              <w:t>е</w:t>
            </w:r>
            <w:r w:rsidRPr="00460469">
              <w:rPr>
                <w:color w:val="auto"/>
                <w:sz w:val="20"/>
                <w:szCs w:val="20"/>
              </w:rPr>
              <w:t>стижный)</w:t>
            </w:r>
          </w:p>
        </w:tc>
        <w:tc>
          <w:tcPr>
            <w:tcW w:w="705" w:type="dxa"/>
          </w:tcPr>
          <w:p w14:paraId="38C7CDF0" w14:textId="25917691" w:rsidR="0021250E" w:rsidRPr="00903F22" w:rsidRDefault="0021250E" w:rsidP="00354D5C">
            <w:pPr>
              <w:pStyle w:val="Default"/>
              <w:spacing w:after="20"/>
              <w:jc w:val="center"/>
              <w:rPr>
                <w:sz w:val="20"/>
                <w:szCs w:val="20"/>
              </w:rPr>
            </w:pPr>
            <w:r>
              <w:rPr>
                <w:sz w:val="20"/>
                <w:szCs w:val="20"/>
              </w:rPr>
              <w:t>2,0</w:t>
            </w:r>
          </w:p>
        </w:tc>
      </w:tr>
      <w:tr w:rsidR="0021250E" w:rsidRPr="00903F22" w14:paraId="5F688CFE" w14:textId="77777777" w:rsidTr="00AB782B">
        <w:trPr>
          <w:gridAfter w:val="1"/>
          <w:wAfter w:w="5" w:type="dxa"/>
          <w:cantSplit/>
          <w:trHeight w:val="23"/>
        </w:trPr>
        <w:tc>
          <w:tcPr>
            <w:tcW w:w="1868" w:type="dxa"/>
            <w:vMerge/>
            <w:shd w:val="clear" w:color="auto" w:fill="F2F2F2" w:themeFill="background1" w:themeFillShade="F2"/>
          </w:tcPr>
          <w:p w14:paraId="476A6205" w14:textId="77777777" w:rsidR="0021250E" w:rsidRDefault="0021250E" w:rsidP="00354D5C">
            <w:pPr>
              <w:pStyle w:val="aff6"/>
              <w:spacing w:after="20"/>
              <w:ind w:firstLine="0"/>
              <w:jc w:val="left"/>
              <w:rPr>
                <w:sz w:val="20"/>
                <w:szCs w:val="20"/>
                <w:lang w:val="ru-RU"/>
              </w:rPr>
            </w:pPr>
          </w:p>
        </w:tc>
        <w:tc>
          <w:tcPr>
            <w:tcW w:w="2081" w:type="dxa"/>
            <w:vMerge/>
          </w:tcPr>
          <w:p w14:paraId="573F3826" w14:textId="77777777" w:rsidR="0021250E" w:rsidRPr="00903F22" w:rsidRDefault="0021250E" w:rsidP="00354D5C">
            <w:pPr>
              <w:pStyle w:val="aff6"/>
              <w:spacing w:after="20"/>
              <w:ind w:firstLine="0"/>
              <w:jc w:val="left"/>
              <w:rPr>
                <w:sz w:val="20"/>
                <w:szCs w:val="20"/>
                <w:lang w:val="ru-RU"/>
              </w:rPr>
            </w:pPr>
          </w:p>
        </w:tc>
        <w:tc>
          <w:tcPr>
            <w:tcW w:w="1841" w:type="dxa"/>
            <w:vMerge/>
          </w:tcPr>
          <w:p w14:paraId="2F59FDF2" w14:textId="77777777" w:rsidR="0021250E" w:rsidRPr="00903F22" w:rsidRDefault="0021250E" w:rsidP="00354D5C">
            <w:pPr>
              <w:pStyle w:val="aff6"/>
              <w:spacing w:after="20"/>
              <w:ind w:firstLine="0"/>
              <w:jc w:val="left"/>
              <w:rPr>
                <w:sz w:val="20"/>
                <w:szCs w:val="20"/>
                <w:lang w:val="ru-RU"/>
              </w:rPr>
            </w:pPr>
          </w:p>
        </w:tc>
        <w:tc>
          <w:tcPr>
            <w:tcW w:w="2852" w:type="dxa"/>
            <w:gridSpan w:val="2"/>
          </w:tcPr>
          <w:p w14:paraId="2A6FF539" w14:textId="4E4C80FE" w:rsidR="0021250E" w:rsidRDefault="0021250E" w:rsidP="00354D5C">
            <w:pPr>
              <w:pStyle w:val="Default"/>
              <w:spacing w:after="20"/>
              <w:rPr>
                <w:sz w:val="20"/>
                <w:szCs w:val="20"/>
              </w:rPr>
            </w:pPr>
            <w:r>
              <w:rPr>
                <w:sz w:val="20"/>
                <w:szCs w:val="20"/>
              </w:rPr>
              <w:t>Жилой дом эконом класса (ма</w:t>
            </w:r>
            <w:r>
              <w:rPr>
                <w:sz w:val="20"/>
                <w:szCs w:val="20"/>
              </w:rPr>
              <w:t>с</w:t>
            </w:r>
            <w:r>
              <w:rPr>
                <w:sz w:val="20"/>
                <w:szCs w:val="20"/>
              </w:rPr>
              <w:t>совый)</w:t>
            </w:r>
          </w:p>
        </w:tc>
        <w:tc>
          <w:tcPr>
            <w:tcW w:w="705" w:type="dxa"/>
          </w:tcPr>
          <w:p w14:paraId="241F4A0D" w14:textId="067B4B47" w:rsidR="0021250E" w:rsidRPr="00903F22" w:rsidRDefault="0021250E" w:rsidP="00354D5C">
            <w:pPr>
              <w:pStyle w:val="Default"/>
              <w:spacing w:after="20"/>
              <w:jc w:val="center"/>
              <w:rPr>
                <w:sz w:val="20"/>
                <w:szCs w:val="20"/>
              </w:rPr>
            </w:pPr>
            <w:r>
              <w:rPr>
                <w:sz w:val="20"/>
                <w:szCs w:val="20"/>
              </w:rPr>
              <w:t>1,5</w:t>
            </w:r>
          </w:p>
        </w:tc>
      </w:tr>
      <w:tr w:rsidR="0021250E" w:rsidRPr="00903F22" w14:paraId="21A66829" w14:textId="77777777" w:rsidTr="00AB782B">
        <w:trPr>
          <w:gridAfter w:val="1"/>
          <w:wAfter w:w="5" w:type="dxa"/>
          <w:cantSplit/>
          <w:trHeight w:val="23"/>
        </w:trPr>
        <w:tc>
          <w:tcPr>
            <w:tcW w:w="1868" w:type="dxa"/>
            <w:vMerge/>
            <w:shd w:val="clear" w:color="auto" w:fill="F2F2F2" w:themeFill="background1" w:themeFillShade="F2"/>
          </w:tcPr>
          <w:p w14:paraId="27BAAADC" w14:textId="77777777" w:rsidR="0021250E" w:rsidRDefault="0021250E" w:rsidP="00354D5C">
            <w:pPr>
              <w:pStyle w:val="aff6"/>
              <w:spacing w:after="20"/>
              <w:ind w:firstLine="0"/>
              <w:jc w:val="left"/>
              <w:rPr>
                <w:sz w:val="20"/>
                <w:szCs w:val="20"/>
                <w:lang w:val="ru-RU"/>
              </w:rPr>
            </w:pPr>
          </w:p>
        </w:tc>
        <w:tc>
          <w:tcPr>
            <w:tcW w:w="2081" w:type="dxa"/>
            <w:vMerge/>
          </w:tcPr>
          <w:p w14:paraId="3F39714B" w14:textId="77777777" w:rsidR="0021250E" w:rsidRPr="00903F22" w:rsidRDefault="0021250E" w:rsidP="00354D5C">
            <w:pPr>
              <w:pStyle w:val="aff6"/>
              <w:spacing w:after="20"/>
              <w:ind w:firstLine="0"/>
              <w:jc w:val="left"/>
              <w:rPr>
                <w:sz w:val="20"/>
                <w:szCs w:val="20"/>
                <w:lang w:val="ru-RU"/>
              </w:rPr>
            </w:pPr>
          </w:p>
        </w:tc>
        <w:tc>
          <w:tcPr>
            <w:tcW w:w="1841" w:type="dxa"/>
            <w:vMerge/>
          </w:tcPr>
          <w:p w14:paraId="19BC2D01" w14:textId="77777777" w:rsidR="0021250E" w:rsidRPr="00903F22" w:rsidRDefault="0021250E" w:rsidP="00354D5C">
            <w:pPr>
              <w:pStyle w:val="aff6"/>
              <w:spacing w:after="20"/>
              <w:ind w:firstLine="0"/>
              <w:jc w:val="left"/>
              <w:rPr>
                <w:sz w:val="20"/>
                <w:szCs w:val="20"/>
                <w:lang w:val="ru-RU"/>
              </w:rPr>
            </w:pPr>
          </w:p>
        </w:tc>
        <w:tc>
          <w:tcPr>
            <w:tcW w:w="2852" w:type="dxa"/>
            <w:gridSpan w:val="2"/>
          </w:tcPr>
          <w:p w14:paraId="63174246" w14:textId="0E4EA3F2" w:rsidR="0021250E" w:rsidRDefault="0021250E" w:rsidP="00354D5C">
            <w:pPr>
              <w:pStyle w:val="Default"/>
              <w:spacing w:after="20"/>
              <w:rPr>
                <w:sz w:val="20"/>
                <w:szCs w:val="20"/>
              </w:rPr>
            </w:pPr>
            <w:r>
              <w:rPr>
                <w:sz w:val="20"/>
                <w:szCs w:val="20"/>
              </w:rPr>
              <w:t>Жилой дом муниципального фонда (социальный)</w:t>
            </w:r>
          </w:p>
        </w:tc>
        <w:tc>
          <w:tcPr>
            <w:tcW w:w="705" w:type="dxa"/>
          </w:tcPr>
          <w:p w14:paraId="0E565924" w14:textId="68E32E00" w:rsidR="0021250E" w:rsidRPr="00903F22" w:rsidRDefault="0021250E" w:rsidP="00354D5C">
            <w:pPr>
              <w:pStyle w:val="Default"/>
              <w:spacing w:after="20"/>
              <w:jc w:val="center"/>
              <w:rPr>
                <w:sz w:val="20"/>
                <w:szCs w:val="20"/>
              </w:rPr>
            </w:pPr>
            <w:r>
              <w:rPr>
                <w:sz w:val="20"/>
                <w:szCs w:val="20"/>
              </w:rPr>
              <w:t>0,8</w:t>
            </w:r>
          </w:p>
        </w:tc>
      </w:tr>
      <w:tr w:rsidR="0021250E" w:rsidRPr="00903F22" w14:paraId="23071025" w14:textId="77777777" w:rsidTr="00AB782B">
        <w:trPr>
          <w:gridAfter w:val="1"/>
          <w:wAfter w:w="5" w:type="dxa"/>
          <w:cantSplit/>
          <w:trHeight w:val="442"/>
        </w:trPr>
        <w:tc>
          <w:tcPr>
            <w:tcW w:w="1868" w:type="dxa"/>
            <w:vMerge/>
            <w:shd w:val="clear" w:color="auto" w:fill="F2F2F2" w:themeFill="background1" w:themeFillShade="F2"/>
          </w:tcPr>
          <w:p w14:paraId="07F6BB93" w14:textId="77777777" w:rsidR="0021250E" w:rsidRDefault="0021250E" w:rsidP="00354D5C">
            <w:pPr>
              <w:pStyle w:val="aff6"/>
              <w:spacing w:after="20"/>
              <w:ind w:firstLine="0"/>
              <w:jc w:val="left"/>
              <w:rPr>
                <w:sz w:val="20"/>
                <w:szCs w:val="20"/>
                <w:lang w:val="ru-RU"/>
              </w:rPr>
            </w:pPr>
          </w:p>
        </w:tc>
        <w:tc>
          <w:tcPr>
            <w:tcW w:w="2081" w:type="dxa"/>
            <w:vMerge/>
          </w:tcPr>
          <w:p w14:paraId="1F869F3E" w14:textId="77777777" w:rsidR="0021250E" w:rsidRPr="00903F22" w:rsidRDefault="0021250E" w:rsidP="00354D5C">
            <w:pPr>
              <w:pStyle w:val="aff6"/>
              <w:spacing w:after="20"/>
              <w:ind w:firstLine="0"/>
              <w:jc w:val="left"/>
              <w:rPr>
                <w:sz w:val="20"/>
                <w:szCs w:val="20"/>
                <w:lang w:val="ru-RU"/>
              </w:rPr>
            </w:pPr>
          </w:p>
        </w:tc>
        <w:tc>
          <w:tcPr>
            <w:tcW w:w="1841" w:type="dxa"/>
            <w:vMerge/>
          </w:tcPr>
          <w:p w14:paraId="0A97C0C7" w14:textId="77777777" w:rsidR="0021250E" w:rsidRPr="00903F22" w:rsidRDefault="0021250E" w:rsidP="00354D5C">
            <w:pPr>
              <w:pStyle w:val="aff6"/>
              <w:spacing w:after="20"/>
              <w:ind w:firstLine="0"/>
              <w:jc w:val="left"/>
              <w:rPr>
                <w:sz w:val="20"/>
                <w:szCs w:val="20"/>
                <w:lang w:val="ru-RU"/>
              </w:rPr>
            </w:pPr>
          </w:p>
        </w:tc>
        <w:tc>
          <w:tcPr>
            <w:tcW w:w="2852" w:type="dxa"/>
            <w:gridSpan w:val="2"/>
          </w:tcPr>
          <w:p w14:paraId="7ACB4F0E" w14:textId="6AB4F679" w:rsidR="0021250E" w:rsidRDefault="0021250E" w:rsidP="00354D5C">
            <w:pPr>
              <w:pStyle w:val="Default"/>
              <w:spacing w:after="20"/>
              <w:rPr>
                <w:sz w:val="20"/>
                <w:szCs w:val="20"/>
              </w:rPr>
            </w:pPr>
            <w:r>
              <w:rPr>
                <w:sz w:val="20"/>
                <w:szCs w:val="20"/>
              </w:rPr>
              <w:t>Жилой дом специализированн</w:t>
            </w:r>
            <w:r>
              <w:rPr>
                <w:sz w:val="20"/>
                <w:szCs w:val="20"/>
              </w:rPr>
              <w:t>о</w:t>
            </w:r>
            <w:r>
              <w:rPr>
                <w:sz w:val="20"/>
                <w:szCs w:val="20"/>
              </w:rPr>
              <w:t>го фонда</w:t>
            </w:r>
          </w:p>
        </w:tc>
        <w:tc>
          <w:tcPr>
            <w:tcW w:w="705" w:type="dxa"/>
          </w:tcPr>
          <w:p w14:paraId="64A4D833" w14:textId="33066A32" w:rsidR="0021250E" w:rsidRPr="00903F22" w:rsidRDefault="0021250E" w:rsidP="00354D5C">
            <w:pPr>
              <w:pStyle w:val="Default"/>
              <w:spacing w:after="20"/>
              <w:jc w:val="center"/>
              <w:rPr>
                <w:sz w:val="20"/>
                <w:szCs w:val="20"/>
              </w:rPr>
            </w:pPr>
            <w:r>
              <w:rPr>
                <w:sz w:val="20"/>
                <w:szCs w:val="20"/>
              </w:rPr>
              <w:t>1</w:t>
            </w:r>
          </w:p>
        </w:tc>
      </w:tr>
      <w:tr w:rsidR="0021250E" w:rsidRPr="00903F22" w14:paraId="6240DA77" w14:textId="77777777" w:rsidTr="00AB782B">
        <w:trPr>
          <w:gridAfter w:val="1"/>
          <w:wAfter w:w="5" w:type="dxa"/>
          <w:cantSplit/>
          <w:trHeight w:val="442"/>
        </w:trPr>
        <w:tc>
          <w:tcPr>
            <w:tcW w:w="1868" w:type="dxa"/>
            <w:vMerge/>
            <w:shd w:val="clear" w:color="auto" w:fill="F2F2F2" w:themeFill="background1" w:themeFillShade="F2"/>
          </w:tcPr>
          <w:p w14:paraId="2B4C4CE2" w14:textId="77777777" w:rsidR="0021250E" w:rsidRDefault="0021250E" w:rsidP="00354D5C">
            <w:pPr>
              <w:pStyle w:val="aff6"/>
              <w:spacing w:after="20"/>
              <w:ind w:firstLine="0"/>
              <w:jc w:val="left"/>
              <w:rPr>
                <w:sz w:val="20"/>
                <w:szCs w:val="20"/>
                <w:lang w:val="ru-RU"/>
              </w:rPr>
            </w:pPr>
          </w:p>
        </w:tc>
        <w:tc>
          <w:tcPr>
            <w:tcW w:w="2081" w:type="dxa"/>
            <w:vMerge/>
          </w:tcPr>
          <w:p w14:paraId="292E5537" w14:textId="77777777" w:rsidR="0021250E" w:rsidRPr="00903F22" w:rsidRDefault="0021250E" w:rsidP="00354D5C">
            <w:pPr>
              <w:pStyle w:val="aff6"/>
              <w:spacing w:after="20"/>
              <w:ind w:firstLine="0"/>
              <w:jc w:val="left"/>
              <w:rPr>
                <w:sz w:val="20"/>
                <w:szCs w:val="20"/>
                <w:lang w:val="ru-RU"/>
              </w:rPr>
            </w:pPr>
          </w:p>
        </w:tc>
        <w:tc>
          <w:tcPr>
            <w:tcW w:w="1841" w:type="dxa"/>
            <w:vMerge/>
          </w:tcPr>
          <w:p w14:paraId="7187F405" w14:textId="77777777" w:rsidR="0021250E" w:rsidRPr="00903F22" w:rsidRDefault="0021250E" w:rsidP="00354D5C">
            <w:pPr>
              <w:pStyle w:val="aff6"/>
              <w:spacing w:after="20"/>
              <w:ind w:firstLine="0"/>
              <w:jc w:val="left"/>
              <w:rPr>
                <w:sz w:val="20"/>
                <w:szCs w:val="20"/>
                <w:lang w:val="ru-RU"/>
              </w:rPr>
            </w:pPr>
          </w:p>
        </w:tc>
        <w:tc>
          <w:tcPr>
            <w:tcW w:w="2852" w:type="dxa"/>
            <w:gridSpan w:val="2"/>
          </w:tcPr>
          <w:p w14:paraId="07A96A3E" w14:textId="2691749D" w:rsidR="0021250E" w:rsidRDefault="0021250E" w:rsidP="00354D5C">
            <w:pPr>
              <w:pStyle w:val="Default"/>
              <w:spacing w:after="20"/>
              <w:rPr>
                <w:sz w:val="20"/>
                <w:szCs w:val="20"/>
              </w:rPr>
            </w:pPr>
            <w:r>
              <w:rPr>
                <w:sz w:val="20"/>
                <w:szCs w:val="20"/>
              </w:rPr>
              <w:t>Жилой дом специализированн</w:t>
            </w:r>
            <w:r>
              <w:rPr>
                <w:sz w:val="20"/>
                <w:szCs w:val="20"/>
              </w:rPr>
              <w:t>о</w:t>
            </w:r>
            <w:r>
              <w:rPr>
                <w:sz w:val="20"/>
                <w:szCs w:val="20"/>
              </w:rPr>
              <w:t>го временного фонда</w:t>
            </w:r>
          </w:p>
        </w:tc>
        <w:tc>
          <w:tcPr>
            <w:tcW w:w="705" w:type="dxa"/>
          </w:tcPr>
          <w:p w14:paraId="095D7AE8" w14:textId="3180297F" w:rsidR="0021250E" w:rsidRDefault="0021250E" w:rsidP="00354D5C">
            <w:pPr>
              <w:pStyle w:val="Default"/>
              <w:spacing w:after="20"/>
              <w:jc w:val="center"/>
              <w:rPr>
                <w:sz w:val="20"/>
                <w:szCs w:val="20"/>
              </w:rPr>
            </w:pPr>
            <w:r>
              <w:rPr>
                <w:sz w:val="20"/>
                <w:szCs w:val="20"/>
              </w:rPr>
              <w:t>0,5</w:t>
            </w:r>
          </w:p>
        </w:tc>
      </w:tr>
      <w:tr w:rsidR="00354D5C" w:rsidRPr="00903F22" w14:paraId="3C4F73B6" w14:textId="77777777" w:rsidTr="00AB782B">
        <w:trPr>
          <w:gridAfter w:val="1"/>
          <w:wAfter w:w="5" w:type="dxa"/>
          <w:cantSplit/>
          <w:trHeight w:val="282"/>
        </w:trPr>
        <w:tc>
          <w:tcPr>
            <w:tcW w:w="1868" w:type="dxa"/>
            <w:vMerge/>
            <w:shd w:val="clear" w:color="auto" w:fill="F2F2F2" w:themeFill="background1" w:themeFillShade="F2"/>
          </w:tcPr>
          <w:p w14:paraId="043B1881" w14:textId="77777777" w:rsidR="00354D5C" w:rsidRDefault="00354D5C" w:rsidP="00354D5C">
            <w:pPr>
              <w:pStyle w:val="aff6"/>
              <w:spacing w:after="20"/>
              <w:ind w:firstLine="0"/>
              <w:jc w:val="left"/>
              <w:rPr>
                <w:sz w:val="20"/>
                <w:szCs w:val="20"/>
                <w:lang w:val="ru-RU"/>
              </w:rPr>
            </w:pPr>
          </w:p>
        </w:tc>
        <w:tc>
          <w:tcPr>
            <w:tcW w:w="2081" w:type="dxa"/>
            <w:vMerge w:val="restart"/>
          </w:tcPr>
          <w:p w14:paraId="6A27C941" w14:textId="4D234B3A" w:rsidR="00354D5C" w:rsidRPr="00903F22" w:rsidRDefault="00354D5C" w:rsidP="00354D5C">
            <w:pPr>
              <w:pStyle w:val="aff6"/>
              <w:spacing w:after="20"/>
              <w:ind w:firstLine="0"/>
              <w:jc w:val="left"/>
              <w:rPr>
                <w:sz w:val="20"/>
                <w:szCs w:val="20"/>
                <w:lang w:val="ru-RU"/>
              </w:rPr>
            </w:pPr>
            <w:r w:rsidRPr="00903F22">
              <w:rPr>
                <w:sz w:val="20"/>
                <w:szCs w:val="20"/>
                <w:lang w:val="ru-RU"/>
              </w:rPr>
              <w:t>Расчетный показатель максимально допуст</w:t>
            </w:r>
            <w:r w:rsidRPr="00903F22">
              <w:rPr>
                <w:sz w:val="20"/>
                <w:szCs w:val="20"/>
                <w:lang w:val="ru-RU"/>
              </w:rPr>
              <w:t>и</w:t>
            </w:r>
            <w:r w:rsidRPr="00903F22">
              <w:rPr>
                <w:sz w:val="20"/>
                <w:szCs w:val="20"/>
                <w:lang w:val="ru-RU"/>
              </w:rPr>
              <w:t>мого уровня террит</w:t>
            </w:r>
            <w:r w:rsidRPr="00903F22">
              <w:rPr>
                <w:sz w:val="20"/>
                <w:szCs w:val="20"/>
                <w:lang w:val="ru-RU"/>
              </w:rPr>
              <w:t>о</w:t>
            </w:r>
            <w:r w:rsidRPr="00903F22">
              <w:rPr>
                <w:sz w:val="20"/>
                <w:szCs w:val="20"/>
                <w:lang w:val="ru-RU"/>
              </w:rPr>
              <w:t>риальной доступности</w:t>
            </w:r>
          </w:p>
        </w:tc>
        <w:tc>
          <w:tcPr>
            <w:tcW w:w="1841" w:type="dxa"/>
            <w:vMerge w:val="restart"/>
          </w:tcPr>
          <w:p w14:paraId="1360ABE4" w14:textId="639C39EF" w:rsidR="00354D5C" w:rsidRPr="00903F22" w:rsidRDefault="00354D5C" w:rsidP="00354D5C">
            <w:pPr>
              <w:pStyle w:val="aff6"/>
              <w:spacing w:after="20"/>
              <w:ind w:firstLine="0"/>
              <w:jc w:val="left"/>
              <w:rPr>
                <w:sz w:val="20"/>
                <w:szCs w:val="20"/>
                <w:lang w:val="ru-RU"/>
              </w:rPr>
            </w:pPr>
            <w:r>
              <w:rPr>
                <w:sz w:val="20"/>
                <w:szCs w:val="20"/>
                <w:lang w:val="ru-RU"/>
              </w:rPr>
              <w:t>Пешеходная д</w:t>
            </w:r>
            <w:r>
              <w:rPr>
                <w:sz w:val="20"/>
                <w:szCs w:val="20"/>
                <w:lang w:val="ru-RU"/>
              </w:rPr>
              <w:t>о</w:t>
            </w:r>
            <w:r>
              <w:rPr>
                <w:sz w:val="20"/>
                <w:szCs w:val="20"/>
                <w:lang w:val="ru-RU"/>
              </w:rPr>
              <w:t>ступность, м</w:t>
            </w:r>
          </w:p>
        </w:tc>
        <w:tc>
          <w:tcPr>
            <w:tcW w:w="2852" w:type="dxa"/>
            <w:gridSpan w:val="2"/>
          </w:tcPr>
          <w:p w14:paraId="7EAF052B" w14:textId="1A1524B8" w:rsidR="00354D5C" w:rsidRDefault="00354D5C" w:rsidP="00354D5C">
            <w:pPr>
              <w:pStyle w:val="Default"/>
              <w:spacing w:after="20"/>
              <w:rPr>
                <w:sz w:val="20"/>
                <w:szCs w:val="20"/>
              </w:rPr>
            </w:pPr>
            <w:r>
              <w:rPr>
                <w:sz w:val="20"/>
                <w:szCs w:val="20"/>
              </w:rPr>
              <w:t xml:space="preserve">В зонах жилой застройки </w:t>
            </w:r>
          </w:p>
        </w:tc>
        <w:tc>
          <w:tcPr>
            <w:tcW w:w="705" w:type="dxa"/>
          </w:tcPr>
          <w:p w14:paraId="1B663D6E" w14:textId="382E77FE" w:rsidR="00354D5C" w:rsidRDefault="00354D5C" w:rsidP="00354D5C">
            <w:pPr>
              <w:pStyle w:val="Default"/>
              <w:spacing w:after="20"/>
              <w:jc w:val="center"/>
              <w:rPr>
                <w:sz w:val="20"/>
                <w:szCs w:val="20"/>
              </w:rPr>
            </w:pPr>
            <w:r>
              <w:rPr>
                <w:sz w:val="20"/>
                <w:szCs w:val="20"/>
              </w:rPr>
              <w:t>800</w:t>
            </w:r>
          </w:p>
        </w:tc>
      </w:tr>
      <w:tr w:rsidR="00354D5C" w:rsidRPr="00903F22" w14:paraId="3B1EE38E" w14:textId="77777777" w:rsidTr="00AB782B">
        <w:trPr>
          <w:gridAfter w:val="1"/>
          <w:wAfter w:w="5" w:type="dxa"/>
          <w:cantSplit/>
          <w:trHeight w:val="278"/>
        </w:trPr>
        <w:tc>
          <w:tcPr>
            <w:tcW w:w="1868" w:type="dxa"/>
            <w:vMerge/>
            <w:shd w:val="clear" w:color="auto" w:fill="F2F2F2" w:themeFill="background1" w:themeFillShade="F2"/>
          </w:tcPr>
          <w:p w14:paraId="4F16E349" w14:textId="77777777" w:rsidR="00354D5C" w:rsidRDefault="00354D5C" w:rsidP="00354D5C">
            <w:pPr>
              <w:pStyle w:val="aff6"/>
              <w:spacing w:after="20"/>
              <w:ind w:firstLine="0"/>
              <w:jc w:val="left"/>
              <w:rPr>
                <w:sz w:val="20"/>
                <w:szCs w:val="20"/>
                <w:lang w:val="ru-RU"/>
              </w:rPr>
            </w:pPr>
          </w:p>
        </w:tc>
        <w:tc>
          <w:tcPr>
            <w:tcW w:w="2081" w:type="dxa"/>
            <w:vMerge/>
          </w:tcPr>
          <w:p w14:paraId="3C1A3D03" w14:textId="77777777" w:rsidR="00354D5C" w:rsidRPr="00903F22" w:rsidRDefault="00354D5C" w:rsidP="00354D5C">
            <w:pPr>
              <w:pStyle w:val="aff6"/>
              <w:spacing w:after="20"/>
              <w:ind w:firstLine="0"/>
              <w:jc w:val="left"/>
              <w:rPr>
                <w:sz w:val="20"/>
                <w:szCs w:val="20"/>
                <w:lang w:val="ru-RU"/>
              </w:rPr>
            </w:pPr>
          </w:p>
        </w:tc>
        <w:tc>
          <w:tcPr>
            <w:tcW w:w="1841" w:type="dxa"/>
            <w:vMerge/>
          </w:tcPr>
          <w:p w14:paraId="55A37F98" w14:textId="77777777" w:rsidR="00354D5C" w:rsidRPr="00903F22" w:rsidRDefault="00354D5C" w:rsidP="00354D5C">
            <w:pPr>
              <w:pStyle w:val="aff6"/>
              <w:spacing w:after="20"/>
              <w:ind w:firstLine="0"/>
              <w:jc w:val="left"/>
              <w:rPr>
                <w:sz w:val="20"/>
                <w:szCs w:val="20"/>
                <w:lang w:val="ru-RU"/>
              </w:rPr>
            </w:pPr>
          </w:p>
        </w:tc>
        <w:tc>
          <w:tcPr>
            <w:tcW w:w="2852" w:type="dxa"/>
            <w:gridSpan w:val="2"/>
          </w:tcPr>
          <w:p w14:paraId="7C62CC72" w14:textId="69BE1A3F" w:rsidR="00354D5C" w:rsidRDefault="00354D5C" w:rsidP="00354D5C">
            <w:pPr>
              <w:pStyle w:val="Default"/>
              <w:spacing w:after="20"/>
              <w:rPr>
                <w:sz w:val="20"/>
                <w:szCs w:val="20"/>
              </w:rPr>
            </w:pPr>
            <w:r>
              <w:rPr>
                <w:sz w:val="20"/>
                <w:szCs w:val="20"/>
              </w:rPr>
              <w:t>В районах реконструкции</w:t>
            </w:r>
          </w:p>
        </w:tc>
        <w:tc>
          <w:tcPr>
            <w:tcW w:w="705" w:type="dxa"/>
          </w:tcPr>
          <w:p w14:paraId="754A36A2" w14:textId="3D01CDF6" w:rsidR="00354D5C" w:rsidRDefault="00354D5C" w:rsidP="00354D5C">
            <w:pPr>
              <w:pStyle w:val="Default"/>
              <w:spacing w:after="20"/>
              <w:jc w:val="center"/>
              <w:rPr>
                <w:sz w:val="20"/>
                <w:szCs w:val="20"/>
              </w:rPr>
            </w:pPr>
            <w:r>
              <w:rPr>
                <w:sz w:val="20"/>
                <w:szCs w:val="20"/>
              </w:rPr>
              <w:t>1000</w:t>
            </w:r>
          </w:p>
        </w:tc>
      </w:tr>
      <w:tr w:rsidR="0021250E" w:rsidRPr="00903F22" w14:paraId="1AE9BB80" w14:textId="77777777" w:rsidTr="00AB782B">
        <w:trPr>
          <w:gridAfter w:val="1"/>
          <w:wAfter w:w="5" w:type="dxa"/>
          <w:cantSplit/>
          <w:trHeight w:val="282"/>
        </w:trPr>
        <w:tc>
          <w:tcPr>
            <w:tcW w:w="1868" w:type="dxa"/>
            <w:vMerge w:val="restart"/>
            <w:shd w:val="clear" w:color="auto" w:fill="F2F2F2" w:themeFill="background1" w:themeFillShade="F2"/>
          </w:tcPr>
          <w:p w14:paraId="59EED004" w14:textId="20F058D0" w:rsidR="0021250E" w:rsidRPr="00903F22" w:rsidRDefault="0021250E" w:rsidP="000F46DA">
            <w:pPr>
              <w:pStyle w:val="aff6"/>
              <w:spacing w:after="20"/>
              <w:ind w:firstLine="0"/>
              <w:jc w:val="left"/>
              <w:rPr>
                <w:sz w:val="20"/>
                <w:szCs w:val="20"/>
                <w:lang w:val="ru-RU"/>
              </w:rPr>
            </w:pPr>
            <w:r>
              <w:rPr>
                <w:sz w:val="20"/>
                <w:szCs w:val="20"/>
                <w:lang w:val="ru-RU"/>
              </w:rPr>
              <w:t>О</w:t>
            </w:r>
            <w:r w:rsidRPr="0021250E">
              <w:rPr>
                <w:sz w:val="20"/>
                <w:szCs w:val="20"/>
                <w:lang w:val="ru-RU"/>
              </w:rPr>
              <w:t>ткрытые площадки (гостевые автост</w:t>
            </w:r>
            <w:r w:rsidRPr="0021250E">
              <w:rPr>
                <w:sz w:val="20"/>
                <w:szCs w:val="20"/>
                <w:lang w:val="ru-RU"/>
              </w:rPr>
              <w:t>о</w:t>
            </w:r>
            <w:r w:rsidRPr="0021250E">
              <w:rPr>
                <w:sz w:val="20"/>
                <w:szCs w:val="20"/>
                <w:lang w:val="ru-RU"/>
              </w:rPr>
              <w:t>янки) для временн</w:t>
            </w:r>
            <w:r w:rsidRPr="0021250E">
              <w:rPr>
                <w:sz w:val="20"/>
                <w:szCs w:val="20"/>
                <w:lang w:val="ru-RU"/>
              </w:rPr>
              <w:t>о</w:t>
            </w:r>
            <w:r w:rsidRPr="0021250E">
              <w:rPr>
                <w:sz w:val="20"/>
                <w:szCs w:val="20"/>
                <w:lang w:val="ru-RU"/>
              </w:rPr>
              <w:t>го хранения легк</w:t>
            </w:r>
            <w:r w:rsidRPr="0021250E">
              <w:rPr>
                <w:sz w:val="20"/>
                <w:szCs w:val="20"/>
                <w:lang w:val="ru-RU"/>
              </w:rPr>
              <w:t>о</w:t>
            </w:r>
            <w:r w:rsidRPr="0021250E">
              <w:rPr>
                <w:sz w:val="20"/>
                <w:szCs w:val="20"/>
                <w:lang w:val="ru-RU"/>
              </w:rPr>
              <w:t>вых автомобилей</w:t>
            </w:r>
          </w:p>
        </w:tc>
        <w:tc>
          <w:tcPr>
            <w:tcW w:w="2081" w:type="dxa"/>
            <w:vMerge w:val="restart"/>
          </w:tcPr>
          <w:p w14:paraId="39AF1CFE" w14:textId="77777777" w:rsidR="0021250E" w:rsidRPr="00903F22" w:rsidRDefault="0021250E" w:rsidP="000F46DA">
            <w:pPr>
              <w:pStyle w:val="aff6"/>
              <w:spacing w:after="20"/>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1841" w:type="dxa"/>
            <w:vMerge w:val="restart"/>
          </w:tcPr>
          <w:p w14:paraId="0DF81990" w14:textId="11DF7BDA" w:rsidR="0021250E" w:rsidRPr="00903F22" w:rsidRDefault="0021250E" w:rsidP="000F46DA">
            <w:pPr>
              <w:pStyle w:val="aff6"/>
              <w:spacing w:after="20"/>
              <w:ind w:firstLine="0"/>
              <w:jc w:val="left"/>
              <w:rPr>
                <w:sz w:val="20"/>
                <w:szCs w:val="20"/>
                <w:lang w:val="ru-RU"/>
              </w:rPr>
            </w:pPr>
            <w:r w:rsidRPr="0021250E">
              <w:rPr>
                <w:sz w:val="20"/>
                <w:szCs w:val="20"/>
                <w:lang w:val="ru-RU"/>
              </w:rPr>
              <w:t>Количество мест для временного хр</w:t>
            </w:r>
            <w:r w:rsidRPr="0021250E">
              <w:rPr>
                <w:sz w:val="20"/>
                <w:szCs w:val="20"/>
                <w:lang w:val="ru-RU"/>
              </w:rPr>
              <w:t>а</w:t>
            </w:r>
            <w:r w:rsidRPr="0021250E">
              <w:rPr>
                <w:sz w:val="20"/>
                <w:szCs w:val="20"/>
                <w:lang w:val="ru-RU"/>
              </w:rPr>
              <w:t>нения автотран</w:t>
            </w:r>
            <w:r w:rsidRPr="0021250E">
              <w:rPr>
                <w:sz w:val="20"/>
                <w:szCs w:val="20"/>
                <w:lang w:val="ru-RU"/>
              </w:rPr>
              <w:t>с</w:t>
            </w:r>
            <w:r w:rsidRPr="0021250E">
              <w:rPr>
                <w:sz w:val="20"/>
                <w:szCs w:val="20"/>
                <w:lang w:val="ru-RU"/>
              </w:rPr>
              <w:t xml:space="preserve">порта, </w:t>
            </w:r>
            <w:proofErr w:type="spellStart"/>
            <w:r w:rsidRPr="0021250E">
              <w:rPr>
                <w:sz w:val="20"/>
                <w:szCs w:val="20"/>
                <w:lang w:val="ru-RU"/>
              </w:rPr>
              <w:t>машино</w:t>
            </w:r>
            <w:proofErr w:type="spellEnd"/>
            <w:r w:rsidRPr="0021250E">
              <w:rPr>
                <w:sz w:val="20"/>
                <w:szCs w:val="20"/>
                <w:lang w:val="ru-RU"/>
              </w:rPr>
              <w:t>-мест на 1 квартиру</w:t>
            </w:r>
          </w:p>
        </w:tc>
        <w:tc>
          <w:tcPr>
            <w:tcW w:w="2852" w:type="dxa"/>
            <w:gridSpan w:val="2"/>
          </w:tcPr>
          <w:p w14:paraId="01F96243" w14:textId="77777777" w:rsidR="0021250E" w:rsidRPr="00903F22" w:rsidRDefault="0021250E" w:rsidP="000F46DA">
            <w:pPr>
              <w:pStyle w:val="Default"/>
              <w:spacing w:after="20"/>
              <w:rPr>
                <w:sz w:val="20"/>
                <w:szCs w:val="20"/>
              </w:rPr>
            </w:pPr>
            <w:r>
              <w:rPr>
                <w:sz w:val="20"/>
                <w:szCs w:val="20"/>
              </w:rPr>
              <w:t>Жилой дом бизнес-класса (пр</w:t>
            </w:r>
            <w:r>
              <w:rPr>
                <w:sz w:val="20"/>
                <w:szCs w:val="20"/>
              </w:rPr>
              <w:t>е</w:t>
            </w:r>
            <w:r>
              <w:rPr>
                <w:sz w:val="20"/>
                <w:szCs w:val="20"/>
              </w:rPr>
              <w:t>стижный)</w:t>
            </w:r>
          </w:p>
        </w:tc>
        <w:tc>
          <w:tcPr>
            <w:tcW w:w="705" w:type="dxa"/>
          </w:tcPr>
          <w:p w14:paraId="573B599D" w14:textId="0527CA8F" w:rsidR="0021250E" w:rsidRPr="00903F22" w:rsidRDefault="0021250E" w:rsidP="000F46DA">
            <w:pPr>
              <w:pStyle w:val="Default"/>
              <w:spacing w:after="20"/>
              <w:jc w:val="center"/>
              <w:rPr>
                <w:sz w:val="20"/>
                <w:szCs w:val="20"/>
              </w:rPr>
            </w:pPr>
            <w:r>
              <w:rPr>
                <w:sz w:val="20"/>
                <w:szCs w:val="20"/>
              </w:rPr>
              <w:t>0,5</w:t>
            </w:r>
          </w:p>
        </w:tc>
      </w:tr>
      <w:tr w:rsidR="0021250E" w:rsidRPr="00903F22" w14:paraId="0F8252FC" w14:textId="77777777" w:rsidTr="00AB782B">
        <w:trPr>
          <w:gridAfter w:val="1"/>
          <w:wAfter w:w="5" w:type="dxa"/>
          <w:cantSplit/>
          <w:trHeight w:val="23"/>
        </w:trPr>
        <w:tc>
          <w:tcPr>
            <w:tcW w:w="1868" w:type="dxa"/>
            <w:vMerge/>
            <w:shd w:val="clear" w:color="auto" w:fill="F2F2F2" w:themeFill="background1" w:themeFillShade="F2"/>
          </w:tcPr>
          <w:p w14:paraId="13CAD15A" w14:textId="77777777" w:rsidR="0021250E" w:rsidRDefault="0021250E" w:rsidP="000F46DA">
            <w:pPr>
              <w:pStyle w:val="aff6"/>
              <w:spacing w:after="20"/>
              <w:ind w:firstLine="0"/>
              <w:jc w:val="left"/>
              <w:rPr>
                <w:sz w:val="20"/>
                <w:szCs w:val="20"/>
                <w:lang w:val="ru-RU"/>
              </w:rPr>
            </w:pPr>
          </w:p>
        </w:tc>
        <w:tc>
          <w:tcPr>
            <w:tcW w:w="2081" w:type="dxa"/>
            <w:vMerge/>
          </w:tcPr>
          <w:p w14:paraId="66CE37D8" w14:textId="77777777" w:rsidR="0021250E" w:rsidRPr="00903F22" w:rsidRDefault="0021250E" w:rsidP="000F46DA">
            <w:pPr>
              <w:pStyle w:val="aff6"/>
              <w:spacing w:after="20"/>
              <w:ind w:firstLine="0"/>
              <w:jc w:val="left"/>
              <w:rPr>
                <w:sz w:val="20"/>
                <w:szCs w:val="20"/>
                <w:lang w:val="ru-RU"/>
              </w:rPr>
            </w:pPr>
          </w:p>
        </w:tc>
        <w:tc>
          <w:tcPr>
            <w:tcW w:w="1841" w:type="dxa"/>
            <w:vMerge/>
          </w:tcPr>
          <w:p w14:paraId="1041449F" w14:textId="77777777" w:rsidR="0021250E" w:rsidRPr="00903F22" w:rsidRDefault="0021250E" w:rsidP="000F46DA">
            <w:pPr>
              <w:pStyle w:val="aff6"/>
              <w:spacing w:after="20"/>
              <w:ind w:firstLine="0"/>
              <w:jc w:val="left"/>
              <w:rPr>
                <w:sz w:val="20"/>
                <w:szCs w:val="20"/>
                <w:lang w:val="ru-RU"/>
              </w:rPr>
            </w:pPr>
          </w:p>
        </w:tc>
        <w:tc>
          <w:tcPr>
            <w:tcW w:w="2852" w:type="dxa"/>
            <w:gridSpan w:val="2"/>
          </w:tcPr>
          <w:p w14:paraId="32F2317F" w14:textId="77777777" w:rsidR="0021250E" w:rsidRDefault="0021250E" w:rsidP="000F46DA">
            <w:pPr>
              <w:pStyle w:val="Default"/>
              <w:spacing w:after="20"/>
              <w:rPr>
                <w:sz w:val="20"/>
                <w:szCs w:val="20"/>
              </w:rPr>
            </w:pPr>
            <w:r>
              <w:rPr>
                <w:sz w:val="20"/>
                <w:szCs w:val="20"/>
              </w:rPr>
              <w:t>Жилой дом эконом класса (ма</w:t>
            </w:r>
            <w:r>
              <w:rPr>
                <w:sz w:val="20"/>
                <w:szCs w:val="20"/>
              </w:rPr>
              <w:t>с</w:t>
            </w:r>
            <w:r>
              <w:rPr>
                <w:sz w:val="20"/>
                <w:szCs w:val="20"/>
              </w:rPr>
              <w:t>совый)</w:t>
            </w:r>
          </w:p>
        </w:tc>
        <w:tc>
          <w:tcPr>
            <w:tcW w:w="705" w:type="dxa"/>
          </w:tcPr>
          <w:p w14:paraId="1061B5A6" w14:textId="2A02F5B6" w:rsidR="0021250E" w:rsidRPr="00903F22" w:rsidRDefault="0021250E" w:rsidP="000F46DA">
            <w:pPr>
              <w:pStyle w:val="Default"/>
              <w:spacing w:after="20"/>
              <w:jc w:val="center"/>
              <w:rPr>
                <w:sz w:val="20"/>
                <w:szCs w:val="20"/>
              </w:rPr>
            </w:pPr>
            <w:r>
              <w:rPr>
                <w:sz w:val="20"/>
                <w:szCs w:val="20"/>
              </w:rPr>
              <w:t>0,35</w:t>
            </w:r>
          </w:p>
        </w:tc>
      </w:tr>
      <w:tr w:rsidR="0021250E" w:rsidRPr="00903F22" w14:paraId="54C91B9F" w14:textId="77777777" w:rsidTr="00AB782B">
        <w:trPr>
          <w:gridAfter w:val="1"/>
          <w:wAfter w:w="5" w:type="dxa"/>
          <w:cantSplit/>
          <w:trHeight w:val="23"/>
        </w:trPr>
        <w:tc>
          <w:tcPr>
            <w:tcW w:w="1868" w:type="dxa"/>
            <w:vMerge/>
            <w:shd w:val="clear" w:color="auto" w:fill="F2F2F2" w:themeFill="background1" w:themeFillShade="F2"/>
          </w:tcPr>
          <w:p w14:paraId="6B8873EE" w14:textId="77777777" w:rsidR="0021250E" w:rsidRDefault="0021250E" w:rsidP="000F46DA">
            <w:pPr>
              <w:pStyle w:val="aff6"/>
              <w:spacing w:after="20"/>
              <w:ind w:firstLine="0"/>
              <w:jc w:val="left"/>
              <w:rPr>
                <w:sz w:val="20"/>
                <w:szCs w:val="20"/>
                <w:lang w:val="ru-RU"/>
              </w:rPr>
            </w:pPr>
          </w:p>
        </w:tc>
        <w:tc>
          <w:tcPr>
            <w:tcW w:w="2081" w:type="dxa"/>
            <w:vMerge/>
          </w:tcPr>
          <w:p w14:paraId="6CD45603" w14:textId="77777777" w:rsidR="0021250E" w:rsidRPr="00903F22" w:rsidRDefault="0021250E" w:rsidP="000F46DA">
            <w:pPr>
              <w:pStyle w:val="aff6"/>
              <w:spacing w:after="20"/>
              <w:ind w:firstLine="0"/>
              <w:jc w:val="left"/>
              <w:rPr>
                <w:sz w:val="20"/>
                <w:szCs w:val="20"/>
                <w:lang w:val="ru-RU"/>
              </w:rPr>
            </w:pPr>
          </w:p>
        </w:tc>
        <w:tc>
          <w:tcPr>
            <w:tcW w:w="1841" w:type="dxa"/>
            <w:vMerge/>
          </w:tcPr>
          <w:p w14:paraId="28F4A84D" w14:textId="77777777" w:rsidR="0021250E" w:rsidRPr="00903F22" w:rsidRDefault="0021250E" w:rsidP="000F46DA">
            <w:pPr>
              <w:pStyle w:val="aff6"/>
              <w:spacing w:after="20"/>
              <w:ind w:firstLine="0"/>
              <w:jc w:val="left"/>
              <w:rPr>
                <w:sz w:val="20"/>
                <w:szCs w:val="20"/>
                <w:lang w:val="ru-RU"/>
              </w:rPr>
            </w:pPr>
          </w:p>
        </w:tc>
        <w:tc>
          <w:tcPr>
            <w:tcW w:w="2852" w:type="dxa"/>
            <w:gridSpan w:val="2"/>
          </w:tcPr>
          <w:p w14:paraId="4CE96B83" w14:textId="1057A688" w:rsidR="0021250E" w:rsidRDefault="0021250E" w:rsidP="000F46DA">
            <w:pPr>
              <w:pStyle w:val="Default"/>
              <w:spacing w:after="20"/>
              <w:rPr>
                <w:sz w:val="20"/>
                <w:szCs w:val="20"/>
              </w:rPr>
            </w:pPr>
            <w:r>
              <w:rPr>
                <w:sz w:val="20"/>
                <w:szCs w:val="20"/>
              </w:rPr>
              <w:t>Жилой дом муниципального фонда (социальный)</w:t>
            </w:r>
          </w:p>
        </w:tc>
        <w:tc>
          <w:tcPr>
            <w:tcW w:w="705" w:type="dxa"/>
          </w:tcPr>
          <w:p w14:paraId="31CE5CC1" w14:textId="7BAF6F2A" w:rsidR="0021250E" w:rsidRDefault="0021250E" w:rsidP="000F46DA">
            <w:pPr>
              <w:pStyle w:val="Default"/>
              <w:spacing w:after="20"/>
              <w:jc w:val="center"/>
              <w:rPr>
                <w:sz w:val="20"/>
                <w:szCs w:val="20"/>
              </w:rPr>
            </w:pPr>
            <w:r>
              <w:rPr>
                <w:sz w:val="20"/>
                <w:szCs w:val="20"/>
              </w:rPr>
              <w:t>0,16</w:t>
            </w:r>
          </w:p>
        </w:tc>
      </w:tr>
      <w:tr w:rsidR="0021250E" w:rsidRPr="00903F22" w14:paraId="09AE5AEB" w14:textId="77777777" w:rsidTr="00AB782B">
        <w:trPr>
          <w:gridAfter w:val="1"/>
          <w:wAfter w:w="5" w:type="dxa"/>
          <w:cantSplit/>
          <w:trHeight w:val="23"/>
        </w:trPr>
        <w:tc>
          <w:tcPr>
            <w:tcW w:w="1868" w:type="dxa"/>
            <w:vMerge/>
            <w:shd w:val="clear" w:color="auto" w:fill="F2F2F2" w:themeFill="background1" w:themeFillShade="F2"/>
          </w:tcPr>
          <w:p w14:paraId="423595DA" w14:textId="77777777" w:rsidR="0021250E" w:rsidRDefault="0021250E" w:rsidP="000F46DA">
            <w:pPr>
              <w:pStyle w:val="aff6"/>
              <w:spacing w:after="20"/>
              <w:ind w:firstLine="0"/>
              <w:jc w:val="left"/>
              <w:rPr>
                <w:sz w:val="20"/>
                <w:szCs w:val="20"/>
                <w:lang w:val="ru-RU"/>
              </w:rPr>
            </w:pPr>
          </w:p>
        </w:tc>
        <w:tc>
          <w:tcPr>
            <w:tcW w:w="2081" w:type="dxa"/>
            <w:vMerge/>
          </w:tcPr>
          <w:p w14:paraId="1CC2A609" w14:textId="77777777" w:rsidR="0021250E" w:rsidRPr="00903F22" w:rsidRDefault="0021250E" w:rsidP="000F46DA">
            <w:pPr>
              <w:pStyle w:val="aff6"/>
              <w:spacing w:after="20"/>
              <w:ind w:firstLine="0"/>
              <w:jc w:val="left"/>
              <w:rPr>
                <w:sz w:val="20"/>
                <w:szCs w:val="20"/>
                <w:lang w:val="ru-RU"/>
              </w:rPr>
            </w:pPr>
          </w:p>
        </w:tc>
        <w:tc>
          <w:tcPr>
            <w:tcW w:w="1841" w:type="dxa"/>
            <w:vMerge/>
          </w:tcPr>
          <w:p w14:paraId="726878F0" w14:textId="77777777" w:rsidR="0021250E" w:rsidRPr="00903F22" w:rsidRDefault="0021250E" w:rsidP="000F46DA">
            <w:pPr>
              <w:pStyle w:val="aff6"/>
              <w:spacing w:after="20"/>
              <w:ind w:firstLine="0"/>
              <w:jc w:val="left"/>
              <w:rPr>
                <w:sz w:val="20"/>
                <w:szCs w:val="20"/>
                <w:lang w:val="ru-RU"/>
              </w:rPr>
            </w:pPr>
          </w:p>
        </w:tc>
        <w:tc>
          <w:tcPr>
            <w:tcW w:w="2852" w:type="dxa"/>
            <w:gridSpan w:val="2"/>
          </w:tcPr>
          <w:p w14:paraId="2CF48EF1" w14:textId="67E63FCB" w:rsidR="0021250E" w:rsidRDefault="0021250E" w:rsidP="000F46DA">
            <w:pPr>
              <w:pStyle w:val="Default"/>
              <w:spacing w:after="20"/>
              <w:rPr>
                <w:sz w:val="20"/>
                <w:szCs w:val="20"/>
              </w:rPr>
            </w:pPr>
            <w:r>
              <w:rPr>
                <w:sz w:val="20"/>
                <w:szCs w:val="20"/>
              </w:rPr>
              <w:t>Жилой дом специализированн</w:t>
            </w:r>
            <w:r>
              <w:rPr>
                <w:sz w:val="20"/>
                <w:szCs w:val="20"/>
              </w:rPr>
              <w:t>о</w:t>
            </w:r>
            <w:r>
              <w:rPr>
                <w:sz w:val="20"/>
                <w:szCs w:val="20"/>
              </w:rPr>
              <w:t>го фонда</w:t>
            </w:r>
          </w:p>
        </w:tc>
        <w:tc>
          <w:tcPr>
            <w:tcW w:w="705" w:type="dxa"/>
          </w:tcPr>
          <w:p w14:paraId="3D1C81DA" w14:textId="3080B03B" w:rsidR="0021250E" w:rsidRDefault="0021250E" w:rsidP="000F46DA">
            <w:pPr>
              <w:pStyle w:val="Default"/>
              <w:spacing w:after="20"/>
              <w:jc w:val="center"/>
              <w:rPr>
                <w:sz w:val="20"/>
                <w:szCs w:val="20"/>
              </w:rPr>
            </w:pPr>
            <w:r>
              <w:rPr>
                <w:sz w:val="20"/>
                <w:szCs w:val="20"/>
              </w:rPr>
              <w:t>0,25</w:t>
            </w:r>
          </w:p>
        </w:tc>
      </w:tr>
      <w:tr w:rsidR="0021250E" w:rsidRPr="00903F22" w14:paraId="45DADEF7" w14:textId="77777777" w:rsidTr="00AB782B">
        <w:trPr>
          <w:cantSplit/>
          <w:trHeight w:val="23"/>
        </w:trPr>
        <w:tc>
          <w:tcPr>
            <w:tcW w:w="1868" w:type="dxa"/>
            <w:vMerge/>
            <w:shd w:val="clear" w:color="auto" w:fill="F2F2F2" w:themeFill="background1" w:themeFillShade="F2"/>
          </w:tcPr>
          <w:p w14:paraId="5AB2AABB" w14:textId="77777777" w:rsidR="0021250E" w:rsidRDefault="0021250E" w:rsidP="0021250E">
            <w:pPr>
              <w:pStyle w:val="aff6"/>
              <w:spacing w:after="20"/>
              <w:ind w:firstLine="0"/>
              <w:jc w:val="left"/>
              <w:rPr>
                <w:sz w:val="20"/>
                <w:szCs w:val="20"/>
                <w:lang w:val="ru-RU"/>
              </w:rPr>
            </w:pPr>
          </w:p>
        </w:tc>
        <w:tc>
          <w:tcPr>
            <w:tcW w:w="2081" w:type="dxa"/>
          </w:tcPr>
          <w:p w14:paraId="134CB5B5" w14:textId="2CAC1E31" w:rsidR="0021250E" w:rsidRPr="00903F22" w:rsidRDefault="0021250E" w:rsidP="0021250E">
            <w:pPr>
              <w:pStyle w:val="aff6"/>
              <w:spacing w:after="20"/>
              <w:ind w:firstLine="0"/>
              <w:jc w:val="left"/>
              <w:rPr>
                <w:sz w:val="20"/>
                <w:szCs w:val="20"/>
                <w:lang w:val="ru-RU"/>
              </w:rPr>
            </w:pPr>
            <w:r w:rsidRPr="00903F22">
              <w:rPr>
                <w:sz w:val="20"/>
                <w:szCs w:val="20"/>
                <w:lang w:val="ru-RU"/>
              </w:rPr>
              <w:t>Расчетный показатель максимально допуст</w:t>
            </w:r>
            <w:r w:rsidRPr="00903F22">
              <w:rPr>
                <w:sz w:val="20"/>
                <w:szCs w:val="20"/>
                <w:lang w:val="ru-RU"/>
              </w:rPr>
              <w:t>и</w:t>
            </w:r>
            <w:r w:rsidRPr="00903F22">
              <w:rPr>
                <w:sz w:val="20"/>
                <w:szCs w:val="20"/>
                <w:lang w:val="ru-RU"/>
              </w:rPr>
              <w:t>мого уровня террит</w:t>
            </w:r>
            <w:r w:rsidRPr="00903F22">
              <w:rPr>
                <w:sz w:val="20"/>
                <w:szCs w:val="20"/>
                <w:lang w:val="ru-RU"/>
              </w:rPr>
              <w:t>о</w:t>
            </w:r>
            <w:r w:rsidRPr="00903F22">
              <w:rPr>
                <w:sz w:val="20"/>
                <w:szCs w:val="20"/>
                <w:lang w:val="ru-RU"/>
              </w:rPr>
              <w:t>риальной доступности</w:t>
            </w:r>
          </w:p>
        </w:tc>
        <w:tc>
          <w:tcPr>
            <w:tcW w:w="1841" w:type="dxa"/>
          </w:tcPr>
          <w:p w14:paraId="00E39834" w14:textId="620F1BE9" w:rsidR="0021250E" w:rsidRPr="00903F22" w:rsidRDefault="0021250E" w:rsidP="0021250E">
            <w:pPr>
              <w:pStyle w:val="aff6"/>
              <w:spacing w:after="20"/>
              <w:ind w:firstLine="0"/>
              <w:jc w:val="left"/>
              <w:rPr>
                <w:sz w:val="20"/>
                <w:szCs w:val="20"/>
                <w:lang w:val="ru-RU"/>
              </w:rPr>
            </w:pPr>
            <w:r>
              <w:rPr>
                <w:sz w:val="20"/>
                <w:szCs w:val="20"/>
                <w:lang w:val="ru-RU"/>
              </w:rPr>
              <w:t>Пешеходная д</w:t>
            </w:r>
            <w:r>
              <w:rPr>
                <w:sz w:val="20"/>
                <w:szCs w:val="20"/>
                <w:lang w:val="ru-RU"/>
              </w:rPr>
              <w:t>о</w:t>
            </w:r>
            <w:r>
              <w:rPr>
                <w:sz w:val="20"/>
                <w:szCs w:val="20"/>
                <w:lang w:val="ru-RU"/>
              </w:rPr>
              <w:t>ступность, м</w:t>
            </w:r>
          </w:p>
        </w:tc>
        <w:tc>
          <w:tcPr>
            <w:tcW w:w="3562" w:type="dxa"/>
            <w:gridSpan w:val="4"/>
          </w:tcPr>
          <w:p w14:paraId="208C6A68" w14:textId="43C4BD25" w:rsidR="0021250E" w:rsidRDefault="0021250E" w:rsidP="0021250E">
            <w:pPr>
              <w:pStyle w:val="Default"/>
              <w:spacing w:after="20"/>
              <w:jc w:val="center"/>
              <w:rPr>
                <w:sz w:val="20"/>
                <w:szCs w:val="20"/>
              </w:rPr>
            </w:pPr>
            <w:r>
              <w:rPr>
                <w:sz w:val="20"/>
                <w:szCs w:val="20"/>
              </w:rPr>
              <w:t>200</w:t>
            </w:r>
          </w:p>
        </w:tc>
      </w:tr>
      <w:tr w:rsidR="0021250E" w:rsidRPr="00903F22" w14:paraId="046D2F3D" w14:textId="77777777" w:rsidTr="00AB782B">
        <w:trPr>
          <w:gridAfter w:val="1"/>
          <w:wAfter w:w="10" w:type="dxa"/>
          <w:cantSplit/>
          <w:trHeight w:val="57"/>
        </w:trPr>
        <w:tc>
          <w:tcPr>
            <w:tcW w:w="1868" w:type="dxa"/>
            <w:vMerge w:val="restart"/>
            <w:shd w:val="clear" w:color="auto" w:fill="F2F2F2" w:themeFill="background1" w:themeFillShade="F2"/>
          </w:tcPr>
          <w:p w14:paraId="68E3A6D6" w14:textId="6310E7F3" w:rsidR="0021250E" w:rsidRPr="00903F22" w:rsidRDefault="0021250E" w:rsidP="0021250E">
            <w:pPr>
              <w:pStyle w:val="aff6"/>
              <w:spacing w:after="20"/>
              <w:ind w:firstLine="0"/>
              <w:jc w:val="left"/>
              <w:rPr>
                <w:sz w:val="20"/>
                <w:szCs w:val="20"/>
                <w:lang w:val="ru-RU"/>
              </w:rPr>
            </w:pPr>
            <w:r>
              <w:rPr>
                <w:sz w:val="20"/>
                <w:szCs w:val="20"/>
                <w:lang w:val="ru-RU"/>
              </w:rPr>
              <w:t>Объекты для парк</w:t>
            </w:r>
            <w:r>
              <w:rPr>
                <w:sz w:val="20"/>
                <w:szCs w:val="20"/>
                <w:lang w:val="ru-RU"/>
              </w:rPr>
              <w:t>о</w:t>
            </w:r>
            <w:r>
              <w:rPr>
                <w:sz w:val="20"/>
                <w:szCs w:val="20"/>
                <w:lang w:val="ru-RU"/>
              </w:rPr>
              <w:t>вания легковых а</w:t>
            </w:r>
            <w:r>
              <w:rPr>
                <w:sz w:val="20"/>
                <w:szCs w:val="20"/>
                <w:lang w:val="ru-RU"/>
              </w:rPr>
              <w:t>в</w:t>
            </w:r>
            <w:r>
              <w:rPr>
                <w:sz w:val="20"/>
                <w:szCs w:val="20"/>
                <w:lang w:val="ru-RU"/>
              </w:rPr>
              <w:t>томобилей постоя</w:t>
            </w:r>
            <w:r>
              <w:rPr>
                <w:sz w:val="20"/>
                <w:szCs w:val="20"/>
                <w:lang w:val="ru-RU"/>
              </w:rPr>
              <w:t>н</w:t>
            </w:r>
            <w:r>
              <w:rPr>
                <w:sz w:val="20"/>
                <w:szCs w:val="20"/>
                <w:lang w:val="ru-RU"/>
              </w:rPr>
              <w:t>ного и дневного населения при п</w:t>
            </w:r>
            <w:r>
              <w:rPr>
                <w:sz w:val="20"/>
                <w:szCs w:val="20"/>
                <w:lang w:val="ru-RU"/>
              </w:rPr>
              <w:t>о</w:t>
            </w:r>
            <w:r>
              <w:rPr>
                <w:sz w:val="20"/>
                <w:szCs w:val="20"/>
                <w:lang w:val="ru-RU"/>
              </w:rPr>
              <w:t>ездках по различным целям</w:t>
            </w:r>
          </w:p>
        </w:tc>
        <w:tc>
          <w:tcPr>
            <w:tcW w:w="2081" w:type="dxa"/>
            <w:vMerge w:val="restart"/>
          </w:tcPr>
          <w:p w14:paraId="00844C9E" w14:textId="7F212739" w:rsidR="0021250E" w:rsidRPr="00903F22" w:rsidRDefault="0021250E" w:rsidP="0021250E">
            <w:pPr>
              <w:pStyle w:val="aff6"/>
              <w:spacing w:after="20"/>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1841" w:type="dxa"/>
            <w:vMerge w:val="restart"/>
          </w:tcPr>
          <w:p w14:paraId="6E7BF9F3" w14:textId="0545D5A9" w:rsidR="0021250E" w:rsidRPr="00903F22" w:rsidRDefault="0021250E" w:rsidP="0021250E">
            <w:pPr>
              <w:pStyle w:val="aff6"/>
              <w:spacing w:after="20"/>
              <w:ind w:firstLine="0"/>
              <w:jc w:val="left"/>
              <w:rPr>
                <w:sz w:val="20"/>
                <w:szCs w:val="20"/>
                <w:lang w:val="ru-RU"/>
              </w:rPr>
            </w:pPr>
            <w:r w:rsidRPr="005413E9">
              <w:rPr>
                <w:sz w:val="20"/>
                <w:szCs w:val="20"/>
                <w:lang w:val="ru-RU"/>
              </w:rPr>
              <w:t xml:space="preserve">Количество </w:t>
            </w:r>
            <w:proofErr w:type="spellStart"/>
            <w:r>
              <w:rPr>
                <w:sz w:val="20"/>
                <w:szCs w:val="20"/>
                <w:lang w:val="ru-RU"/>
              </w:rPr>
              <w:t>маш</w:t>
            </w:r>
            <w:r>
              <w:rPr>
                <w:sz w:val="20"/>
                <w:szCs w:val="20"/>
                <w:lang w:val="ru-RU"/>
              </w:rPr>
              <w:t>и</w:t>
            </w:r>
            <w:r>
              <w:rPr>
                <w:sz w:val="20"/>
                <w:szCs w:val="20"/>
                <w:lang w:val="ru-RU"/>
              </w:rPr>
              <w:t>но</w:t>
            </w:r>
            <w:proofErr w:type="spellEnd"/>
            <w:r>
              <w:rPr>
                <w:sz w:val="20"/>
                <w:szCs w:val="20"/>
                <w:lang w:val="ru-RU"/>
              </w:rPr>
              <w:t>-мест на 100 р</w:t>
            </w:r>
            <w:r>
              <w:rPr>
                <w:sz w:val="20"/>
                <w:szCs w:val="20"/>
                <w:lang w:val="ru-RU"/>
              </w:rPr>
              <w:t>а</w:t>
            </w:r>
            <w:r>
              <w:rPr>
                <w:sz w:val="20"/>
                <w:szCs w:val="20"/>
                <w:lang w:val="ru-RU"/>
              </w:rPr>
              <w:t>ботающих</w:t>
            </w:r>
          </w:p>
        </w:tc>
        <w:tc>
          <w:tcPr>
            <w:tcW w:w="1850" w:type="dxa"/>
            <w:vMerge w:val="restart"/>
          </w:tcPr>
          <w:p w14:paraId="2530D418" w14:textId="0DD8F4E0" w:rsidR="0021250E" w:rsidRPr="00DB21D0" w:rsidRDefault="0021250E" w:rsidP="0021250E">
            <w:pPr>
              <w:pStyle w:val="aff6"/>
              <w:spacing w:after="20"/>
              <w:ind w:firstLine="0"/>
              <w:jc w:val="left"/>
              <w:rPr>
                <w:sz w:val="20"/>
                <w:szCs w:val="20"/>
                <w:lang w:val="ru-RU"/>
              </w:rPr>
            </w:pPr>
            <w:r w:rsidRPr="00DB21D0">
              <w:rPr>
                <w:sz w:val="20"/>
                <w:szCs w:val="20"/>
                <w:lang w:val="ru-RU"/>
              </w:rPr>
              <w:t>Учреждения упра</w:t>
            </w:r>
            <w:r w:rsidRPr="00DB21D0">
              <w:rPr>
                <w:sz w:val="20"/>
                <w:szCs w:val="20"/>
                <w:lang w:val="ru-RU"/>
              </w:rPr>
              <w:t>в</w:t>
            </w:r>
            <w:r w:rsidRPr="00DB21D0">
              <w:rPr>
                <w:sz w:val="20"/>
                <w:szCs w:val="20"/>
                <w:lang w:val="ru-RU"/>
              </w:rPr>
              <w:t>ления, кредитно-финансовые и юр</w:t>
            </w:r>
            <w:r w:rsidRPr="00DB21D0">
              <w:rPr>
                <w:sz w:val="20"/>
                <w:szCs w:val="20"/>
                <w:lang w:val="ru-RU"/>
              </w:rPr>
              <w:t>и</w:t>
            </w:r>
            <w:r w:rsidRPr="00DB21D0">
              <w:rPr>
                <w:sz w:val="20"/>
                <w:szCs w:val="20"/>
                <w:lang w:val="ru-RU"/>
              </w:rPr>
              <w:t>дические учрежд</w:t>
            </w:r>
            <w:r w:rsidRPr="00DB21D0">
              <w:rPr>
                <w:sz w:val="20"/>
                <w:szCs w:val="20"/>
                <w:lang w:val="ru-RU"/>
              </w:rPr>
              <w:t>е</w:t>
            </w:r>
            <w:r w:rsidRPr="00DB21D0">
              <w:rPr>
                <w:sz w:val="20"/>
                <w:szCs w:val="20"/>
                <w:lang w:val="ru-RU"/>
              </w:rPr>
              <w:t>ния</w:t>
            </w:r>
            <w:r>
              <w:rPr>
                <w:sz w:val="20"/>
                <w:szCs w:val="20"/>
                <w:lang w:val="ru-RU"/>
              </w:rPr>
              <w:t xml:space="preserve"> местного знач</w:t>
            </w:r>
            <w:r>
              <w:rPr>
                <w:sz w:val="20"/>
                <w:szCs w:val="20"/>
                <w:lang w:val="ru-RU"/>
              </w:rPr>
              <w:t>е</w:t>
            </w:r>
            <w:r>
              <w:rPr>
                <w:sz w:val="20"/>
                <w:szCs w:val="20"/>
                <w:lang w:val="ru-RU"/>
              </w:rPr>
              <w:t>ния</w:t>
            </w:r>
          </w:p>
        </w:tc>
        <w:tc>
          <w:tcPr>
            <w:tcW w:w="997" w:type="dxa"/>
          </w:tcPr>
          <w:p w14:paraId="5D4562A0" w14:textId="78888BC2" w:rsidR="0021250E" w:rsidRPr="00903F22" w:rsidRDefault="0021250E" w:rsidP="0021250E">
            <w:pPr>
              <w:pStyle w:val="Default"/>
              <w:spacing w:after="20"/>
              <w:rPr>
                <w:sz w:val="20"/>
                <w:szCs w:val="20"/>
              </w:rPr>
            </w:pPr>
            <w:r>
              <w:rPr>
                <w:sz w:val="20"/>
                <w:szCs w:val="20"/>
              </w:rPr>
              <w:t>2020-2029 гг.</w:t>
            </w:r>
          </w:p>
        </w:tc>
        <w:tc>
          <w:tcPr>
            <w:tcW w:w="705" w:type="dxa"/>
          </w:tcPr>
          <w:p w14:paraId="49E58005" w14:textId="47FC1636" w:rsidR="0021250E" w:rsidRPr="00903F22" w:rsidRDefault="0021250E" w:rsidP="0021250E">
            <w:pPr>
              <w:pStyle w:val="Default"/>
              <w:spacing w:after="20"/>
              <w:jc w:val="center"/>
              <w:rPr>
                <w:sz w:val="20"/>
                <w:szCs w:val="20"/>
              </w:rPr>
            </w:pPr>
            <w:r>
              <w:rPr>
                <w:sz w:val="20"/>
                <w:szCs w:val="20"/>
              </w:rPr>
              <w:t>5</w:t>
            </w:r>
          </w:p>
        </w:tc>
      </w:tr>
      <w:tr w:rsidR="0021250E" w:rsidRPr="00903F22" w14:paraId="1611816A" w14:textId="77777777" w:rsidTr="00AB782B">
        <w:trPr>
          <w:gridAfter w:val="1"/>
          <w:wAfter w:w="10" w:type="dxa"/>
          <w:cantSplit/>
          <w:trHeight w:val="690"/>
        </w:trPr>
        <w:tc>
          <w:tcPr>
            <w:tcW w:w="1868" w:type="dxa"/>
            <w:vMerge/>
            <w:shd w:val="clear" w:color="auto" w:fill="F2F2F2" w:themeFill="background1" w:themeFillShade="F2"/>
          </w:tcPr>
          <w:p w14:paraId="6BB9EE74" w14:textId="77777777" w:rsidR="0021250E" w:rsidRPr="00903F22" w:rsidRDefault="0021250E" w:rsidP="0021250E">
            <w:pPr>
              <w:pStyle w:val="aff6"/>
              <w:spacing w:after="20"/>
              <w:ind w:firstLine="0"/>
              <w:jc w:val="left"/>
              <w:rPr>
                <w:sz w:val="20"/>
                <w:szCs w:val="20"/>
                <w:lang w:val="ru-RU"/>
              </w:rPr>
            </w:pPr>
          </w:p>
        </w:tc>
        <w:tc>
          <w:tcPr>
            <w:tcW w:w="2081" w:type="dxa"/>
            <w:vMerge/>
          </w:tcPr>
          <w:p w14:paraId="56FDDA4A" w14:textId="77777777" w:rsidR="0021250E" w:rsidRPr="00903F22" w:rsidRDefault="0021250E" w:rsidP="0021250E">
            <w:pPr>
              <w:pStyle w:val="aff6"/>
              <w:spacing w:after="20"/>
              <w:ind w:firstLine="0"/>
              <w:jc w:val="left"/>
              <w:rPr>
                <w:sz w:val="20"/>
                <w:szCs w:val="20"/>
                <w:lang w:val="ru-RU"/>
              </w:rPr>
            </w:pPr>
          </w:p>
        </w:tc>
        <w:tc>
          <w:tcPr>
            <w:tcW w:w="1841" w:type="dxa"/>
            <w:vMerge/>
          </w:tcPr>
          <w:p w14:paraId="63AC365A" w14:textId="77777777" w:rsidR="0021250E" w:rsidRPr="00903F22" w:rsidRDefault="0021250E" w:rsidP="0021250E">
            <w:pPr>
              <w:pStyle w:val="aff6"/>
              <w:spacing w:after="20"/>
              <w:ind w:firstLine="0"/>
              <w:jc w:val="left"/>
              <w:rPr>
                <w:sz w:val="20"/>
                <w:szCs w:val="20"/>
                <w:lang w:val="ru-RU"/>
              </w:rPr>
            </w:pPr>
          </w:p>
        </w:tc>
        <w:tc>
          <w:tcPr>
            <w:tcW w:w="1850" w:type="dxa"/>
            <w:vMerge/>
          </w:tcPr>
          <w:p w14:paraId="60AE02FE" w14:textId="77777777" w:rsidR="0021250E" w:rsidRPr="00DB21D0" w:rsidRDefault="0021250E" w:rsidP="0021250E">
            <w:pPr>
              <w:pStyle w:val="aff6"/>
              <w:spacing w:after="20"/>
              <w:ind w:firstLine="0"/>
              <w:jc w:val="left"/>
              <w:rPr>
                <w:sz w:val="20"/>
                <w:szCs w:val="20"/>
                <w:lang w:val="ru-RU"/>
              </w:rPr>
            </w:pPr>
          </w:p>
        </w:tc>
        <w:tc>
          <w:tcPr>
            <w:tcW w:w="997" w:type="dxa"/>
          </w:tcPr>
          <w:p w14:paraId="0EB5C47C" w14:textId="6336CA4F" w:rsidR="0021250E" w:rsidRPr="00903F22" w:rsidRDefault="0021250E" w:rsidP="0021250E">
            <w:pPr>
              <w:pStyle w:val="Default"/>
              <w:spacing w:after="20"/>
              <w:rPr>
                <w:sz w:val="20"/>
                <w:szCs w:val="20"/>
              </w:rPr>
            </w:pPr>
            <w:r>
              <w:rPr>
                <w:sz w:val="20"/>
                <w:szCs w:val="20"/>
              </w:rPr>
              <w:t>с 2030 года</w:t>
            </w:r>
          </w:p>
        </w:tc>
        <w:tc>
          <w:tcPr>
            <w:tcW w:w="705" w:type="dxa"/>
          </w:tcPr>
          <w:p w14:paraId="6E3F8656" w14:textId="0DEEC23C" w:rsidR="0021250E" w:rsidRPr="00903F22" w:rsidRDefault="0021250E" w:rsidP="0021250E">
            <w:pPr>
              <w:pStyle w:val="Default"/>
              <w:spacing w:after="20"/>
              <w:jc w:val="center"/>
              <w:rPr>
                <w:sz w:val="20"/>
                <w:szCs w:val="20"/>
              </w:rPr>
            </w:pPr>
            <w:r>
              <w:rPr>
                <w:sz w:val="20"/>
                <w:szCs w:val="20"/>
              </w:rPr>
              <w:t>7</w:t>
            </w:r>
          </w:p>
        </w:tc>
      </w:tr>
      <w:tr w:rsidR="0021250E" w:rsidRPr="00903F22" w14:paraId="1D7AC6B8" w14:textId="77777777" w:rsidTr="00AB782B">
        <w:trPr>
          <w:gridAfter w:val="1"/>
          <w:wAfter w:w="10" w:type="dxa"/>
          <w:cantSplit/>
          <w:trHeight w:val="57"/>
        </w:trPr>
        <w:tc>
          <w:tcPr>
            <w:tcW w:w="1868" w:type="dxa"/>
            <w:vMerge/>
            <w:shd w:val="clear" w:color="auto" w:fill="F2F2F2" w:themeFill="background1" w:themeFillShade="F2"/>
          </w:tcPr>
          <w:p w14:paraId="63DB3263" w14:textId="181BB58D" w:rsidR="0021250E" w:rsidRPr="00903F22" w:rsidRDefault="0021250E" w:rsidP="0021250E">
            <w:pPr>
              <w:pStyle w:val="aff6"/>
              <w:spacing w:after="20"/>
              <w:ind w:firstLine="0"/>
              <w:jc w:val="left"/>
              <w:rPr>
                <w:sz w:val="20"/>
                <w:szCs w:val="20"/>
                <w:lang w:val="ru-RU"/>
              </w:rPr>
            </w:pPr>
          </w:p>
        </w:tc>
        <w:tc>
          <w:tcPr>
            <w:tcW w:w="2081" w:type="dxa"/>
            <w:vMerge/>
          </w:tcPr>
          <w:p w14:paraId="6B28E232" w14:textId="5020DF1A" w:rsidR="0021250E" w:rsidRPr="00903F22" w:rsidRDefault="0021250E" w:rsidP="0021250E">
            <w:pPr>
              <w:pStyle w:val="aff6"/>
              <w:spacing w:after="20"/>
              <w:ind w:firstLine="0"/>
              <w:jc w:val="left"/>
              <w:rPr>
                <w:sz w:val="20"/>
                <w:szCs w:val="20"/>
                <w:lang w:val="ru-RU"/>
              </w:rPr>
            </w:pPr>
          </w:p>
        </w:tc>
        <w:tc>
          <w:tcPr>
            <w:tcW w:w="1841" w:type="dxa"/>
            <w:vMerge/>
          </w:tcPr>
          <w:p w14:paraId="1A7A7707" w14:textId="0C98772E" w:rsidR="0021250E" w:rsidRPr="00903F22" w:rsidRDefault="0021250E" w:rsidP="0021250E">
            <w:pPr>
              <w:pStyle w:val="aff6"/>
              <w:spacing w:after="20"/>
              <w:ind w:firstLine="0"/>
              <w:jc w:val="left"/>
              <w:rPr>
                <w:sz w:val="20"/>
                <w:szCs w:val="20"/>
                <w:lang w:val="ru-RU"/>
              </w:rPr>
            </w:pPr>
          </w:p>
        </w:tc>
        <w:tc>
          <w:tcPr>
            <w:tcW w:w="1850" w:type="dxa"/>
            <w:vMerge w:val="restart"/>
          </w:tcPr>
          <w:p w14:paraId="6734F985" w14:textId="5C49C18C" w:rsidR="0021250E" w:rsidRPr="00903F22" w:rsidRDefault="0021250E" w:rsidP="0021250E">
            <w:pPr>
              <w:pStyle w:val="Default"/>
              <w:spacing w:after="20"/>
              <w:rPr>
                <w:sz w:val="20"/>
                <w:szCs w:val="20"/>
              </w:rPr>
            </w:pPr>
            <w:r w:rsidRPr="00DB21D0">
              <w:rPr>
                <w:sz w:val="20"/>
                <w:szCs w:val="20"/>
              </w:rPr>
              <w:t>Научные и проек</w:t>
            </w:r>
            <w:r w:rsidRPr="00DB21D0">
              <w:rPr>
                <w:sz w:val="20"/>
                <w:szCs w:val="20"/>
              </w:rPr>
              <w:t>т</w:t>
            </w:r>
            <w:r w:rsidRPr="00DB21D0">
              <w:rPr>
                <w:sz w:val="20"/>
                <w:szCs w:val="20"/>
              </w:rPr>
              <w:t>ные организации, высшие и средние специальные уче</w:t>
            </w:r>
            <w:r w:rsidRPr="00DB21D0">
              <w:rPr>
                <w:sz w:val="20"/>
                <w:szCs w:val="20"/>
              </w:rPr>
              <w:t>б</w:t>
            </w:r>
            <w:r w:rsidRPr="00DB21D0">
              <w:rPr>
                <w:sz w:val="20"/>
                <w:szCs w:val="20"/>
              </w:rPr>
              <w:t>ные заведения</w:t>
            </w:r>
          </w:p>
        </w:tc>
        <w:tc>
          <w:tcPr>
            <w:tcW w:w="997" w:type="dxa"/>
          </w:tcPr>
          <w:p w14:paraId="76554312" w14:textId="46FE8E2F" w:rsidR="0021250E" w:rsidRPr="00903F22" w:rsidRDefault="0021250E" w:rsidP="0021250E">
            <w:pPr>
              <w:pStyle w:val="Default"/>
              <w:spacing w:after="20"/>
              <w:rPr>
                <w:sz w:val="20"/>
                <w:szCs w:val="20"/>
              </w:rPr>
            </w:pPr>
            <w:r>
              <w:rPr>
                <w:sz w:val="20"/>
                <w:szCs w:val="20"/>
              </w:rPr>
              <w:t>2020-2029 гг.</w:t>
            </w:r>
          </w:p>
        </w:tc>
        <w:tc>
          <w:tcPr>
            <w:tcW w:w="705" w:type="dxa"/>
          </w:tcPr>
          <w:p w14:paraId="3FFB0EFD" w14:textId="67546EE9" w:rsidR="0021250E" w:rsidRPr="00903F22" w:rsidRDefault="0021250E" w:rsidP="0021250E">
            <w:pPr>
              <w:pStyle w:val="Default"/>
              <w:spacing w:after="20"/>
              <w:jc w:val="center"/>
              <w:rPr>
                <w:sz w:val="20"/>
                <w:szCs w:val="20"/>
              </w:rPr>
            </w:pPr>
            <w:r>
              <w:rPr>
                <w:sz w:val="20"/>
                <w:szCs w:val="20"/>
              </w:rPr>
              <w:t>10</w:t>
            </w:r>
          </w:p>
        </w:tc>
      </w:tr>
      <w:tr w:rsidR="0021250E" w:rsidRPr="00903F22" w14:paraId="1CBC8CFE" w14:textId="77777777" w:rsidTr="00AB782B">
        <w:trPr>
          <w:gridAfter w:val="1"/>
          <w:wAfter w:w="10" w:type="dxa"/>
          <w:cantSplit/>
          <w:trHeight w:val="57"/>
        </w:trPr>
        <w:tc>
          <w:tcPr>
            <w:tcW w:w="1868" w:type="dxa"/>
            <w:vMerge/>
            <w:shd w:val="clear" w:color="auto" w:fill="F2F2F2" w:themeFill="background1" w:themeFillShade="F2"/>
          </w:tcPr>
          <w:p w14:paraId="6DDA3F68" w14:textId="77777777" w:rsidR="0021250E" w:rsidRPr="00903F22" w:rsidRDefault="0021250E" w:rsidP="0021250E">
            <w:pPr>
              <w:pStyle w:val="aff6"/>
              <w:spacing w:after="20"/>
              <w:ind w:firstLine="0"/>
              <w:jc w:val="left"/>
              <w:rPr>
                <w:sz w:val="20"/>
                <w:szCs w:val="20"/>
                <w:lang w:val="ru-RU"/>
              </w:rPr>
            </w:pPr>
          </w:p>
        </w:tc>
        <w:tc>
          <w:tcPr>
            <w:tcW w:w="2081" w:type="dxa"/>
            <w:vMerge/>
          </w:tcPr>
          <w:p w14:paraId="68BF631A" w14:textId="77777777" w:rsidR="0021250E" w:rsidRPr="00903F22" w:rsidRDefault="0021250E" w:rsidP="0021250E">
            <w:pPr>
              <w:pStyle w:val="aff6"/>
              <w:spacing w:after="20"/>
              <w:ind w:firstLine="0"/>
              <w:jc w:val="left"/>
              <w:rPr>
                <w:sz w:val="20"/>
                <w:szCs w:val="20"/>
                <w:lang w:val="ru-RU"/>
              </w:rPr>
            </w:pPr>
          </w:p>
        </w:tc>
        <w:tc>
          <w:tcPr>
            <w:tcW w:w="1841" w:type="dxa"/>
            <w:vMerge/>
          </w:tcPr>
          <w:p w14:paraId="1149D30F" w14:textId="77777777" w:rsidR="0021250E" w:rsidRPr="00903F22" w:rsidRDefault="0021250E" w:rsidP="0021250E">
            <w:pPr>
              <w:pStyle w:val="aff6"/>
              <w:spacing w:after="20"/>
              <w:ind w:firstLine="0"/>
              <w:jc w:val="left"/>
              <w:rPr>
                <w:sz w:val="20"/>
                <w:szCs w:val="20"/>
                <w:lang w:val="ru-RU"/>
              </w:rPr>
            </w:pPr>
          </w:p>
        </w:tc>
        <w:tc>
          <w:tcPr>
            <w:tcW w:w="1850" w:type="dxa"/>
            <w:vMerge/>
          </w:tcPr>
          <w:p w14:paraId="5832AE87" w14:textId="77777777" w:rsidR="0021250E" w:rsidRPr="00903F22" w:rsidRDefault="0021250E" w:rsidP="0021250E">
            <w:pPr>
              <w:pStyle w:val="Default"/>
              <w:spacing w:after="20"/>
              <w:rPr>
                <w:sz w:val="20"/>
                <w:szCs w:val="20"/>
              </w:rPr>
            </w:pPr>
          </w:p>
        </w:tc>
        <w:tc>
          <w:tcPr>
            <w:tcW w:w="997" w:type="dxa"/>
          </w:tcPr>
          <w:p w14:paraId="2B5E6735" w14:textId="2EA174EC" w:rsidR="0021250E" w:rsidRPr="00903F22" w:rsidRDefault="0021250E" w:rsidP="0021250E">
            <w:pPr>
              <w:pStyle w:val="Default"/>
              <w:spacing w:after="20"/>
              <w:rPr>
                <w:sz w:val="20"/>
                <w:szCs w:val="20"/>
              </w:rPr>
            </w:pPr>
            <w:r>
              <w:rPr>
                <w:sz w:val="20"/>
                <w:szCs w:val="20"/>
              </w:rPr>
              <w:t>с 2030 года</w:t>
            </w:r>
          </w:p>
        </w:tc>
        <w:tc>
          <w:tcPr>
            <w:tcW w:w="705" w:type="dxa"/>
          </w:tcPr>
          <w:p w14:paraId="5FAA20E3" w14:textId="1B9912A5" w:rsidR="0021250E" w:rsidRPr="00903F22" w:rsidRDefault="0021250E" w:rsidP="0021250E">
            <w:pPr>
              <w:pStyle w:val="Default"/>
              <w:spacing w:after="20"/>
              <w:jc w:val="center"/>
              <w:rPr>
                <w:sz w:val="20"/>
                <w:szCs w:val="20"/>
              </w:rPr>
            </w:pPr>
            <w:r>
              <w:rPr>
                <w:sz w:val="20"/>
                <w:szCs w:val="20"/>
              </w:rPr>
              <w:t>15</w:t>
            </w:r>
          </w:p>
        </w:tc>
      </w:tr>
      <w:tr w:rsidR="0021250E" w:rsidRPr="00903F22" w14:paraId="6BA76AC5" w14:textId="77777777" w:rsidTr="00AB782B">
        <w:trPr>
          <w:gridAfter w:val="1"/>
          <w:wAfter w:w="10" w:type="dxa"/>
          <w:cantSplit/>
          <w:trHeight w:val="57"/>
        </w:trPr>
        <w:tc>
          <w:tcPr>
            <w:tcW w:w="1868" w:type="dxa"/>
            <w:vMerge/>
            <w:shd w:val="clear" w:color="auto" w:fill="F2F2F2" w:themeFill="background1" w:themeFillShade="F2"/>
          </w:tcPr>
          <w:p w14:paraId="0879AEAA" w14:textId="77777777" w:rsidR="0021250E" w:rsidRPr="00903F22" w:rsidRDefault="0021250E" w:rsidP="0021250E">
            <w:pPr>
              <w:pStyle w:val="aff6"/>
              <w:spacing w:after="20"/>
              <w:ind w:firstLine="0"/>
              <w:jc w:val="left"/>
              <w:rPr>
                <w:sz w:val="20"/>
                <w:szCs w:val="20"/>
                <w:lang w:val="ru-RU"/>
              </w:rPr>
            </w:pPr>
          </w:p>
        </w:tc>
        <w:tc>
          <w:tcPr>
            <w:tcW w:w="2081" w:type="dxa"/>
            <w:vMerge/>
          </w:tcPr>
          <w:p w14:paraId="3F2E60B0"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71400ADD" w14:textId="1721BFDB" w:rsidR="0021250E" w:rsidRPr="00903F22" w:rsidRDefault="0021250E" w:rsidP="0021250E">
            <w:pPr>
              <w:pStyle w:val="aff6"/>
              <w:spacing w:after="20"/>
              <w:ind w:firstLine="0"/>
              <w:jc w:val="left"/>
              <w:rPr>
                <w:sz w:val="20"/>
                <w:szCs w:val="20"/>
                <w:lang w:val="ru-RU"/>
              </w:rPr>
            </w:pPr>
            <w:r w:rsidRPr="005413E9">
              <w:rPr>
                <w:sz w:val="20"/>
                <w:szCs w:val="20"/>
                <w:lang w:val="ru-RU"/>
              </w:rPr>
              <w:t xml:space="preserve">Количество </w:t>
            </w:r>
            <w:proofErr w:type="spellStart"/>
            <w:r>
              <w:rPr>
                <w:sz w:val="20"/>
                <w:szCs w:val="20"/>
                <w:lang w:val="ru-RU"/>
              </w:rPr>
              <w:t>маш</w:t>
            </w:r>
            <w:r>
              <w:rPr>
                <w:sz w:val="20"/>
                <w:szCs w:val="20"/>
                <w:lang w:val="ru-RU"/>
              </w:rPr>
              <w:t>и</w:t>
            </w:r>
            <w:r>
              <w:rPr>
                <w:sz w:val="20"/>
                <w:szCs w:val="20"/>
                <w:lang w:val="ru-RU"/>
              </w:rPr>
              <w:t>но</w:t>
            </w:r>
            <w:proofErr w:type="spellEnd"/>
            <w:r>
              <w:rPr>
                <w:sz w:val="20"/>
                <w:szCs w:val="20"/>
                <w:lang w:val="ru-RU"/>
              </w:rPr>
              <w:t xml:space="preserve">-мест на </w:t>
            </w:r>
            <w:r w:rsidRPr="00DB21D0">
              <w:rPr>
                <w:sz w:val="20"/>
                <w:szCs w:val="20"/>
                <w:lang w:val="ru-RU"/>
              </w:rPr>
              <w:t>100 р</w:t>
            </w:r>
            <w:r w:rsidRPr="00DB21D0">
              <w:rPr>
                <w:sz w:val="20"/>
                <w:szCs w:val="20"/>
                <w:lang w:val="ru-RU"/>
              </w:rPr>
              <w:t>а</w:t>
            </w:r>
            <w:r w:rsidRPr="00DB21D0">
              <w:rPr>
                <w:sz w:val="20"/>
                <w:szCs w:val="20"/>
                <w:lang w:val="ru-RU"/>
              </w:rPr>
              <w:t>ботающих в двух смежных сменах</w:t>
            </w:r>
          </w:p>
        </w:tc>
        <w:tc>
          <w:tcPr>
            <w:tcW w:w="1850" w:type="dxa"/>
            <w:vMerge w:val="restart"/>
          </w:tcPr>
          <w:p w14:paraId="40EDB2B3" w14:textId="72955F7F" w:rsidR="0021250E" w:rsidRPr="00903F22" w:rsidRDefault="0021250E" w:rsidP="0021250E">
            <w:pPr>
              <w:pStyle w:val="Default"/>
              <w:spacing w:after="20"/>
              <w:rPr>
                <w:sz w:val="20"/>
                <w:szCs w:val="20"/>
              </w:rPr>
            </w:pPr>
            <w:r w:rsidRPr="00DB21D0">
              <w:rPr>
                <w:sz w:val="20"/>
                <w:szCs w:val="20"/>
              </w:rPr>
              <w:t>Промышленные предприятия</w:t>
            </w:r>
          </w:p>
        </w:tc>
        <w:tc>
          <w:tcPr>
            <w:tcW w:w="997" w:type="dxa"/>
          </w:tcPr>
          <w:p w14:paraId="79ED64F3" w14:textId="52F75F7D" w:rsidR="0021250E" w:rsidRPr="00903F22" w:rsidRDefault="0021250E" w:rsidP="0021250E">
            <w:pPr>
              <w:pStyle w:val="Default"/>
              <w:spacing w:after="20"/>
              <w:rPr>
                <w:sz w:val="20"/>
                <w:szCs w:val="20"/>
              </w:rPr>
            </w:pPr>
            <w:r>
              <w:rPr>
                <w:sz w:val="20"/>
                <w:szCs w:val="20"/>
              </w:rPr>
              <w:t>2020-2029 гг.</w:t>
            </w:r>
          </w:p>
        </w:tc>
        <w:tc>
          <w:tcPr>
            <w:tcW w:w="705" w:type="dxa"/>
          </w:tcPr>
          <w:p w14:paraId="2346BC02" w14:textId="4F96780E" w:rsidR="0021250E" w:rsidRPr="00903F22" w:rsidRDefault="0021250E" w:rsidP="0021250E">
            <w:pPr>
              <w:pStyle w:val="Default"/>
              <w:spacing w:after="20"/>
              <w:jc w:val="center"/>
              <w:rPr>
                <w:sz w:val="20"/>
                <w:szCs w:val="20"/>
              </w:rPr>
            </w:pPr>
            <w:r>
              <w:rPr>
                <w:sz w:val="20"/>
                <w:szCs w:val="20"/>
              </w:rPr>
              <w:t>7</w:t>
            </w:r>
          </w:p>
        </w:tc>
      </w:tr>
      <w:tr w:rsidR="0021250E" w:rsidRPr="00903F22" w14:paraId="758E3883" w14:textId="77777777" w:rsidTr="00AB782B">
        <w:trPr>
          <w:gridAfter w:val="1"/>
          <w:wAfter w:w="10" w:type="dxa"/>
          <w:cantSplit/>
          <w:trHeight w:val="57"/>
        </w:trPr>
        <w:tc>
          <w:tcPr>
            <w:tcW w:w="1868" w:type="dxa"/>
            <w:vMerge/>
            <w:shd w:val="clear" w:color="auto" w:fill="F2F2F2" w:themeFill="background1" w:themeFillShade="F2"/>
          </w:tcPr>
          <w:p w14:paraId="10B803CD" w14:textId="77777777" w:rsidR="0021250E" w:rsidRPr="00903F22" w:rsidRDefault="0021250E" w:rsidP="0021250E">
            <w:pPr>
              <w:pStyle w:val="aff6"/>
              <w:spacing w:after="20"/>
              <w:ind w:firstLine="0"/>
              <w:jc w:val="left"/>
              <w:rPr>
                <w:sz w:val="20"/>
                <w:szCs w:val="20"/>
                <w:lang w:val="ru-RU"/>
              </w:rPr>
            </w:pPr>
          </w:p>
        </w:tc>
        <w:tc>
          <w:tcPr>
            <w:tcW w:w="2081" w:type="dxa"/>
            <w:vMerge/>
          </w:tcPr>
          <w:p w14:paraId="7E76893D" w14:textId="77777777" w:rsidR="0021250E" w:rsidRPr="00903F22" w:rsidRDefault="0021250E" w:rsidP="0021250E">
            <w:pPr>
              <w:pStyle w:val="aff6"/>
              <w:spacing w:after="20"/>
              <w:ind w:firstLine="0"/>
              <w:jc w:val="left"/>
              <w:rPr>
                <w:sz w:val="20"/>
                <w:szCs w:val="20"/>
                <w:lang w:val="ru-RU"/>
              </w:rPr>
            </w:pPr>
          </w:p>
        </w:tc>
        <w:tc>
          <w:tcPr>
            <w:tcW w:w="1841" w:type="dxa"/>
            <w:vMerge/>
          </w:tcPr>
          <w:p w14:paraId="247BEB16" w14:textId="77777777" w:rsidR="0021250E" w:rsidRPr="00903F22" w:rsidRDefault="0021250E" w:rsidP="0021250E">
            <w:pPr>
              <w:pStyle w:val="aff6"/>
              <w:spacing w:after="20"/>
              <w:ind w:firstLine="0"/>
              <w:jc w:val="left"/>
              <w:rPr>
                <w:sz w:val="20"/>
                <w:szCs w:val="20"/>
                <w:lang w:val="ru-RU"/>
              </w:rPr>
            </w:pPr>
          </w:p>
        </w:tc>
        <w:tc>
          <w:tcPr>
            <w:tcW w:w="1850" w:type="dxa"/>
            <w:vMerge/>
          </w:tcPr>
          <w:p w14:paraId="40F683A2" w14:textId="77777777" w:rsidR="0021250E" w:rsidRPr="00903F22" w:rsidRDefault="0021250E" w:rsidP="0021250E">
            <w:pPr>
              <w:pStyle w:val="Default"/>
              <w:spacing w:after="20"/>
              <w:rPr>
                <w:sz w:val="20"/>
                <w:szCs w:val="20"/>
              </w:rPr>
            </w:pPr>
          </w:p>
        </w:tc>
        <w:tc>
          <w:tcPr>
            <w:tcW w:w="997" w:type="dxa"/>
          </w:tcPr>
          <w:p w14:paraId="4C24B31F" w14:textId="77172FEC" w:rsidR="0021250E" w:rsidRPr="00903F22" w:rsidRDefault="0021250E" w:rsidP="0021250E">
            <w:pPr>
              <w:pStyle w:val="Default"/>
              <w:spacing w:after="20"/>
              <w:rPr>
                <w:sz w:val="20"/>
                <w:szCs w:val="20"/>
              </w:rPr>
            </w:pPr>
            <w:r>
              <w:rPr>
                <w:sz w:val="20"/>
                <w:szCs w:val="20"/>
              </w:rPr>
              <w:t>с 2030 года</w:t>
            </w:r>
          </w:p>
        </w:tc>
        <w:tc>
          <w:tcPr>
            <w:tcW w:w="705" w:type="dxa"/>
          </w:tcPr>
          <w:p w14:paraId="36F87ADD" w14:textId="438B74AA" w:rsidR="0021250E" w:rsidRPr="00903F22" w:rsidRDefault="0021250E" w:rsidP="0021250E">
            <w:pPr>
              <w:pStyle w:val="Default"/>
              <w:spacing w:after="20"/>
              <w:jc w:val="center"/>
              <w:rPr>
                <w:sz w:val="20"/>
                <w:szCs w:val="20"/>
              </w:rPr>
            </w:pPr>
            <w:r>
              <w:rPr>
                <w:sz w:val="20"/>
                <w:szCs w:val="20"/>
              </w:rPr>
              <w:t>10</w:t>
            </w:r>
          </w:p>
        </w:tc>
      </w:tr>
      <w:tr w:rsidR="0021250E" w:rsidRPr="00903F22" w14:paraId="376E2974" w14:textId="77777777" w:rsidTr="00AB782B">
        <w:trPr>
          <w:gridAfter w:val="1"/>
          <w:wAfter w:w="5" w:type="dxa"/>
          <w:cantSplit/>
          <w:trHeight w:val="57"/>
        </w:trPr>
        <w:tc>
          <w:tcPr>
            <w:tcW w:w="1868" w:type="dxa"/>
            <w:vMerge/>
            <w:shd w:val="clear" w:color="auto" w:fill="F2F2F2" w:themeFill="background1" w:themeFillShade="F2"/>
          </w:tcPr>
          <w:p w14:paraId="70AD5323" w14:textId="77777777" w:rsidR="0021250E" w:rsidRPr="00903F22" w:rsidRDefault="0021250E" w:rsidP="0021250E">
            <w:pPr>
              <w:pStyle w:val="aff6"/>
              <w:spacing w:after="20"/>
              <w:ind w:firstLine="0"/>
              <w:jc w:val="left"/>
              <w:rPr>
                <w:sz w:val="20"/>
                <w:szCs w:val="20"/>
                <w:lang w:val="ru-RU"/>
              </w:rPr>
            </w:pPr>
          </w:p>
        </w:tc>
        <w:tc>
          <w:tcPr>
            <w:tcW w:w="2081" w:type="dxa"/>
            <w:vMerge/>
          </w:tcPr>
          <w:p w14:paraId="445B5369" w14:textId="77777777" w:rsidR="0021250E" w:rsidRPr="00903F22" w:rsidRDefault="0021250E" w:rsidP="0021250E">
            <w:pPr>
              <w:pStyle w:val="aff6"/>
              <w:spacing w:after="20"/>
              <w:ind w:firstLine="0"/>
              <w:jc w:val="left"/>
              <w:rPr>
                <w:sz w:val="20"/>
                <w:szCs w:val="20"/>
                <w:lang w:val="ru-RU"/>
              </w:rPr>
            </w:pPr>
          </w:p>
        </w:tc>
        <w:tc>
          <w:tcPr>
            <w:tcW w:w="1841" w:type="dxa"/>
          </w:tcPr>
          <w:p w14:paraId="7E9BB9FC" w14:textId="4406EEB4" w:rsidR="0021250E" w:rsidRPr="00903F22" w:rsidRDefault="0021250E" w:rsidP="0021250E">
            <w:pPr>
              <w:pStyle w:val="aff6"/>
              <w:spacing w:after="20"/>
              <w:ind w:firstLine="0"/>
              <w:jc w:val="left"/>
              <w:rPr>
                <w:sz w:val="20"/>
                <w:szCs w:val="20"/>
                <w:lang w:val="ru-RU"/>
              </w:rPr>
            </w:pPr>
            <w:r w:rsidRPr="005413E9">
              <w:rPr>
                <w:sz w:val="20"/>
                <w:szCs w:val="20"/>
                <w:lang w:val="ru-RU"/>
              </w:rPr>
              <w:t xml:space="preserve">Количество </w:t>
            </w:r>
            <w:proofErr w:type="spellStart"/>
            <w:r>
              <w:rPr>
                <w:sz w:val="20"/>
                <w:szCs w:val="20"/>
                <w:lang w:val="ru-RU"/>
              </w:rPr>
              <w:t>маш</w:t>
            </w:r>
            <w:r>
              <w:rPr>
                <w:sz w:val="20"/>
                <w:szCs w:val="20"/>
                <w:lang w:val="ru-RU"/>
              </w:rPr>
              <w:t>и</w:t>
            </w:r>
            <w:r>
              <w:rPr>
                <w:sz w:val="20"/>
                <w:szCs w:val="20"/>
                <w:lang w:val="ru-RU"/>
              </w:rPr>
              <w:t>но</w:t>
            </w:r>
            <w:proofErr w:type="spellEnd"/>
            <w:r>
              <w:rPr>
                <w:sz w:val="20"/>
                <w:szCs w:val="20"/>
                <w:lang w:val="ru-RU"/>
              </w:rPr>
              <w:t>-мест на 1 объект</w:t>
            </w:r>
          </w:p>
        </w:tc>
        <w:tc>
          <w:tcPr>
            <w:tcW w:w="1850" w:type="dxa"/>
          </w:tcPr>
          <w:p w14:paraId="373AE665" w14:textId="3096724E" w:rsidR="0021250E" w:rsidRPr="00903F22" w:rsidRDefault="0021250E" w:rsidP="0021250E">
            <w:pPr>
              <w:pStyle w:val="Default"/>
              <w:spacing w:after="20"/>
              <w:rPr>
                <w:sz w:val="20"/>
                <w:szCs w:val="20"/>
              </w:rPr>
            </w:pPr>
            <w:r>
              <w:rPr>
                <w:sz w:val="20"/>
                <w:szCs w:val="20"/>
              </w:rPr>
              <w:t>Дошкольные и о</w:t>
            </w:r>
            <w:r>
              <w:rPr>
                <w:sz w:val="20"/>
                <w:szCs w:val="20"/>
              </w:rPr>
              <w:t>б</w:t>
            </w:r>
            <w:r>
              <w:rPr>
                <w:sz w:val="20"/>
                <w:szCs w:val="20"/>
              </w:rPr>
              <w:t>щеобразовательные организации</w:t>
            </w:r>
          </w:p>
        </w:tc>
        <w:tc>
          <w:tcPr>
            <w:tcW w:w="1707" w:type="dxa"/>
            <w:gridSpan w:val="2"/>
          </w:tcPr>
          <w:p w14:paraId="0AAA0428" w14:textId="5D80E3E0" w:rsidR="0021250E" w:rsidRPr="00903F22" w:rsidRDefault="0021250E" w:rsidP="0021250E">
            <w:pPr>
              <w:pStyle w:val="Default"/>
              <w:spacing w:after="20"/>
              <w:jc w:val="center"/>
              <w:rPr>
                <w:sz w:val="20"/>
                <w:szCs w:val="20"/>
              </w:rPr>
            </w:pPr>
            <w:r>
              <w:rPr>
                <w:sz w:val="20"/>
                <w:szCs w:val="20"/>
              </w:rPr>
              <w:t>По заданию на проектирование</w:t>
            </w:r>
          </w:p>
        </w:tc>
      </w:tr>
      <w:tr w:rsidR="0021250E" w:rsidRPr="00903F22" w14:paraId="21CB65ED" w14:textId="77777777" w:rsidTr="00AB782B">
        <w:trPr>
          <w:gridAfter w:val="1"/>
          <w:wAfter w:w="10" w:type="dxa"/>
          <w:cantSplit/>
          <w:trHeight w:val="57"/>
        </w:trPr>
        <w:tc>
          <w:tcPr>
            <w:tcW w:w="1868" w:type="dxa"/>
            <w:vMerge/>
            <w:shd w:val="clear" w:color="auto" w:fill="F2F2F2" w:themeFill="background1" w:themeFillShade="F2"/>
          </w:tcPr>
          <w:p w14:paraId="18392674" w14:textId="77777777" w:rsidR="0021250E" w:rsidRPr="00903F22" w:rsidRDefault="0021250E" w:rsidP="0021250E">
            <w:pPr>
              <w:pStyle w:val="aff6"/>
              <w:spacing w:after="20"/>
              <w:ind w:firstLine="0"/>
              <w:jc w:val="left"/>
              <w:rPr>
                <w:sz w:val="20"/>
                <w:szCs w:val="20"/>
                <w:lang w:val="ru-RU"/>
              </w:rPr>
            </w:pPr>
          </w:p>
        </w:tc>
        <w:tc>
          <w:tcPr>
            <w:tcW w:w="2081" w:type="dxa"/>
            <w:vMerge/>
          </w:tcPr>
          <w:p w14:paraId="6384E56A"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7C61F2F7" w14:textId="4228E094" w:rsidR="0021250E" w:rsidRPr="00903F22" w:rsidRDefault="0021250E" w:rsidP="0021250E">
            <w:pPr>
              <w:pStyle w:val="aff6"/>
              <w:spacing w:after="20"/>
              <w:ind w:firstLine="0"/>
              <w:jc w:val="left"/>
              <w:rPr>
                <w:sz w:val="20"/>
                <w:szCs w:val="20"/>
                <w:lang w:val="ru-RU"/>
              </w:rPr>
            </w:pPr>
            <w:r w:rsidRPr="005413E9">
              <w:rPr>
                <w:sz w:val="20"/>
                <w:szCs w:val="20"/>
                <w:lang w:val="ru-RU"/>
              </w:rPr>
              <w:t xml:space="preserve">Количество </w:t>
            </w:r>
            <w:proofErr w:type="spellStart"/>
            <w:r>
              <w:rPr>
                <w:sz w:val="20"/>
                <w:szCs w:val="20"/>
                <w:lang w:val="ru-RU"/>
              </w:rPr>
              <w:t>маш</w:t>
            </w:r>
            <w:r>
              <w:rPr>
                <w:sz w:val="20"/>
                <w:szCs w:val="20"/>
                <w:lang w:val="ru-RU"/>
              </w:rPr>
              <w:t>и</w:t>
            </w:r>
            <w:r>
              <w:rPr>
                <w:sz w:val="20"/>
                <w:szCs w:val="20"/>
                <w:lang w:val="ru-RU"/>
              </w:rPr>
              <w:t>но</w:t>
            </w:r>
            <w:proofErr w:type="spellEnd"/>
            <w:r>
              <w:rPr>
                <w:sz w:val="20"/>
                <w:szCs w:val="20"/>
                <w:lang w:val="ru-RU"/>
              </w:rPr>
              <w:t>-мест на 100 коек</w:t>
            </w:r>
          </w:p>
        </w:tc>
        <w:tc>
          <w:tcPr>
            <w:tcW w:w="1850" w:type="dxa"/>
            <w:vMerge w:val="restart"/>
          </w:tcPr>
          <w:p w14:paraId="54B2D74E" w14:textId="06819E0B" w:rsidR="0021250E" w:rsidRPr="00903F22" w:rsidRDefault="0021250E" w:rsidP="0021250E">
            <w:pPr>
              <w:pStyle w:val="Default"/>
              <w:spacing w:after="20"/>
              <w:rPr>
                <w:sz w:val="20"/>
                <w:szCs w:val="20"/>
              </w:rPr>
            </w:pPr>
            <w:r>
              <w:rPr>
                <w:sz w:val="20"/>
                <w:szCs w:val="20"/>
              </w:rPr>
              <w:t>Больницы</w:t>
            </w:r>
          </w:p>
        </w:tc>
        <w:tc>
          <w:tcPr>
            <w:tcW w:w="997" w:type="dxa"/>
          </w:tcPr>
          <w:p w14:paraId="6BFAA2A0" w14:textId="2E8AF8C5" w:rsidR="0021250E" w:rsidRPr="00903F22" w:rsidRDefault="0021250E" w:rsidP="0021250E">
            <w:pPr>
              <w:pStyle w:val="Default"/>
              <w:spacing w:after="20"/>
              <w:rPr>
                <w:sz w:val="20"/>
                <w:szCs w:val="20"/>
              </w:rPr>
            </w:pPr>
            <w:r>
              <w:rPr>
                <w:sz w:val="20"/>
                <w:szCs w:val="20"/>
              </w:rPr>
              <w:t>2020-2029 гг.</w:t>
            </w:r>
          </w:p>
        </w:tc>
        <w:tc>
          <w:tcPr>
            <w:tcW w:w="705" w:type="dxa"/>
          </w:tcPr>
          <w:p w14:paraId="093DC56C" w14:textId="353C527A" w:rsidR="0021250E" w:rsidRPr="00903F22" w:rsidRDefault="0021250E" w:rsidP="0021250E">
            <w:pPr>
              <w:pStyle w:val="Default"/>
              <w:spacing w:after="20"/>
              <w:jc w:val="center"/>
              <w:rPr>
                <w:sz w:val="20"/>
                <w:szCs w:val="20"/>
              </w:rPr>
            </w:pPr>
            <w:r>
              <w:rPr>
                <w:sz w:val="20"/>
                <w:szCs w:val="20"/>
              </w:rPr>
              <w:t>3</w:t>
            </w:r>
          </w:p>
        </w:tc>
      </w:tr>
      <w:tr w:rsidR="0021250E" w:rsidRPr="00903F22" w14:paraId="6457F560" w14:textId="77777777" w:rsidTr="00AB782B">
        <w:trPr>
          <w:gridAfter w:val="1"/>
          <w:wAfter w:w="10" w:type="dxa"/>
          <w:cantSplit/>
          <w:trHeight w:val="57"/>
        </w:trPr>
        <w:tc>
          <w:tcPr>
            <w:tcW w:w="1868" w:type="dxa"/>
            <w:vMerge/>
            <w:shd w:val="clear" w:color="auto" w:fill="F2F2F2" w:themeFill="background1" w:themeFillShade="F2"/>
          </w:tcPr>
          <w:p w14:paraId="1311F697" w14:textId="77777777" w:rsidR="0021250E" w:rsidRPr="00903F22" w:rsidRDefault="0021250E" w:rsidP="0021250E">
            <w:pPr>
              <w:pStyle w:val="aff6"/>
              <w:spacing w:after="20"/>
              <w:ind w:firstLine="0"/>
              <w:jc w:val="left"/>
              <w:rPr>
                <w:sz w:val="20"/>
                <w:szCs w:val="20"/>
                <w:lang w:val="ru-RU"/>
              </w:rPr>
            </w:pPr>
          </w:p>
        </w:tc>
        <w:tc>
          <w:tcPr>
            <w:tcW w:w="2081" w:type="dxa"/>
            <w:vMerge/>
          </w:tcPr>
          <w:p w14:paraId="332DA8E4" w14:textId="77777777" w:rsidR="0021250E" w:rsidRPr="00903F22" w:rsidRDefault="0021250E" w:rsidP="0021250E">
            <w:pPr>
              <w:pStyle w:val="aff6"/>
              <w:spacing w:after="20"/>
              <w:ind w:firstLine="0"/>
              <w:jc w:val="left"/>
              <w:rPr>
                <w:sz w:val="20"/>
                <w:szCs w:val="20"/>
                <w:lang w:val="ru-RU"/>
              </w:rPr>
            </w:pPr>
          </w:p>
        </w:tc>
        <w:tc>
          <w:tcPr>
            <w:tcW w:w="1841" w:type="dxa"/>
            <w:vMerge/>
          </w:tcPr>
          <w:p w14:paraId="79B508D8" w14:textId="77777777" w:rsidR="0021250E" w:rsidRPr="00903F22" w:rsidRDefault="0021250E" w:rsidP="0021250E">
            <w:pPr>
              <w:pStyle w:val="aff6"/>
              <w:spacing w:after="20"/>
              <w:ind w:firstLine="0"/>
              <w:jc w:val="left"/>
              <w:rPr>
                <w:sz w:val="20"/>
                <w:szCs w:val="20"/>
                <w:lang w:val="ru-RU"/>
              </w:rPr>
            </w:pPr>
          </w:p>
        </w:tc>
        <w:tc>
          <w:tcPr>
            <w:tcW w:w="1850" w:type="dxa"/>
            <w:vMerge/>
          </w:tcPr>
          <w:p w14:paraId="31213464" w14:textId="77777777" w:rsidR="0021250E" w:rsidRPr="00903F22" w:rsidRDefault="0021250E" w:rsidP="0021250E">
            <w:pPr>
              <w:pStyle w:val="Default"/>
              <w:spacing w:after="20"/>
              <w:rPr>
                <w:sz w:val="20"/>
                <w:szCs w:val="20"/>
              </w:rPr>
            </w:pPr>
          </w:p>
        </w:tc>
        <w:tc>
          <w:tcPr>
            <w:tcW w:w="997" w:type="dxa"/>
          </w:tcPr>
          <w:p w14:paraId="61E3A5C9" w14:textId="2476582A" w:rsidR="0021250E" w:rsidRPr="00903F22" w:rsidRDefault="0021250E" w:rsidP="0021250E">
            <w:pPr>
              <w:pStyle w:val="Default"/>
              <w:spacing w:after="20"/>
              <w:rPr>
                <w:sz w:val="20"/>
                <w:szCs w:val="20"/>
              </w:rPr>
            </w:pPr>
            <w:r>
              <w:rPr>
                <w:sz w:val="20"/>
                <w:szCs w:val="20"/>
              </w:rPr>
              <w:t>с 2030 года</w:t>
            </w:r>
          </w:p>
        </w:tc>
        <w:tc>
          <w:tcPr>
            <w:tcW w:w="705" w:type="dxa"/>
          </w:tcPr>
          <w:p w14:paraId="755BF877" w14:textId="6634DB73" w:rsidR="0021250E" w:rsidRPr="00903F22" w:rsidRDefault="0021250E" w:rsidP="0021250E">
            <w:pPr>
              <w:pStyle w:val="Default"/>
              <w:spacing w:after="20"/>
              <w:jc w:val="center"/>
              <w:rPr>
                <w:sz w:val="20"/>
                <w:szCs w:val="20"/>
              </w:rPr>
            </w:pPr>
            <w:r>
              <w:rPr>
                <w:sz w:val="20"/>
                <w:szCs w:val="20"/>
              </w:rPr>
              <w:t>5</w:t>
            </w:r>
          </w:p>
        </w:tc>
      </w:tr>
      <w:tr w:rsidR="0021250E" w:rsidRPr="00903F22" w14:paraId="15889B22" w14:textId="77777777" w:rsidTr="00AB782B">
        <w:trPr>
          <w:gridAfter w:val="1"/>
          <w:wAfter w:w="10" w:type="dxa"/>
          <w:cantSplit/>
          <w:trHeight w:val="57"/>
        </w:trPr>
        <w:tc>
          <w:tcPr>
            <w:tcW w:w="1868" w:type="dxa"/>
            <w:vMerge/>
            <w:shd w:val="clear" w:color="auto" w:fill="F2F2F2" w:themeFill="background1" w:themeFillShade="F2"/>
          </w:tcPr>
          <w:p w14:paraId="540091EB" w14:textId="77777777" w:rsidR="0021250E" w:rsidRPr="00903F22" w:rsidRDefault="0021250E" w:rsidP="0021250E">
            <w:pPr>
              <w:pStyle w:val="aff6"/>
              <w:spacing w:after="20"/>
              <w:ind w:firstLine="0"/>
              <w:jc w:val="left"/>
              <w:rPr>
                <w:sz w:val="20"/>
                <w:szCs w:val="20"/>
                <w:lang w:val="ru-RU"/>
              </w:rPr>
            </w:pPr>
          </w:p>
        </w:tc>
        <w:tc>
          <w:tcPr>
            <w:tcW w:w="2081" w:type="dxa"/>
            <w:vMerge/>
          </w:tcPr>
          <w:p w14:paraId="34EAB54B"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2B39DEAE" w14:textId="3CAEAC1E" w:rsidR="0021250E" w:rsidRPr="00903F22" w:rsidRDefault="0021250E" w:rsidP="0021250E">
            <w:pPr>
              <w:pStyle w:val="aff6"/>
              <w:spacing w:after="20"/>
              <w:ind w:firstLine="0"/>
              <w:jc w:val="left"/>
              <w:rPr>
                <w:sz w:val="20"/>
                <w:szCs w:val="20"/>
                <w:lang w:val="ru-RU"/>
              </w:rPr>
            </w:pPr>
            <w:r w:rsidRPr="005413E9">
              <w:rPr>
                <w:sz w:val="20"/>
                <w:szCs w:val="20"/>
                <w:lang w:val="ru-RU"/>
              </w:rPr>
              <w:t xml:space="preserve">Количество </w:t>
            </w:r>
            <w:proofErr w:type="spellStart"/>
            <w:r>
              <w:rPr>
                <w:sz w:val="20"/>
                <w:szCs w:val="20"/>
                <w:lang w:val="ru-RU"/>
              </w:rPr>
              <w:t>маш</w:t>
            </w:r>
            <w:r>
              <w:rPr>
                <w:sz w:val="20"/>
                <w:szCs w:val="20"/>
                <w:lang w:val="ru-RU"/>
              </w:rPr>
              <w:t>и</w:t>
            </w:r>
            <w:r>
              <w:rPr>
                <w:sz w:val="20"/>
                <w:szCs w:val="20"/>
                <w:lang w:val="ru-RU"/>
              </w:rPr>
              <w:t>но</w:t>
            </w:r>
            <w:proofErr w:type="spellEnd"/>
            <w:r>
              <w:rPr>
                <w:sz w:val="20"/>
                <w:szCs w:val="20"/>
                <w:lang w:val="ru-RU"/>
              </w:rPr>
              <w:t>-мест на 100 п</w:t>
            </w:r>
            <w:r>
              <w:rPr>
                <w:sz w:val="20"/>
                <w:szCs w:val="20"/>
                <w:lang w:val="ru-RU"/>
              </w:rPr>
              <w:t>о</w:t>
            </w:r>
            <w:r>
              <w:rPr>
                <w:sz w:val="20"/>
                <w:szCs w:val="20"/>
                <w:lang w:val="ru-RU"/>
              </w:rPr>
              <w:t>сещений</w:t>
            </w:r>
          </w:p>
        </w:tc>
        <w:tc>
          <w:tcPr>
            <w:tcW w:w="1850" w:type="dxa"/>
            <w:vMerge w:val="restart"/>
          </w:tcPr>
          <w:p w14:paraId="66208A48" w14:textId="5325EC1E" w:rsidR="0021250E" w:rsidRPr="00903F22" w:rsidRDefault="0021250E" w:rsidP="0021250E">
            <w:pPr>
              <w:pStyle w:val="Default"/>
              <w:spacing w:after="20"/>
              <w:rPr>
                <w:sz w:val="20"/>
                <w:szCs w:val="20"/>
              </w:rPr>
            </w:pPr>
            <w:r>
              <w:rPr>
                <w:sz w:val="20"/>
                <w:szCs w:val="20"/>
              </w:rPr>
              <w:t>Поликлиники</w:t>
            </w:r>
          </w:p>
        </w:tc>
        <w:tc>
          <w:tcPr>
            <w:tcW w:w="997" w:type="dxa"/>
          </w:tcPr>
          <w:p w14:paraId="0965DA87" w14:textId="3CBE5696" w:rsidR="0021250E" w:rsidRPr="00903F22" w:rsidRDefault="0021250E" w:rsidP="0021250E">
            <w:pPr>
              <w:pStyle w:val="Default"/>
              <w:spacing w:after="20"/>
              <w:rPr>
                <w:sz w:val="20"/>
                <w:szCs w:val="20"/>
              </w:rPr>
            </w:pPr>
            <w:r>
              <w:rPr>
                <w:sz w:val="20"/>
                <w:szCs w:val="20"/>
              </w:rPr>
              <w:t>2020-2029 гг.</w:t>
            </w:r>
          </w:p>
        </w:tc>
        <w:tc>
          <w:tcPr>
            <w:tcW w:w="705" w:type="dxa"/>
          </w:tcPr>
          <w:p w14:paraId="237D35E0" w14:textId="14304CD9" w:rsidR="0021250E" w:rsidRDefault="0021250E" w:rsidP="0021250E">
            <w:pPr>
              <w:pStyle w:val="Default"/>
              <w:spacing w:after="20"/>
              <w:jc w:val="center"/>
              <w:rPr>
                <w:sz w:val="20"/>
                <w:szCs w:val="20"/>
              </w:rPr>
            </w:pPr>
            <w:r>
              <w:rPr>
                <w:sz w:val="20"/>
                <w:szCs w:val="20"/>
              </w:rPr>
              <w:t>2</w:t>
            </w:r>
          </w:p>
        </w:tc>
      </w:tr>
      <w:tr w:rsidR="0021250E" w:rsidRPr="00903F22" w14:paraId="5BD54473" w14:textId="77777777" w:rsidTr="00AB782B">
        <w:trPr>
          <w:gridAfter w:val="1"/>
          <w:wAfter w:w="10" w:type="dxa"/>
          <w:cantSplit/>
          <w:trHeight w:val="57"/>
        </w:trPr>
        <w:tc>
          <w:tcPr>
            <w:tcW w:w="1868" w:type="dxa"/>
            <w:vMerge/>
            <w:shd w:val="clear" w:color="auto" w:fill="F2F2F2" w:themeFill="background1" w:themeFillShade="F2"/>
          </w:tcPr>
          <w:p w14:paraId="34B42924" w14:textId="696D0EE2" w:rsidR="0021250E" w:rsidRPr="00903F22" w:rsidRDefault="0021250E" w:rsidP="0021250E">
            <w:pPr>
              <w:pStyle w:val="aff6"/>
              <w:spacing w:after="20"/>
              <w:ind w:firstLine="0"/>
              <w:jc w:val="left"/>
              <w:rPr>
                <w:sz w:val="20"/>
                <w:szCs w:val="20"/>
                <w:lang w:val="ru-RU"/>
              </w:rPr>
            </w:pPr>
          </w:p>
        </w:tc>
        <w:tc>
          <w:tcPr>
            <w:tcW w:w="2081" w:type="dxa"/>
            <w:vMerge/>
          </w:tcPr>
          <w:p w14:paraId="7E9B0FFC" w14:textId="77777777" w:rsidR="0021250E" w:rsidRPr="00903F22" w:rsidRDefault="0021250E" w:rsidP="0021250E">
            <w:pPr>
              <w:pStyle w:val="aff6"/>
              <w:spacing w:after="20"/>
              <w:ind w:firstLine="0"/>
              <w:jc w:val="left"/>
              <w:rPr>
                <w:sz w:val="20"/>
                <w:szCs w:val="20"/>
                <w:lang w:val="ru-RU"/>
              </w:rPr>
            </w:pPr>
          </w:p>
        </w:tc>
        <w:tc>
          <w:tcPr>
            <w:tcW w:w="1841" w:type="dxa"/>
            <w:vMerge/>
          </w:tcPr>
          <w:p w14:paraId="1DC12272" w14:textId="77777777" w:rsidR="0021250E" w:rsidRPr="00903F22" w:rsidRDefault="0021250E" w:rsidP="0021250E">
            <w:pPr>
              <w:pStyle w:val="aff6"/>
              <w:spacing w:after="20"/>
              <w:ind w:firstLine="0"/>
              <w:jc w:val="left"/>
              <w:rPr>
                <w:sz w:val="20"/>
                <w:szCs w:val="20"/>
                <w:lang w:val="ru-RU"/>
              </w:rPr>
            </w:pPr>
          </w:p>
        </w:tc>
        <w:tc>
          <w:tcPr>
            <w:tcW w:w="1850" w:type="dxa"/>
            <w:vMerge/>
          </w:tcPr>
          <w:p w14:paraId="15533879" w14:textId="77777777" w:rsidR="0021250E" w:rsidRPr="00903F22" w:rsidRDefault="0021250E" w:rsidP="0021250E">
            <w:pPr>
              <w:pStyle w:val="Default"/>
              <w:spacing w:after="20"/>
              <w:rPr>
                <w:sz w:val="20"/>
                <w:szCs w:val="20"/>
              </w:rPr>
            </w:pPr>
          </w:p>
        </w:tc>
        <w:tc>
          <w:tcPr>
            <w:tcW w:w="997" w:type="dxa"/>
          </w:tcPr>
          <w:p w14:paraId="34AA3141" w14:textId="6D0C897D" w:rsidR="0021250E" w:rsidRPr="00903F22" w:rsidRDefault="0021250E" w:rsidP="0021250E">
            <w:pPr>
              <w:pStyle w:val="Default"/>
              <w:spacing w:after="20"/>
              <w:rPr>
                <w:sz w:val="20"/>
                <w:szCs w:val="20"/>
              </w:rPr>
            </w:pPr>
            <w:r>
              <w:rPr>
                <w:sz w:val="20"/>
                <w:szCs w:val="20"/>
              </w:rPr>
              <w:t>с 2030 года</w:t>
            </w:r>
          </w:p>
        </w:tc>
        <w:tc>
          <w:tcPr>
            <w:tcW w:w="705" w:type="dxa"/>
          </w:tcPr>
          <w:p w14:paraId="00306668" w14:textId="530D3C53" w:rsidR="0021250E" w:rsidRDefault="0021250E" w:rsidP="0021250E">
            <w:pPr>
              <w:pStyle w:val="Default"/>
              <w:spacing w:after="20"/>
              <w:jc w:val="center"/>
              <w:rPr>
                <w:sz w:val="20"/>
                <w:szCs w:val="20"/>
              </w:rPr>
            </w:pPr>
            <w:r>
              <w:rPr>
                <w:sz w:val="20"/>
                <w:szCs w:val="20"/>
              </w:rPr>
              <w:t>3</w:t>
            </w:r>
          </w:p>
        </w:tc>
      </w:tr>
      <w:tr w:rsidR="0021250E" w:rsidRPr="00903F22" w14:paraId="1FB15629" w14:textId="77777777" w:rsidTr="00AB782B">
        <w:trPr>
          <w:gridAfter w:val="1"/>
          <w:wAfter w:w="10" w:type="dxa"/>
          <w:cantSplit/>
          <w:trHeight w:val="57"/>
        </w:trPr>
        <w:tc>
          <w:tcPr>
            <w:tcW w:w="1868" w:type="dxa"/>
            <w:vMerge/>
            <w:shd w:val="clear" w:color="auto" w:fill="F2F2F2" w:themeFill="background1" w:themeFillShade="F2"/>
          </w:tcPr>
          <w:p w14:paraId="1FAFD11D" w14:textId="77777777" w:rsidR="0021250E" w:rsidRPr="00903F22" w:rsidRDefault="0021250E" w:rsidP="0021250E">
            <w:pPr>
              <w:pStyle w:val="aff6"/>
              <w:spacing w:after="20"/>
              <w:ind w:firstLine="0"/>
              <w:jc w:val="left"/>
              <w:rPr>
                <w:sz w:val="20"/>
                <w:szCs w:val="20"/>
                <w:lang w:val="ru-RU"/>
              </w:rPr>
            </w:pPr>
          </w:p>
        </w:tc>
        <w:tc>
          <w:tcPr>
            <w:tcW w:w="2081" w:type="dxa"/>
            <w:vMerge/>
          </w:tcPr>
          <w:p w14:paraId="36F60586"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173EC42B" w14:textId="0998C2C6" w:rsidR="0021250E" w:rsidRPr="00DB21D0" w:rsidRDefault="0021250E" w:rsidP="0021250E">
            <w:pPr>
              <w:pStyle w:val="aff6"/>
              <w:spacing w:after="20"/>
              <w:ind w:firstLine="0"/>
              <w:jc w:val="left"/>
              <w:rPr>
                <w:sz w:val="20"/>
                <w:szCs w:val="20"/>
                <w:lang w:val="ru-RU"/>
              </w:rPr>
            </w:pPr>
            <w:r w:rsidRPr="00DB21D0">
              <w:rPr>
                <w:sz w:val="20"/>
                <w:szCs w:val="20"/>
                <w:lang w:val="ru-RU"/>
              </w:rPr>
              <w:t xml:space="preserve">Количество </w:t>
            </w:r>
            <w:proofErr w:type="spellStart"/>
            <w:r w:rsidRPr="00DB21D0">
              <w:rPr>
                <w:sz w:val="20"/>
                <w:szCs w:val="20"/>
                <w:lang w:val="ru-RU"/>
              </w:rPr>
              <w:t>маш</w:t>
            </w:r>
            <w:r w:rsidRPr="00DB21D0">
              <w:rPr>
                <w:sz w:val="20"/>
                <w:szCs w:val="20"/>
                <w:lang w:val="ru-RU"/>
              </w:rPr>
              <w:t>и</w:t>
            </w:r>
            <w:r w:rsidRPr="00DB21D0">
              <w:rPr>
                <w:sz w:val="20"/>
                <w:szCs w:val="20"/>
                <w:lang w:val="ru-RU"/>
              </w:rPr>
              <w:t>но</w:t>
            </w:r>
            <w:proofErr w:type="spellEnd"/>
            <w:r w:rsidRPr="00DB21D0">
              <w:rPr>
                <w:sz w:val="20"/>
                <w:szCs w:val="20"/>
                <w:lang w:val="ru-RU"/>
              </w:rPr>
              <w:t xml:space="preserve">-мест на </w:t>
            </w:r>
            <w:r w:rsidRPr="00DB21D0">
              <w:rPr>
                <w:sz w:val="22"/>
                <w:szCs w:val="22"/>
                <w:lang w:val="ru-RU"/>
              </w:rPr>
              <w:t>30 м</w:t>
            </w:r>
            <w:r w:rsidRPr="00DB21D0">
              <w:rPr>
                <w:sz w:val="22"/>
                <w:szCs w:val="22"/>
                <w:vertAlign w:val="superscript"/>
                <w:lang w:val="ru-RU"/>
              </w:rPr>
              <w:t>2</w:t>
            </w:r>
            <w:r w:rsidRPr="00DB21D0">
              <w:rPr>
                <w:sz w:val="22"/>
                <w:szCs w:val="22"/>
                <w:lang w:val="ru-RU"/>
              </w:rPr>
              <w:t xml:space="preserve"> общей площади</w:t>
            </w:r>
          </w:p>
        </w:tc>
        <w:tc>
          <w:tcPr>
            <w:tcW w:w="1850" w:type="dxa"/>
            <w:vMerge w:val="restart"/>
          </w:tcPr>
          <w:p w14:paraId="5DF85AF8" w14:textId="5DF806C4" w:rsidR="0021250E" w:rsidRPr="00AB782B" w:rsidRDefault="0021250E" w:rsidP="0021250E">
            <w:pPr>
              <w:pStyle w:val="Default"/>
              <w:spacing w:after="20"/>
              <w:rPr>
                <w:sz w:val="20"/>
                <w:szCs w:val="20"/>
              </w:rPr>
            </w:pPr>
            <w:r w:rsidRPr="00AB782B">
              <w:rPr>
                <w:sz w:val="20"/>
                <w:szCs w:val="20"/>
              </w:rPr>
              <w:t>Предприятия быт</w:t>
            </w:r>
            <w:r w:rsidRPr="00AB782B">
              <w:rPr>
                <w:sz w:val="20"/>
                <w:szCs w:val="20"/>
              </w:rPr>
              <w:t>о</w:t>
            </w:r>
            <w:r w:rsidRPr="00AB782B">
              <w:rPr>
                <w:sz w:val="20"/>
                <w:szCs w:val="20"/>
              </w:rPr>
              <w:t>вого обслуживания</w:t>
            </w:r>
          </w:p>
        </w:tc>
        <w:tc>
          <w:tcPr>
            <w:tcW w:w="997" w:type="dxa"/>
          </w:tcPr>
          <w:p w14:paraId="1BC6C286" w14:textId="391902BD" w:rsidR="0021250E" w:rsidRPr="00903F22" w:rsidRDefault="0021250E" w:rsidP="0021250E">
            <w:pPr>
              <w:pStyle w:val="Default"/>
              <w:spacing w:after="20"/>
              <w:rPr>
                <w:sz w:val="20"/>
                <w:szCs w:val="20"/>
              </w:rPr>
            </w:pPr>
            <w:r>
              <w:rPr>
                <w:sz w:val="20"/>
                <w:szCs w:val="20"/>
              </w:rPr>
              <w:t>2020-2029 гг.</w:t>
            </w:r>
          </w:p>
        </w:tc>
        <w:tc>
          <w:tcPr>
            <w:tcW w:w="705" w:type="dxa"/>
          </w:tcPr>
          <w:p w14:paraId="33214DC5" w14:textId="73939AC0" w:rsidR="0021250E" w:rsidRDefault="0021250E" w:rsidP="0021250E">
            <w:pPr>
              <w:pStyle w:val="Default"/>
              <w:spacing w:after="20"/>
              <w:jc w:val="center"/>
              <w:rPr>
                <w:sz w:val="20"/>
                <w:szCs w:val="20"/>
              </w:rPr>
            </w:pPr>
            <w:r>
              <w:rPr>
                <w:sz w:val="20"/>
                <w:szCs w:val="20"/>
              </w:rPr>
              <w:t>7</w:t>
            </w:r>
          </w:p>
        </w:tc>
      </w:tr>
      <w:tr w:rsidR="0021250E" w:rsidRPr="00903F22" w14:paraId="4856DE37" w14:textId="77777777" w:rsidTr="00AB782B">
        <w:trPr>
          <w:gridAfter w:val="1"/>
          <w:wAfter w:w="10" w:type="dxa"/>
          <w:cantSplit/>
          <w:trHeight w:val="57"/>
        </w:trPr>
        <w:tc>
          <w:tcPr>
            <w:tcW w:w="1868" w:type="dxa"/>
            <w:vMerge/>
            <w:shd w:val="clear" w:color="auto" w:fill="F2F2F2" w:themeFill="background1" w:themeFillShade="F2"/>
          </w:tcPr>
          <w:p w14:paraId="448F199D" w14:textId="77777777" w:rsidR="0021250E" w:rsidRPr="00903F22" w:rsidRDefault="0021250E" w:rsidP="0021250E">
            <w:pPr>
              <w:pStyle w:val="aff6"/>
              <w:spacing w:after="20"/>
              <w:ind w:firstLine="0"/>
              <w:jc w:val="left"/>
              <w:rPr>
                <w:sz w:val="20"/>
                <w:szCs w:val="20"/>
                <w:lang w:val="ru-RU"/>
              </w:rPr>
            </w:pPr>
          </w:p>
        </w:tc>
        <w:tc>
          <w:tcPr>
            <w:tcW w:w="2081" w:type="dxa"/>
            <w:vMerge/>
          </w:tcPr>
          <w:p w14:paraId="40D672CD" w14:textId="77777777" w:rsidR="0021250E" w:rsidRPr="00903F22" w:rsidRDefault="0021250E" w:rsidP="0021250E">
            <w:pPr>
              <w:pStyle w:val="aff6"/>
              <w:spacing w:after="20"/>
              <w:ind w:firstLine="0"/>
              <w:jc w:val="left"/>
              <w:rPr>
                <w:sz w:val="20"/>
                <w:szCs w:val="20"/>
                <w:lang w:val="ru-RU"/>
              </w:rPr>
            </w:pPr>
          </w:p>
        </w:tc>
        <w:tc>
          <w:tcPr>
            <w:tcW w:w="1841" w:type="dxa"/>
            <w:vMerge/>
          </w:tcPr>
          <w:p w14:paraId="7DFF0959" w14:textId="77777777" w:rsidR="0021250E" w:rsidRPr="00903F22" w:rsidRDefault="0021250E" w:rsidP="0021250E">
            <w:pPr>
              <w:pStyle w:val="aff6"/>
              <w:spacing w:after="20"/>
              <w:ind w:firstLine="0"/>
              <w:jc w:val="left"/>
              <w:rPr>
                <w:sz w:val="20"/>
                <w:szCs w:val="20"/>
                <w:lang w:val="ru-RU"/>
              </w:rPr>
            </w:pPr>
          </w:p>
        </w:tc>
        <w:tc>
          <w:tcPr>
            <w:tcW w:w="1850" w:type="dxa"/>
            <w:vMerge/>
          </w:tcPr>
          <w:p w14:paraId="3C16843B" w14:textId="77777777" w:rsidR="0021250E" w:rsidRPr="00DB21D0" w:rsidRDefault="0021250E" w:rsidP="0021250E">
            <w:pPr>
              <w:pStyle w:val="Default"/>
              <w:spacing w:after="20"/>
              <w:rPr>
                <w:sz w:val="22"/>
                <w:szCs w:val="22"/>
              </w:rPr>
            </w:pPr>
          </w:p>
        </w:tc>
        <w:tc>
          <w:tcPr>
            <w:tcW w:w="997" w:type="dxa"/>
          </w:tcPr>
          <w:p w14:paraId="46DBB0A9" w14:textId="0F8AD053" w:rsidR="0021250E" w:rsidRPr="00903F22" w:rsidRDefault="0021250E" w:rsidP="0021250E">
            <w:pPr>
              <w:pStyle w:val="Default"/>
              <w:spacing w:after="20"/>
              <w:rPr>
                <w:sz w:val="20"/>
                <w:szCs w:val="20"/>
              </w:rPr>
            </w:pPr>
            <w:r>
              <w:rPr>
                <w:sz w:val="20"/>
                <w:szCs w:val="20"/>
              </w:rPr>
              <w:t>с 2030 года</w:t>
            </w:r>
          </w:p>
        </w:tc>
        <w:tc>
          <w:tcPr>
            <w:tcW w:w="705" w:type="dxa"/>
          </w:tcPr>
          <w:p w14:paraId="75152C71" w14:textId="47D6388C" w:rsidR="0021250E" w:rsidRDefault="0021250E" w:rsidP="0021250E">
            <w:pPr>
              <w:pStyle w:val="Default"/>
              <w:spacing w:after="20"/>
              <w:jc w:val="center"/>
              <w:rPr>
                <w:sz w:val="20"/>
                <w:szCs w:val="20"/>
              </w:rPr>
            </w:pPr>
            <w:r>
              <w:rPr>
                <w:sz w:val="20"/>
                <w:szCs w:val="20"/>
              </w:rPr>
              <w:t>10</w:t>
            </w:r>
          </w:p>
        </w:tc>
      </w:tr>
      <w:tr w:rsidR="0021250E" w:rsidRPr="00903F22" w14:paraId="1B97C046" w14:textId="77777777" w:rsidTr="00AB782B">
        <w:trPr>
          <w:gridAfter w:val="1"/>
          <w:wAfter w:w="10" w:type="dxa"/>
          <w:cantSplit/>
          <w:trHeight w:val="57"/>
        </w:trPr>
        <w:tc>
          <w:tcPr>
            <w:tcW w:w="1868" w:type="dxa"/>
            <w:vMerge/>
            <w:shd w:val="clear" w:color="auto" w:fill="F2F2F2" w:themeFill="background1" w:themeFillShade="F2"/>
          </w:tcPr>
          <w:p w14:paraId="4797C4DD" w14:textId="77777777" w:rsidR="0021250E" w:rsidRPr="00903F22" w:rsidRDefault="0021250E" w:rsidP="0021250E">
            <w:pPr>
              <w:pStyle w:val="aff6"/>
              <w:spacing w:after="20"/>
              <w:ind w:firstLine="0"/>
              <w:jc w:val="left"/>
              <w:rPr>
                <w:sz w:val="20"/>
                <w:szCs w:val="20"/>
                <w:lang w:val="ru-RU"/>
              </w:rPr>
            </w:pPr>
          </w:p>
        </w:tc>
        <w:tc>
          <w:tcPr>
            <w:tcW w:w="2081" w:type="dxa"/>
            <w:vMerge/>
          </w:tcPr>
          <w:p w14:paraId="246826CE"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4AA5827B" w14:textId="11139149" w:rsidR="0021250E" w:rsidRPr="00903F22" w:rsidRDefault="0021250E" w:rsidP="0021250E">
            <w:pPr>
              <w:pStyle w:val="aff6"/>
              <w:spacing w:after="20"/>
              <w:ind w:firstLine="0"/>
              <w:jc w:val="left"/>
              <w:rPr>
                <w:sz w:val="20"/>
                <w:szCs w:val="20"/>
                <w:lang w:val="ru-RU"/>
              </w:rPr>
            </w:pPr>
            <w:r w:rsidRPr="00DB21D0">
              <w:rPr>
                <w:sz w:val="20"/>
                <w:szCs w:val="20"/>
                <w:lang w:val="ru-RU"/>
              </w:rPr>
              <w:t xml:space="preserve">Количество </w:t>
            </w:r>
            <w:proofErr w:type="spellStart"/>
            <w:r w:rsidRPr="00DB21D0">
              <w:rPr>
                <w:sz w:val="20"/>
                <w:szCs w:val="20"/>
                <w:lang w:val="ru-RU"/>
              </w:rPr>
              <w:t>маш</w:t>
            </w:r>
            <w:r w:rsidRPr="00DB21D0">
              <w:rPr>
                <w:sz w:val="20"/>
                <w:szCs w:val="20"/>
                <w:lang w:val="ru-RU"/>
              </w:rPr>
              <w:t>и</w:t>
            </w:r>
            <w:r w:rsidRPr="00DB21D0">
              <w:rPr>
                <w:sz w:val="20"/>
                <w:szCs w:val="20"/>
                <w:lang w:val="ru-RU"/>
              </w:rPr>
              <w:t>но</w:t>
            </w:r>
            <w:proofErr w:type="spellEnd"/>
            <w:r w:rsidRPr="00DB21D0">
              <w:rPr>
                <w:sz w:val="20"/>
                <w:szCs w:val="20"/>
                <w:lang w:val="ru-RU"/>
              </w:rPr>
              <w:t>-мест на</w:t>
            </w:r>
            <w:r>
              <w:rPr>
                <w:sz w:val="20"/>
                <w:szCs w:val="20"/>
                <w:lang w:val="ru-RU"/>
              </w:rPr>
              <w:t xml:space="preserve"> </w:t>
            </w:r>
            <w:r w:rsidRPr="00DB21D0">
              <w:rPr>
                <w:sz w:val="20"/>
                <w:szCs w:val="20"/>
                <w:lang w:val="ru-RU"/>
              </w:rPr>
              <w:t>100 мест</w:t>
            </w:r>
          </w:p>
        </w:tc>
        <w:tc>
          <w:tcPr>
            <w:tcW w:w="1850" w:type="dxa"/>
            <w:vMerge w:val="restart"/>
          </w:tcPr>
          <w:p w14:paraId="4A8B73C3" w14:textId="325807D5" w:rsidR="0021250E" w:rsidRPr="00AB782B" w:rsidRDefault="0021250E" w:rsidP="0021250E">
            <w:pPr>
              <w:pStyle w:val="Default"/>
              <w:spacing w:after="20"/>
              <w:rPr>
                <w:sz w:val="20"/>
                <w:szCs w:val="20"/>
              </w:rPr>
            </w:pPr>
            <w:r w:rsidRPr="00AB782B">
              <w:rPr>
                <w:sz w:val="20"/>
                <w:szCs w:val="20"/>
              </w:rPr>
              <w:t>Спортивные здания и сооружения с тр</w:t>
            </w:r>
            <w:r w:rsidRPr="00AB782B">
              <w:rPr>
                <w:sz w:val="20"/>
                <w:szCs w:val="20"/>
              </w:rPr>
              <w:t>и</w:t>
            </w:r>
            <w:r w:rsidRPr="00AB782B">
              <w:rPr>
                <w:sz w:val="20"/>
                <w:szCs w:val="20"/>
              </w:rPr>
              <w:t>бунами вместим</w:t>
            </w:r>
            <w:r w:rsidRPr="00AB782B">
              <w:rPr>
                <w:sz w:val="20"/>
                <w:szCs w:val="20"/>
              </w:rPr>
              <w:t>о</w:t>
            </w:r>
            <w:r w:rsidRPr="00AB782B">
              <w:rPr>
                <w:sz w:val="20"/>
                <w:szCs w:val="20"/>
              </w:rPr>
              <w:t>стью более 500 зр</w:t>
            </w:r>
            <w:r w:rsidRPr="00AB782B">
              <w:rPr>
                <w:sz w:val="20"/>
                <w:szCs w:val="20"/>
              </w:rPr>
              <w:t>и</w:t>
            </w:r>
            <w:r w:rsidRPr="00AB782B">
              <w:rPr>
                <w:sz w:val="20"/>
                <w:szCs w:val="20"/>
              </w:rPr>
              <w:t>телей</w:t>
            </w:r>
          </w:p>
        </w:tc>
        <w:tc>
          <w:tcPr>
            <w:tcW w:w="997" w:type="dxa"/>
          </w:tcPr>
          <w:p w14:paraId="62E4D9D4" w14:textId="36FBFD33" w:rsidR="0021250E" w:rsidRPr="00903F22" w:rsidRDefault="0021250E" w:rsidP="0021250E">
            <w:pPr>
              <w:pStyle w:val="Default"/>
              <w:spacing w:after="20"/>
              <w:rPr>
                <w:sz w:val="20"/>
                <w:szCs w:val="20"/>
              </w:rPr>
            </w:pPr>
            <w:r>
              <w:rPr>
                <w:sz w:val="20"/>
                <w:szCs w:val="20"/>
              </w:rPr>
              <w:t>2020-2029 гг.</w:t>
            </w:r>
          </w:p>
        </w:tc>
        <w:tc>
          <w:tcPr>
            <w:tcW w:w="705" w:type="dxa"/>
          </w:tcPr>
          <w:p w14:paraId="008579A1" w14:textId="0044224A" w:rsidR="0021250E" w:rsidRDefault="0021250E" w:rsidP="0021250E">
            <w:pPr>
              <w:pStyle w:val="Default"/>
              <w:spacing w:after="20"/>
              <w:jc w:val="center"/>
              <w:rPr>
                <w:sz w:val="20"/>
                <w:szCs w:val="20"/>
              </w:rPr>
            </w:pPr>
            <w:r>
              <w:rPr>
                <w:sz w:val="20"/>
                <w:szCs w:val="20"/>
              </w:rPr>
              <w:t>3</w:t>
            </w:r>
          </w:p>
        </w:tc>
      </w:tr>
      <w:tr w:rsidR="0021250E" w:rsidRPr="00903F22" w14:paraId="23787DA0" w14:textId="77777777" w:rsidTr="00AB782B">
        <w:trPr>
          <w:gridAfter w:val="1"/>
          <w:wAfter w:w="10" w:type="dxa"/>
          <w:cantSplit/>
          <w:trHeight w:val="57"/>
        </w:trPr>
        <w:tc>
          <w:tcPr>
            <w:tcW w:w="1868" w:type="dxa"/>
            <w:vMerge/>
            <w:shd w:val="clear" w:color="auto" w:fill="F2F2F2" w:themeFill="background1" w:themeFillShade="F2"/>
          </w:tcPr>
          <w:p w14:paraId="27B80C68" w14:textId="77777777" w:rsidR="0021250E" w:rsidRPr="00903F22" w:rsidRDefault="0021250E" w:rsidP="0021250E">
            <w:pPr>
              <w:pStyle w:val="aff6"/>
              <w:spacing w:after="20"/>
              <w:ind w:firstLine="0"/>
              <w:jc w:val="left"/>
              <w:rPr>
                <w:sz w:val="20"/>
                <w:szCs w:val="20"/>
                <w:lang w:val="ru-RU"/>
              </w:rPr>
            </w:pPr>
          </w:p>
        </w:tc>
        <w:tc>
          <w:tcPr>
            <w:tcW w:w="2081" w:type="dxa"/>
            <w:vMerge/>
          </w:tcPr>
          <w:p w14:paraId="5AC0C1FE" w14:textId="77777777" w:rsidR="0021250E" w:rsidRPr="00903F22" w:rsidRDefault="0021250E" w:rsidP="0021250E">
            <w:pPr>
              <w:pStyle w:val="aff6"/>
              <w:spacing w:after="20"/>
              <w:ind w:firstLine="0"/>
              <w:jc w:val="left"/>
              <w:rPr>
                <w:sz w:val="20"/>
                <w:szCs w:val="20"/>
                <w:lang w:val="ru-RU"/>
              </w:rPr>
            </w:pPr>
          </w:p>
        </w:tc>
        <w:tc>
          <w:tcPr>
            <w:tcW w:w="1841" w:type="dxa"/>
            <w:vMerge/>
          </w:tcPr>
          <w:p w14:paraId="2FDF050E" w14:textId="77777777" w:rsidR="0021250E" w:rsidRPr="00903F22" w:rsidRDefault="0021250E" w:rsidP="0021250E">
            <w:pPr>
              <w:pStyle w:val="aff6"/>
              <w:spacing w:after="20"/>
              <w:ind w:firstLine="0"/>
              <w:jc w:val="left"/>
              <w:rPr>
                <w:sz w:val="20"/>
                <w:szCs w:val="20"/>
                <w:lang w:val="ru-RU"/>
              </w:rPr>
            </w:pPr>
          </w:p>
        </w:tc>
        <w:tc>
          <w:tcPr>
            <w:tcW w:w="1850" w:type="dxa"/>
            <w:vMerge/>
          </w:tcPr>
          <w:p w14:paraId="19D1A8BB" w14:textId="77777777" w:rsidR="0021250E" w:rsidRPr="00AB782B" w:rsidRDefault="0021250E" w:rsidP="0021250E">
            <w:pPr>
              <w:pStyle w:val="Default"/>
              <w:spacing w:after="20"/>
              <w:rPr>
                <w:sz w:val="20"/>
                <w:szCs w:val="20"/>
              </w:rPr>
            </w:pPr>
          </w:p>
        </w:tc>
        <w:tc>
          <w:tcPr>
            <w:tcW w:w="997" w:type="dxa"/>
          </w:tcPr>
          <w:p w14:paraId="1B42BBB8" w14:textId="7C2D5D06" w:rsidR="0021250E" w:rsidRPr="00903F22" w:rsidRDefault="0021250E" w:rsidP="0021250E">
            <w:pPr>
              <w:pStyle w:val="Default"/>
              <w:spacing w:after="20"/>
              <w:rPr>
                <w:sz w:val="20"/>
                <w:szCs w:val="20"/>
              </w:rPr>
            </w:pPr>
            <w:r>
              <w:rPr>
                <w:sz w:val="20"/>
                <w:szCs w:val="20"/>
              </w:rPr>
              <w:t>с 2030 года</w:t>
            </w:r>
          </w:p>
        </w:tc>
        <w:tc>
          <w:tcPr>
            <w:tcW w:w="705" w:type="dxa"/>
          </w:tcPr>
          <w:p w14:paraId="6A2834A5" w14:textId="50E41E24" w:rsidR="0021250E" w:rsidRDefault="0021250E" w:rsidP="0021250E">
            <w:pPr>
              <w:pStyle w:val="Default"/>
              <w:spacing w:after="20"/>
              <w:jc w:val="center"/>
              <w:rPr>
                <w:sz w:val="20"/>
                <w:szCs w:val="20"/>
              </w:rPr>
            </w:pPr>
            <w:r>
              <w:rPr>
                <w:sz w:val="20"/>
                <w:szCs w:val="20"/>
              </w:rPr>
              <w:t>5</w:t>
            </w:r>
          </w:p>
        </w:tc>
      </w:tr>
      <w:tr w:rsidR="0021250E" w:rsidRPr="00903F22" w14:paraId="4128094B" w14:textId="77777777" w:rsidTr="00AB782B">
        <w:trPr>
          <w:gridAfter w:val="1"/>
          <w:wAfter w:w="10" w:type="dxa"/>
          <w:cantSplit/>
          <w:trHeight w:val="57"/>
        </w:trPr>
        <w:tc>
          <w:tcPr>
            <w:tcW w:w="1868" w:type="dxa"/>
            <w:vMerge/>
            <w:shd w:val="clear" w:color="auto" w:fill="F2F2F2" w:themeFill="background1" w:themeFillShade="F2"/>
          </w:tcPr>
          <w:p w14:paraId="60783B3D" w14:textId="77777777" w:rsidR="0021250E" w:rsidRPr="00903F22" w:rsidRDefault="0021250E" w:rsidP="0021250E">
            <w:pPr>
              <w:pStyle w:val="aff6"/>
              <w:spacing w:after="20"/>
              <w:ind w:firstLine="0"/>
              <w:jc w:val="left"/>
              <w:rPr>
                <w:sz w:val="20"/>
                <w:szCs w:val="20"/>
                <w:lang w:val="ru-RU"/>
              </w:rPr>
            </w:pPr>
          </w:p>
        </w:tc>
        <w:tc>
          <w:tcPr>
            <w:tcW w:w="2081" w:type="dxa"/>
            <w:vMerge/>
          </w:tcPr>
          <w:p w14:paraId="7F858460"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40344253" w14:textId="5DFFF033" w:rsidR="0021250E" w:rsidRPr="00903F22" w:rsidRDefault="0021250E" w:rsidP="0021250E">
            <w:pPr>
              <w:pStyle w:val="aff6"/>
              <w:spacing w:after="20"/>
              <w:ind w:firstLine="0"/>
              <w:jc w:val="left"/>
              <w:rPr>
                <w:sz w:val="20"/>
                <w:szCs w:val="20"/>
                <w:lang w:val="ru-RU"/>
              </w:rPr>
            </w:pPr>
            <w:r w:rsidRPr="00DB21D0">
              <w:rPr>
                <w:sz w:val="20"/>
                <w:szCs w:val="20"/>
                <w:lang w:val="ru-RU"/>
              </w:rPr>
              <w:t xml:space="preserve">Количество </w:t>
            </w:r>
            <w:proofErr w:type="spellStart"/>
            <w:r w:rsidRPr="00DB21D0">
              <w:rPr>
                <w:sz w:val="20"/>
                <w:szCs w:val="20"/>
                <w:lang w:val="ru-RU"/>
              </w:rPr>
              <w:t>маш</w:t>
            </w:r>
            <w:r w:rsidRPr="00DB21D0">
              <w:rPr>
                <w:sz w:val="20"/>
                <w:szCs w:val="20"/>
                <w:lang w:val="ru-RU"/>
              </w:rPr>
              <w:t>и</w:t>
            </w:r>
            <w:r w:rsidRPr="00DB21D0">
              <w:rPr>
                <w:sz w:val="20"/>
                <w:szCs w:val="20"/>
                <w:lang w:val="ru-RU"/>
              </w:rPr>
              <w:t>но</w:t>
            </w:r>
            <w:proofErr w:type="spellEnd"/>
            <w:r w:rsidRPr="00DB21D0">
              <w:rPr>
                <w:sz w:val="20"/>
                <w:szCs w:val="20"/>
                <w:lang w:val="ru-RU"/>
              </w:rPr>
              <w:t>-мест на</w:t>
            </w:r>
            <w:r>
              <w:rPr>
                <w:sz w:val="20"/>
                <w:szCs w:val="20"/>
                <w:lang w:val="ru-RU"/>
              </w:rPr>
              <w:t xml:space="preserve"> </w:t>
            </w:r>
            <w:r w:rsidRPr="00DB21D0">
              <w:rPr>
                <w:sz w:val="20"/>
                <w:szCs w:val="20"/>
                <w:lang w:val="ru-RU"/>
              </w:rPr>
              <w:t xml:space="preserve">100 мест или </w:t>
            </w:r>
            <w:proofErr w:type="spellStart"/>
            <w:proofErr w:type="gramStart"/>
            <w:r w:rsidRPr="00DB21D0">
              <w:rPr>
                <w:sz w:val="20"/>
                <w:szCs w:val="20"/>
                <w:lang w:val="ru-RU"/>
              </w:rPr>
              <w:t>единовре-менных</w:t>
            </w:r>
            <w:proofErr w:type="spellEnd"/>
            <w:proofErr w:type="gramEnd"/>
            <w:r w:rsidRPr="00DB21D0">
              <w:rPr>
                <w:sz w:val="20"/>
                <w:szCs w:val="20"/>
                <w:lang w:val="ru-RU"/>
              </w:rPr>
              <w:t xml:space="preserve"> посетителей</w:t>
            </w:r>
          </w:p>
        </w:tc>
        <w:tc>
          <w:tcPr>
            <w:tcW w:w="1850" w:type="dxa"/>
            <w:vMerge w:val="restart"/>
          </w:tcPr>
          <w:p w14:paraId="2FE12FE9" w14:textId="4DD0796C" w:rsidR="0021250E" w:rsidRPr="00AB782B" w:rsidRDefault="0021250E" w:rsidP="0021250E">
            <w:pPr>
              <w:pStyle w:val="Default"/>
              <w:spacing w:after="20"/>
              <w:rPr>
                <w:sz w:val="20"/>
                <w:szCs w:val="20"/>
              </w:rPr>
            </w:pPr>
            <w:r w:rsidRPr="00AB782B">
              <w:rPr>
                <w:sz w:val="20"/>
                <w:szCs w:val="20"/>
              </w:rPr>
              <w:t>Театры, цирки, к</w:t>
            </w:r>
            <w:r w:rsidRPr="00AB782B">
              <w:rPr>
                <w:sz w:val="20"/>
                <w:szCs w:val="20"/>
              </w:rPr>
              <w:t>и</w:t>
            </w:r>
            <w:r w:rsidRPr="00AB782B">
              <w:rPr>
                <w:sz w:val="20"/>
                <w:szCs w:val="20"/>
              </w:rPr>
              <w:t>нотеатры, концер</w:t>
            </w:r>
            <w:r w:rsidRPr="00AB782B">
              <w:rPr>
                <w:sz w:val="20"/>
                <w:szCs w:val="20"/>
              </w:rPr>
              <w:t>т</w:t>
            </w:r>
            <w:r w:rsidRPr="00AB782B">
              <w:rPr>
                <w:sz w:val="20"/>
                <w:szCs w:val="20"/>
              </w:rPr>
              <w:t>ные залы, музеи, выставки</w:t>
            </w:r>
          </w:p>
        </w:tc>
        <w:tc>
          <w:tcPr>
            <w:tcW w:w="997" w:type="dxa"/>
          </w:tcPr>
          <w:p w14:paraId="6CF7DB9A" w14:textId="7D456C89" w:rsidR="0021250E" w:rsidRPr="00903F22" w:rsidRDefault="0021250E" w:rsidP="0021250E">
            <w:pPr>
              <w:pStyle w:val="Default"/>
              <w:spacing w:after="20"/>
              <w:rPr>
                <w:sz w:val="20"/>
                <w:szCs w:val="20"/>
              </w:rPr>
            </w:pPr>
            <w:r>
              <w:rPr>
                <w:sz w:val="20"/>
                <w:szCs w:val="20"/>
              </w:rPr>
              <w:t>2020-2029 гг.</w:t>
            </w:r>
          </w:p>
        </w:tc>
        <w:tc>
          <w:tcPr>
            <w:tcW w:w="705" w:type="dxa"/>
          </w:tcPr>
          <w:p w14:paraId="7BB09A9A" w14:textId="1EAE0FF8" w:rsidR="0021250E" w:rsidRDefault="0021250E" w:rsidP="0021250E">
            <w:pPr>
              <w:pStyle w:val="Default"/>
              <w:spacing w:after="20"/>
              <w:jc w:val="center"/>
              <w:rPr>
                <w:sz w:val="20"/>
                <w:szCs w:val="20"/>
              </w:rPr>
            </w:pPr>
            <w:r>
              <w:rPr>
                <w:sz w:val="20"/>
                <w:szCs w:val="20"/>
              </w:rPr>
              <w:t>10</w:t>
            </w:r>
          </w:p>
        </w:tc>
      </w:tr>
      <w:tr w:rsidR="0021250E" w:rsidRPr="00903F22" w14:paraId="04179765" w14:textId="77777777" w:rsidTr="00AB782B">
        <w:trPr>
          <w:gridAfter w:val="1"/>
          <w:wAfter w:w="10" w:type="dxa"/>
          <w:cantSplit/>
          <w:trHeight w:val="57"/>
        </w:trPr>
        <w:tc>
          <w:tcPr>
            <w:tcW w:w="1868" w:type="dxa"/>
            <w:vMerge/>
            <w:shd w:val="clear" w:color="auto" w:fill="F2F2F2" w:themeFill="background1" w:themeFillShade="F2"/>
          </w:tcPr>
          <w:p w14:paraId="37F96C1F" w14:textId="77777777" w:rsidR="0021250E" w:rsidRPr="00903F22" w:rsidRDefault="0021250E" w:rsidP="0021250E">
            <w:pPr>
              <w:pStyle w:val="aff6"/>
              <w:spacing w:after="20"/>
              <w:ind w:firstLine="0"/>
              <w:jc w:val="left"/>
              <w:rPr>
                <w:sz w:val="20"/>
                <w:szCs w:val="20"/>
                <w:lang w:val="ru-RU"/>
              </w:rPr>
            </w:pPr>
          </w:p>
        </w:tc>
        <w:tc>
          <w:tcPr>
            <w:tcW w:w="2081" w:type="dxa"/>
            <w:vMerge/>
          </w:tcPr>
          <w:p w14:paraId="76B5ADFC" w14:textId="77777777" w:rsidR="0021250E" w:rsidRPr="00903F22" w:rsidRDefault="0021250E" w:rsidP="0021250E">
            <w:pPr>
              <w:pStyle w:val="aff6"/>
              <w:spacing w:after="20"/>
              <w:ind w:firstLine="0"/>
              <w:jc w:val="left"/>
              <w:rPr>
                <w:sz w:val="20"/>
                <w:szCs w:val="20"/>
                <w:lang w:val="ru-RU"/>
              </w:rPr>
            </w:pPr>
          </w:p>
        </w:tc>
        <w:tc>
          <w:tcPr>
            <w:tcW w:w="1841" w:type="dxa"/>
            <w:vMerge/>
          </w:tcPr>
          <w:p w14:paraId="32E09CC0" w14:textId="77777777" w:rsidR="0021250E" w:rsidRPr="00903F22" w:rsidRDefault="0021250E" w:rsidP="0021250E">
            <w:pPr>
              <w:pStyle w:val="aff6"/>
              <w:spacing w:after="20"/>
              <w:ind w:firstLine="0"/>
              <w:jc w:val="left"/>
              <w:rPr>
                <w:sz w:val="20"/>
                <w:szCs w:val="20"/>
                <w:lang w:val="ru-RU"/>
              </w:rPr>
            </w:pPr>
          </w:p>
        </w:tc>
        <w:tc>
          <w:tcPr>
            <w:tcW w:w="1850" w:type="dxa"/>
            <w:vMerge/>
          </w:tcPr>
          <w:p w14:paraId="6DEA437F" w14:textId="77777777" w:rsidR="0021250E" w:rsidRPr="00AB782B" w:rsidRDefault="0021250E" w:rsidP="0021250E">
            <w:pPr>
              <w:pStyle w:val="Default"/>
              <w:spacing w:after="20"/>
              <w:rPr>
                <w:sz w:val="20"/>
                <w:szCs w:val="20"/>
              </w:rPr>
            </w:pPr>
          </w:p>
        </w:tc>
        <w:tc>
          <w:tcPr>
            <w:tcW w:w="997" w:type="dxa"/>
          </w:tcPr>
          <w:p w14:paraId="4F2C3F7E" w14:textId="021E0623" w:rsidR="0021250E" w:rsidRPr="00903F22" w:rsidRDefault="0021250E" w:rsidP="0021250E">
            <w:pPr>
              <w:pStyle w:val="Default"/>
              <w:spacing w:after="20"/>
              <w:rPr>
                <w:sz w:val="20"/>
                <w:szCs w:val="20"/>
              </w:rPr>
            </w:pPr>
            <w:r>
              <w:rPr>
                <w:sz w:val="20"/>
                <w:szCs w:val="20"/>
              </w:rPr>
              <w:t>с 2030 года</w:t>
            </w:r>
          </w:p>
        </w:tc>
        <w:tc>
          <w:tcPr>
            <w:tcW w:w="705" w:type="dxa"/>
          </w:tcPr>
          <w:p w14:paraId="6F8CB563" w14:textId="2C3DBD8A" w:rsidR="0021250E" w:rsidRDefault="0021250E" w:rsidP="0021250E">
            <w:pPr>
              <w:pStyle w:val="Default"/>
              <w:spacing w:after="20"/>
              <w:jc w:val="center"/>
              <w:rPr>
                <w:sz w:val="20"/>
                <w:szCs w:val="20"/>
              </w:rPr>
            </w:pPr>
            <w:r>
              <w:rPr>
                <w:sz w:val="20"/>
                <w:szCs w:val="20"/>
              </w:rPr>
              <w:t>15</w:t>
            </w:r>
          </w:p>
        </w:tc>
      </w:tr>
      <w:tr w:rsidR="0021250E" w:rsidRPr="00903F22" w14:paraId="475E6003" w14:textId="77777777" w:rsidTr="00AB782B">
        <w:trPr>
          <w:gridAfter w:val="1"/>
          <w:wAfter w:w="10" w:type="dxa"/>
          <w:cantSplit/>
          <w:trHeight w:val="57"/>
        </w:trPr>
        <w:tc>
          <w:tcPr>
            <w:tcW w:w="1868" w:type="dxa"/>
            <w:vMerge/>
            <w:shd w:val="clear" w:color="auto" w:fill="F2F2F2" w:themeFill="background1" w:themeFillShade="F2"/>
          </w:tcPr>
          <w:p w14:paraId="1817BE0F" w14:textId="77777777" w:rsidR="0021250E" w:rsidRPr="00903F22" w:rsidRDefault="0021250E" w:rsidP="0021250E">
            <w:pPr>
              <w:pStyle w:val="aff6"/>
              <w:spacing w:after="20"/>
              <w:ind w:firstLine="0"/>
              <w:jc w:val="left"/>
              <w:rPr>
                <w:sz w:val="20"/>
                <w:szCs w:val="20"/>
                <w:lang w:val="ru-RU"/>
              </w:rPr>
            </w:pPr>
          </w:p>
        </w:tc>
        <w:tc>
          <w:tcPr>
            <w:tcW w:w="2081" w:type="dxa"/>
            <w:vMerge/>
          </w:tcPr>
          <w:p w14:paraId="61E2FA0C"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15A14C15" w14:textId="77777777" w:rsidR="0021250E" w:rsidRPr="00DB21D0" w:rsidRDefault="0021250E" w:rsidP="0021250E">
            <w:pPr>
              <w:pStyle w:val="aff6"/>
              <w:spacing w:after="20"/>
              <w:ind w:firstLine="0"/>
              <w:jc w:val="left"/>
              <w:rPr>
                <w:sz w:val="20"/>
                <w:szCs w:val="20"/>
                <w:lang w:val="ru-RU"/>
              </w:rPr>
            </w:pPr>
            <w:r w:rsidRPr="00DB21D0">
              <w:rPr>
                <w:sz w:val="20"/>
                <w:szCs w:val="20"/>
                <w:lang w:val="ru-RU"/>
              </w:rPr>
              <w:t xml:space="preserve">Количество </w:t>
            </w:r>
            <w:proofErr w:type="spellStart"/>
            <w:r w:rsidRPr="00DB21D0">
              <w:rPr>
                <w:sz w:val="20"/>
                <w:szCs w:val="20"/>
                <w:lang w:val="ru-RU"/>
              </w:rPr>
              <w:t>маш</w:t>
            </w:r>
            <w:r w:rsidRPr="00DB21D0">
              <w:rPr>
                <w:sz w:val="20"/>
                <w:szCs w:val="20"/>
                <w:lang w:val="ru-RU"/>
              </w:rPr>
              <w:t>и</w:t>
            </w:r>
            <w:r w:rsidRPr="00DB21D0">
              <w:rPr>
                <w:sz w:val="20"/>
                <w:szCs w:val="20"/>
                <w:lang w:val="ru-RU"/>
              </w:rPr>
              <w:t>но</w:t>
            </w:r>
            <w:proofErr w:type="spellEnd"/>
            <w:r w:rsidRPr="00DB21D0">
              <w:rPr>
                <w:sz w:val="20"/>
                <w:szCs w:val="20"/>
                <w:lang w:val="ru-RU"/>
              </w:rPr>
              <w:t>-мест на</w:t>
            </w:r>
            <w:r>
              <w:rPr>
                <w:sz w:val="20"/>
                <w:szCs w:val="20"/>
                <w:lang w:val="ru-RU"/>
              </w:rPr>
              <w:t xml:space="preserve"> </w:t>
            </w:r>
            <w:r w:rsidRPr="00DB21D0">
              <w:rPr>
                <w:sz w:val="20"/>
                <w:szCs w:val="20"/>
                <w:lang w:val="ru-RU"/>
              </w:rPr>
              <w:t>100 ед</w:t>
            </w:r>
            <w:r w:rsidRPr="00DB21D0">
              <w:rPr>
                <w:sz w:val="20"/>
                <w:szCs w:val="20"/>
                <w:lang w:val="ru-RU"/>
              </w:rPr>
              <w:t>и</w:t>
            </w:r>
            <w:r w:rsidRPr="00DB21D0">
              <w:rPr>
                <w:sz w:val="20"/>
                <w:szCs w:val="20"/>
                <w:lang w:val="ru-RU"/>
              </w:rPr>
              <w:t xml:space="preserve">новременных </w:t>
            </w:r>
          </w:p>
          <w:p w14:paraId="5B9F8BD4" w14:textId="67F07ACC" w:rsidR="0021250E" w:rsidRPr="00903F22" w:rsidRDefault="0021250E" w:rsidP="0021250E">
            <w:pPr>
              <w:pStyle w:val="aff6"/>
              <w:spacing w:after="20"/>
              <w:ind w:firstLine="0"/>
              <w:jc w:val="left"/>
              <w:rPr>
                <w:sz w:val="20"/>
                <w:szCs w:val="20"/>
                <w:lang w:val="ru-RU"/>
              </w:rPr>
            </w:pPr>
            <w:r w:rsidRPr="00DB21D0">
              <w:rPr>
                <w:sz w:val="20"/>
                <w:szCs w:val="20"/>
                <w:lang w:val="ru-RU"/>
              </w:rPr>
              <w:t>посетителей</w:t>
            </w:r>
          </w:p>
        </w:tc>
        <w:tc>
          <w:tcPr>
            <w:tcW w:w="1850" w:type="dxa"/>
            <w:vMerge w:val="restart"/>
          </w:tcPr>
          <w:p w14:paraId="12C42C52" w14:textId="59D5BE27" w:rsidR="0021250E" w:rsidRPr="00AB782B" w:rsidRDefault="0021250E" w:rsidP="0021250E">
            <w:pPr>
              <w:pStyle w:val="Default"/>
              <w:spacing w:after="20"/>
              <w:rPr>
                <w:sz w:val="20"/>
                <w:szCs w:val="20"/>
              </w:rPr>
            </w:pPr>
            <w:r w:rsidRPr="00AB782B">
              <w:rPr>
                <w:sz w:val="20"/>
                <w:szCs w:val="20"/>
              </w:rPr>
              <w:t>Парки культуры и отдыха</w:t>
            </w:r>
          </w:p>
        </w:tc>
        <w:tc>
          <w:tcPr>
            <w:tcW w:w="997" w:type="dxa"/>
          </w:tcPr>
          <w:p w14:paraId="0AE4F346" w14:textId="4A8D433A" w:rsidR="0021250E" w:rsidRPr="00903F22" w:rsidRDefault="0021250E" w:rsidP="0021250E">
            <w:pPr>
              <w:pStyle w:val="Default"/>
              <w:spacing w:after="20"/>
              <w:rPr>
                <w:sz w:val="20"/>
                <w:szCs w:val="20"/>
              </w:rPr>
            </w:pPr>
            <w:r>
              <w:rPr>
                <w:sz w:val="20"/>
                <w:szCs w:val="20"/>
              </w:rPr>
              <w:t>2020-2029 гг.</w:t>
            </w:r>
          </w:p>
        </w:tc>
        <w:tc>
          <w:tcPr>
            <w:tcW w:w="705" w:type="dxa"/>
          </w:tcPr>
          <w:p w14:paraId="0C5581B9" w14:textId="579D2522" w:rsidR="0021250E" w:rsidRDefault="0021250E" w:rsidP="0021250E">
            <w:pPr>
              <w:pStyle w:val="Default"/>
              <w:spacing w:after="20"/>
              <w:jc w:val="center"/>
              <w:rPr>
                <w:sz w:val="20"/>
                <w:szCs w:val="20"/>
              </w:rPr>
            </w:pPr>
            <w:r>
              <w:rPr>
                <w:sz w:val="20"/>
                <w:szCs w:val="20"/>
              </w:rPr>
              <w:t>5</w:t>
            </w:r>
          </w:p>
        </w:tc>
      </w:tr>
      <w:tr w:rsidR="0021250E" w:rsidRPr="00903F22" w14:paraId="79663A0B" w14:textId="77777777" w:rsidTr="00AB782B">
        <w:trPr>
          <w:gridAfter w:val="1"/>
          <w:wAfter w:w="10" w:type="dxa"/>
          <w:cantSplit/>
          <w:trHeight w:val="57"/>
        </w:trPr>
        <w:tc>
          <w:tcPr>
            <w:tcW w:w="1868" w:type="dxa"/>
            <w:vMerge/>
            <w:shd w:val="clear" w:color="auto" w:fill="F2F2F2" w:themeFill="background1" w:themeFillShade="F2"/>
          </w:tcPr>
          <w:p w14:paraId="73C545EA" w14:textId="77777777" w:rsidR="0021250E" w:rsidRPr="00903F22" w:rsidRDefault="0021250E" w:rsidP="0021250E">
            <w:pPr>
              <w:pStyle w:val="aff6"/>
              <w:spacing w:after="20"/>
              <w:ind w:firstLine="0"/>
              <w:jc w:val="left"/>
              <w:rPr>
                <w:sz w:val="20"/>
                <w:szCs w:val="20"/>
                <w:lang w:val="ru-RU"/>
              </w:rPr>
            </w:pPr>
          </w:p>
        </w:tc>
        <w:tc>
          <w:tcPr>
            <w:tcW w:w="2081" w:type="dxa"/>
            <w:vMerge/>
          </w:tcPr>
          <w:p w14:paraId="72180A4E" w14:textId="77777777" w:rsidR="0021250E" w:rsidRPr="00903F22" w:rsidRDefault="0021250E" w:rsidP="0021250E">
            <w:pPr>
              <w:pStyle w:val="aff6"/>
              <w:spacing w:after="20"/>
              <w:ind w:firstLine="0"/>
              <w:jc w:val="left"/>
              <w:rPr>
                <w:sz w:val="20"/>
                <w:szCs w:val="20"/>
                <w:lang w:val="ru-RU"/>
              </w:rPr>
            </w:pPr>
          </w:p>
        </w:tc>
        <w:tc>
          <w:tcPr>
            <w:tcW w:w="1841" w:type="dxa"/>
            <w:vMerge/>
          </w:tcPr>
          <w:p w14:paraId="1F504C8C" w14:textId="77777777" w:rsidR="0021250E" w:rsidRPr="00DB21D0" w:rsidRDefault="0021250E" w:rsidP="0021250E">
            <w:pPr>
              <w:pStyle w:val="aff6"/>
              <w:spacing w:after="20"/>
              <w:ind w:firstLine="0"/>
              <w:jc w:val="left"/>
              <w:rPr>
                <w:sz w:val="20"/>
                <w:szCs w:val="20"/>
                <w:lang w:val="ru-RU"/>
              </w:rPr>
            </w:pPr>
          </w:p>
        </w:tc>
        <w:tc>
          <w:tcPr>
            <w:tcW w:w="1850" w:type="dxa"/>
            <w:vMerge/>
          </w:tcPr>
          <w:p w14:paraId="66955439" w14:textId="77777777" w:rsidR="0021250E" w:rsidRPr="00DB21D0" w:rsidRDefault="0021250E" w:rsidP="0021250E">
            <w:pPr>
              <w:pStyle w:val="Default"/>
              <w:spacing w:after="20"/>
              <w:rPr>
                <w:sz w:val="22"/>
                <w:szCs w:val="22"/>
              </w:rPr>
            </w:pPr>
          </w:p>
        </w:tc>
        <w:tc>
          <w:tcPr>
            <w:tcW w:w="997" w:type="dxa"/>
          </w:tcPr>
          <w:p w14:paraId="09CD05D9" w14:textId="4A7BA055" w:rsidR="0021250E" w:rsidRDefault="0021250E" w:rsidP="0021250E">
            <w:pPr>
              <w:pStyle w:val="Default"/>
              <w:spacing w:after="20"/>
              <w:rPr>
                <w:sz w:val="20"/>
                <w:szCs w:val="20"/>
              </w:rPr>
            </w:pPr>
            <w:r>
              <w:rPr>
                <w:sz w:val="20"/>
                <w:szCs w:val="20"/>
              </w:rPr>
              <w:t>с 2030 года</w:t>
            </w:r>
          </w:p>
        </w:tc>
        <w:tc>
          <w:tcPr>
            <w:tcW w:w="705" w:type="dxa"/>
          </w:tcPr>
          <w:p w14:paraId="196601F8" w14:textId="03C2B0BA" w:rsidR="0021250E" w:rsidRDefault="0021250E" w:rsidP="0021250E">
            <w:pPr>
              <w:pStyle w:val="Default"/>
              <w:spacing w:after="20"/>
              <w:jc w:val="center"/>
              <w:rPr>
                <w:sz w:val="20"/>
                <w:szCs w:val="20"/>
              </w:rPr>
            </w:pPr>
            <w:r>
              <w:rPr>
                <w:sz w:val="20"/>
                <w:szCs w:val="20"/>
              </w:rPr>
              <w:t>7</w:t>
            </w:r>
          </w:p>
        </w:tc>
      </w:tr>
      <w:tr w:rsidR="0021250E" w:rsidRPr="00903F22" w14:paraId="0C289077" w14:textId="77777777" w:rsidTr="00AB782B">
        <w:trPr>
          <w:gridAfter w:val="1"/>
          <w:wAfter w:w="10" w:type="dxa"/>
          <w:cantSplit/>
          <w:trHeight w:val="57"/>
        </w:trPr>
        <w:tc>
          <w:tcPr>
            <w:tcW w:w="1868" w:type="dxa"/>
            <w:vMerge/>
            <w:shd w:val="clear" w:color="auto" w:fill="F2F2F2" w:themeFill="background1" w:themeFillShade="F2"/>
          </w:tcPr>
          <w:p w14:paraId="0A9629B6" w14:textId="77777777" w:rsidR="0021250E" w:rsidRPr="00903F22" w:rsidRDefault="0021250E" w:rsidP="0021250E">
            <w:pPr>
              <w:pStyle w:val="aff6"/>
              <w:spacing w:after="20"/>
              <w:ind w:firstLine="0"/>
              <w:jc w:val="left"/>
              <w:rPr>
                <w:sz w:val="20"/>
                <w:szCs w:val="20"/>
                <w:lang w:val="ru-RU"/>
              </w:rPr>
            </w:pPr>
          </w:p>
        </w:tc>
        <w:tc>
          <w:tcPr>
            <w:tcW w:w="2081" w:type="dxa"/>
            <w:vMerge/>
          </w:tcPr>
          <w:p w14:paraId="3DCADDB2"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2AA7C072" w14:textId="5256323E" w:rsidR="0021250E" w:rsidRPr="00903F22" w:rsidRDefault="0021250E" w:rsidP="0021250E">
            <w:pPr>
              <w:pStyle w:val="aff6"/>
              <w:spacing w:after="20"/>
              <w:ind w:firstLine="0"/>
              <w:jc w:val="left"/>
              <w:rPr>
                <w:sz w:val="20"/>
                <w:szCs w:val="20"/>
                <w:lang w:val="ru-RU"/>
              </w:rPr>
            </w:pPr>
            <w:r w:rsidRPr="00DB21D0">
              <w:rPr>
                <w:sz w:val="20"/>
                <w:szCs w:val="20"/>
                <w:lang w:val="ru-RU"/>
              </w:rPr>
              <w:t xml:space="preserve">Количество </w:t>
            </w:r>
            <w:proofErr w:type="spellStart"/>
            <w:r w:rsidRPr="00DB21D0">
              <w:rPr>
                <w:sz w:val="20"/>
                <w:szCs w:val="20"/>
                <w:lang w:val="ru-RU"/>
              </w:rPr>
              <w:t>маш</w:t>
            </w:r>
            <w:r w:rsidRPr="00DB21D0">
              <w:rPr>
                <w:sz w:val="20"/>
                <w:szCs w:val="20"/>
                <w:lang w:val="ru-RU"/>
              </w:rPr>
              <w:t>и</w:t>
            </w:r>
            <w:r w:rsidRPr="00DB21D0">
              <w:rPr>
                <w:sz w:val="20"/>
                <w:szCs w:val="20"/>
                <w:lang w:val="ru-RU"/>
              </w:rPr>
              <w:t>но</w:t>
            </w:r>
            <w:proofErr w:type="spellEnd"/>
            <w:r w:rsidRPr="00DB21D0">
              <w:rPr>
                <w:sz w:val="20"/>
                <w:szCs w:val="20"/>
                <w:lang w:val="ru-RU"/>
              </w:rPr>
              <w:t>-мест на</w:t>
            </w:r>
            <w:r>
              <w:rPr>
                <w:sz w:val="20"/>
                <w:szCs w:val="20"/>
                <w:lang w:val="ru-RU"/>
              </w:rPr>
              <w:t xml:space="preserve"> </w:t>
            </w:r>
            <w:r w:rsidRPr="00B239A0">
              <w:rPr>
                <w:sz w:val="20"/>
                <w:szCs w:val="20"/>
                <w:lang w:val="ru-RU"/>
              </w:rPr>
              <w:t>100 м</w:t>
            </w:r>
            <w:r w:rsidRPr="00B239A0">
              <w:rPr>
                <w:sz w:val="20"/>
                <w:szCs w:val="20"/>
                <w:vertAlign w:val="superscript"/>
                <w:lang w:val="ru-RU"/>
              </w:rPr>
              <w:t>2</w:t>
            </w:r>
            <w:r w:rsidRPr="00B239A0">
              <w:rPr>
                <w:sz w:val="20"/>
                <w:szCs w:val="20"/>
                <w:lang w:val="ru-RU"/>
              </w:rPr>
              <w:t xml:space="preserve"> торговой площади</w:t>
            </w:r>
          </w:p>
        </w:tc>
        <w:tc>
          <w:tcPr>
            <w:tcW w:w="1850" w:type="dxa"/>
            <w:vMerge w:val="restart"/>
          </w:tcPr>
          <w:p w14:paraId="008E9389" w14:textId="7E524715" w:rsidR="0021250E" w:rsidRPr="00903F22" w:rsidRDefault="0021250E" w:rsidP="0021250E">
            <w:pPr>
              <w:pStyle w:val="Default"/>
              <w:spacing w:after="20"/>
              <w:rPr>
                <w:sz w:val="20"/>
                <w:szCs w:val="20"/>
              </w:rPr>
            </w:pPr>
            <w:r w:rsidRPr="00DB21D0">
              <w:rPr>
                <w:sz w:val="20"/>
                <w:szCs w:val="20"/>
              </w:rPr>
              <w:t>Торговые центры, универмаги, магаз</w:t>
            </w:r>
            <w:r w:rsidRPr="00DB21D0">
              <w:rPr>
                <w:sz w:val="20"/>
                <w:szCs w:val="20"/>
              </w:rPr>
              <w:t>и</w:t>
            </w:r>
            <w:r w:rsidRPr="00DB21D0">
              <w:rPr>
                <w:sz w:val="20"/>
                <w:szCs w:val="20"/>
              </w:rPr>
              <w:t>ны с площадью то</w:t>
            </w:r>
            <w:r w:rsidRPr="00DB21D0">
              <w:rPr>
                <w:sz w:val="20"/>
                <w:szCs w:val="20"/>
              </w:rPr>
              <w:t>р</w:t>
            </w:r>
            <w:r w:rsidRPr="00DB21D0">
              <w:rPr>
                <w:sz w:val="20"/>
                <w:szCs w:val="20"/>
              </w:rPr>
              <w:t>говых залов более 200 м</w:t>
            </w:r>
            <w:r w:rsidRPr="00B239A0">
              <w:rPr>
                <w:sz w:val="20"/>
                <w:szCs w:val="20"/>
                <w:vertAlign w:val="superscript"/>
              </w:rPr>
              <w:t>2</w:t>
            </w:r>
          </w:p>
        </w:tc>
        <w:tc>
          <w:tcPr>
            <w:tcW w:w="997" w:type="dxa"/>
          </w:tcPr>
          <w:p w14:paraId="78BE9222" w14:textId="43FDF6F4" w:rsidR="0021250E" w:rsidRPr="00903F22" w:rsidRDefault="0021250E" w:rsidP="0021250E">
            <w:pPr>
              <w:pStyle w:val="Default"/>
              <w:spacing w:after="20"/>
              <w:rPr>
                <w:sz w:val="20"/>
                <w:szCs w:val="20"/>
              </w:rPr>
            </w:pPr>
            <w:r>
              <w:rPr>
                <w:sz w:val="20"/>
                <w:szCs w:val="20"/>
              </w:rPr>
              <w:t>2020-2029 гг.</w:t>
            </w:r>
          </w:p>
        </w:tc>
        <w:tc>
          <w:tcPr>
            <w:tcW w:w="705" w:type="dxa"/>
          </w:tcPr>
          <w:p w14:paraId="41F9185D" w14:textId="00F7C3B1" w:rsidR="0021250E" w:rsidRDefault="0021250E" w:rsidP="0021250E">
            <w:pPr>
              <w:pStyle w:val="Default"/>
              <w:spacing w:after="20"/>
              <w:jc w:val="center"/>
              <w:rPr>
                <w:sz w:val="20"/>
                <w:szCs w:val="20"/>
              </w:rPr>
            </w:pPr>
            <w:r>
              <w:rPr>
                <w:sz w:val="20"/>
                <w:szCs w:val="20"/>
              </w:rPr>
              <w:t>5</w:t>
            </w:r>
          </w:p>
        </w:tc>
      </w:tr>
      <w:tr w:rsidR="0021250E" w:rsidRPr="00903F22" w14:paraId="5762EE4E" w14:textId="77777777" w:rsidTr="00AB782B">
        <w:trPr>
          <w:gridAfter w:val="1"/>
          <w:wAfter w:w="10" w:type="dxa"/>
          <w:cantSplit/>
          <w:trHeight w:val="57"/>
        </w:trPr>
        <w:tc>
          <w:tcPr>
            <w:tcW w:w="1868" w:type="dxa"/>
            <w:vMerge/>
            <w:shd w:val="clear" w:color="auto" w:fill="F2F2F2" w:themeFill="background1" w:themeFillShade="F2"/>
          </w:tcPr>
          <w:p w14:paraId="0B3ACF32" w14:textId="77777777" w:rsidR="0021250E" w:rsidRPr="00903F22" w:rsidRDefault="0021250E" w:rsidP="0021250E">
            <w:pPr>
              <w:pStyle w:val="aff6"/>
              <w:spacing w:after="20"/>
              <w:ind w:firstLine="0"/>
              <w:jc w:val="left"/>
              <w:rPr>
                <w:sz w:val="20"/>
                <w:szCs w:val="20"/>
                <w:lang w:val="ru-RU"/>
              </w:rPr>
            </w:pPr>
          </w:p>
        </w:tc>
        <w:tc>
          <w:tcPr>
            <w:tcW w:w="2081" w:type="dxa"/>
            <w:vMerge/>
          </w:tcPr>
          <w:p w14:paraId="6A2B59D9" w14:textId="77777777" w:rsidR="0021250E" w:rsidRPr="00903F22" w:rsidRDefault="0021250E" w:rsidP="0021250E">
            <w:pPr>
              <w:pStyle w:val="aff6"/>
              <w:spacing w:after="20"/>
              <w:ind w:firstLine="0"/>
              <w:jc w:val="left"/>
              <w:rPr>
                <w:sz w:val="20"/>
                <w:szCs w:val="20"/>
                <w:lang w:val="ru-RU"/>
              </w:rPr>
            </w:pPr>
          </w:p>
        </w:tc>
        <w:tc>
          <w:tcPr>
            <w:tcW w:w="1841" w:type="dxa"/>
            <w:vMerge/>
          </w:tcPr>
          <w:p w14:paraId="1C22CBE0" w14:textId="056FFF5A" w:rsidR="0021250E" w:rsidRPr="00903F22" w:rsidRDefault="0021250E" w:rsidP="0021250E">
            <w:pPr>
              <w:pStyle w:val="aff6"/>
              <w:spacing w:after="20"/>
              <w:ind w:firstLine="0"/>
              <w:jc w:val="left"/>
              <w:rPr>
                <w:sz w:val="20"/>
                <w:szCs w:val="20"/>
                <w:lang w:val="ru-RU"/>
              </w:rPr>
            </w:pPr>
          </w:p>
        </w:tc>
        <w:tc>
          <w:tcPr>
            <w:tcW w:w="1850" w:type="dxa"/>
            <w:vMerge/>
          </w:tcPr>
          <w:p w14:paraId="7DF41561" w14:textId="77777777" w:rsidR="0021250E" w:rsidRPr="00903F22" w:rsidRDefault="0021250E" w:rsidP="0021250E">
            <w:pPr>
              <w:pStyle w:val="Default"/>
              <w:spacing w:after="20"/>
              <w:rPr>
                <w:sz w:val="20"/>
                <w:szCs w:val="20"/>
              </w:rPr>
            </w:pPr>
          </w:p>
        </w:tc>
        <w:tc>
          <w:tcPr>
            <w:tcW w:w="997" w:type="dxa"/>
          </w:tcPr>
          <w:p w14:paraId="17E5359C" w14:textId="3C1AFC19" w:rsidR="0021250E" w:rsidRPr="00903F22" w:rsidRDefault="0021250E" w:rsidP="0021250E">
            <w:pPr>
              <w:pStyle w:val="Default"/>
              <w:spacing w:after="20"/>
              <w:rPr>
                <w:sz w:val="20"/>
                <w:szCs w:val="20"/>
              </w:rPr>
            </w:pPr>
            <w:r>
              <w:rPr>
                <w:sz w:val="20"/>
                <w:szCs w:val="20"/>
              </w:rPr>
              <w:t>с 2030 года</w:t>
            </w:r>
          </w:p>
        </w:tc>
        <w:tc>
          <w:tcPr>
            <w:tcW w:w="705" w:type="dxa"/>
          </w:tcPr>
          <w:p w14:paraId="4F464F74" w14:textId="724617A8" w:rsidR="0021250E" w:rsidRDefault="0021250E" w:rsidP="0021250E">
            <w:pPr>
              <w:pStyle w:val="Default"/>
              <w:spacing w:after="20"/>
              <w:jc w:val="center"/>
              <w:rPr>
                <w:sz w:val="20"/>
                <w:szCs w:val="20"/>
              </w:rPr>
            </w:pPr>
            <w:r>
              <w:rPr>
                <w:sz w:val="20"/>
                <w:szCs w:val="20"/>
              </w:rPr>
              <w:t>7</w:t>
            </w:r>
          </w:p>
        </w:tc>
      </w:tr>
      <w:tr w:rsidR="0021250E" w:rsidRPr="00903F22" w14:paraId="764FDC56" w14:textId="77777777" w:rsidTr="00AB782B">
        <w:trPr>
          <w:gridAfter w:val="1"/>
          <w:wAfter w:w="5" w:type="dxa"/>
          <w:cantSplit/>
          <w:trHeight w:val="57"/>
        </w:trPr>
        <w:tc>
          <w:tcPr>
            <w:tcW w:w="1868" w:type="dxa"/>
            <w:vMerge/>
            <w:shd w:val="clear" w:color="auto" w:fill="F2F2F2" w:themeFill="background1" w:themeFillShade="F2"/>
          </w:tcPr>
          <w:p w14:paraId="095D0606" w14:textId="77777777" w:rsidR="0021250E" w:rsidRPr="00903F22" w:rsidRDefault="0021250E" w:rsidP="0021250E">
            <w:pPr>
              <w:pStyle w:val="aff6"/>
              <w:spacing w:after="20"/>
              <w:ind w:firstLine="0"/>
              <w:jc w:val="left"/>
              <w:rPr>
                <w:sz w:val="20"/>
                <w:szCs w:val="20"/>
                <w:lang w:val="ru-RU"/>
              </w:rPr>
            </w:pPr>
          </w:p>
        </w:tc>
        <w:tc>
          <w:tcPr>
            <w:tcW w:w="2081" w:type="dxa"/>
            <w:vMerge/>
          </w:tcPr>
          <w:p w14:paraId="50BCC5EE" w14:textId="77777777" w:rsidR="0021250E" w:rsidRPr="00903F22" w:rsidRDefault="0021250E" w:rsidP="0021250E">
            <w:pPr>
              <w:pStyle w:val="aff6"/>
              <w:spacing w:after="20"/>
              <w:ind w:firstLine="0"/>
              <w:jc w:val="left"/>
              <w:rPr>
                <w:sz w:val="20"/>
                <w:szCs w:val="20"/>
                <w:lang w:val="ru-RU"/>
              </w:rPr>
            </w:pPr>
          </w:p>
        </w:tc>
        <w:tc>
          <w:tcPr>
            <w:tcW w:w="1841" w:type="dxa"/>
          </w:tcPr>
          <w:p w14:paraId="75022CAD" w14:textId="16DB0558" w:rsidR="0021250E" w:rsidRPr="00903F22" w:rsidRDefault="0021250E" w:rsidP="0021250E">
            <w:pPr>
              <w:pStyle w:val="aff6"/>
              <w:spacing w:after="20"/>
              <w:ind w:firstLine="0"/>
              <w:jc w:val="left"/>
              <w:rPr>
                <w:sz w:val="20"/>
                <w:szCs w:val="20"/>
                <w:lang w:val="ru-RU"/>
              </w:rPr>
            </w:pPr>
            <w:r w:rsidRPr="00DB21D0">
              <w:rPr>
                <w:sz w:val="20"/>
                <w:szCs w:val="20"/>
                <w:lang w:val="ru-RU"/>
              </w:rPr>
              <w:t xml:space="preserve">Количество </w:t>
            </w:r>
            <w:proofErr w:type="spellStart"/>
            <w:r w:rsidRPr="00DB21D0">
              <w:rPr>
                <w:sz w:val="20"/>
                <w:szCs w:val="20"/>
                <w:lang w:val="ru-RU"/>
              </w:rPr>
              <w:t>маш</w:t>
            </w:r>
            <w:r w:rsidRPr="00DB21D0">
              <w:rPr>
                <w:sz w:val="20"/>
                <w:szCs w:val="20"/>
                <w:lang w:val="ru-RU"/>
              </w:rPr>
              <w:t>и</w:t>
            </w:r>
            <w:r w:rsidRPr="00DB21D0">
              <w:rPr>
                <w:sz w:val="20"/>
                <w:szCs w:val="20"/>
                <w:lang w:val="ru-RU"/>
              </w:rPr>
              <w:t>но</w:t>
            </w:r>
            <w:proofErr w:type="spellEnd"/>
            <w:r w:rsidRPr="00DB21D0">
              <w:rPr>
                <w:sz w:val="20"/>
                <w:szCs w:val="20"/>
                <w:lang w:val="ru-RU"/>
              </w:rPr>
              <w:t>-мест на</w:t>
            </w:r>
            <w:r>
              <w:rPr>
                <w:sz w:val="20"/>
                <w:szCs w:val="20"/>
                <w:lang w:val="ru-RU"/>
              </w:rPr>
              <w:t xml:space="preserve"> 1 объект</w:t>
            </w:r>
          </w:p>
        </w:tc>
        <w:tc>
          <w:tcPr>
            <w:tcW w:w="1850" w:type="dxa"/>
          </w:tcPr>
          <w:p w14:paraId="6F78D44B" w14:textId="5D10FCE8" w:rsidR="0021250E" w:rsidRPr="00903F22" w:rsidRDefault="0021250E" w:rsidP="0021250E">
            <w:pPr>
              <w:pStyle w:val="Default"/>
              <w:spacing w:after="20"/>
              <w:rPr>
                <w:sz w:val="20"/>
                <w:szCs w:val="20"/>
              </w:rPr>
            </w:pPr>
            <w:r w:rsidRPr="00B239A0">
              <w:rPr>
                <w:sz w:val="20"/>
                <w:szCs w:val="20"/>
              </w:rPr>
              <w:t>Магазины с площ</w:t>
            </w:r>
            <w:r w:rsidRPr="00B239A0">
              <w:rPr>
                <w:sz w:val="20"/>
                <w:szCs w:val="20"/>
              </w:rPr>
              <w:t>а</w:t>
            </w:r>
            <w:r w:rsidRPr="00B239A0">
              <w:rPr>
                <w:sz w:val="20"/>
                <w:szCs w:val="20"/>
              </w:rPr>
              <w:t xml:space="preserve">дью торговых залов менее </w:t>
            </w:r>
            <w:smartTag w:uri="urn:schemas-microsoft-com:office:smarttags" w:element="metricconverter">
              <w:smartTagPr>
                <w:attr w:name="ProductID" w:val="200 м2"/>
              </w:smartTagPr>
              <w:r w:rsidRPr="00B239A0">
                <w:rPr>
                  <w:sz w:val="20"/>
                  <w:szCs w:val="20"/>
                </w:rPr>
                <w:t>200 м2</w:t>
              </w:r>
            </w:smartTag>
          </w:p>
        </w:tc>
        <w:tc>
          <w:tcPr>
            <w:tcW w:w="1707" w:type="dxa"/>
            <w:gridSpan w:val="2"/>
          </w:tcPr>
          <w:p w14:paraId="6F5A4D2E" w14:textId="64603664" w:rsidR="0021250E" w:rsidRDefault="0021250E" w:rsidP="0021250E">
            <w:pPr>
              <w:pStyle w:val="Default"/>
              <w:spacing w:after="20"/>
              <w:jc w:val="center"/>
              <w:rPr>
                <w:sz w:val="20"/>
                <w:szCs w:val="20"/>
              </w:rPr>
            </w:pPr>
            <w:r>
              <w:rPr>
                <w:sz w:val="20"/>
                <w:szCs w:val="20"/>
              </w:rPr>
              <w:t>По заданию на проектирование</w:t>
            </w:r>
          </w:p>
        </w:tc>
      </w:tr>
      <w:tr w:rsidR="0021250E" w:rsidRPr="00903F22" w14:paraId="43527B19" w14:textId="77777777" w:rsidTr="00AB782B">
        <w:trPr>
          <w:gridAfter w:val="1"/>
          <w:wAfter w:w="10" w:type="dxa"/>
          <w:cantSplit/>
          <w:trHeight w:val="57"/>
        </w:trPr>
        <w:tc>
          <w:tcPr>
            <w:tcW w:w="1868" w:type="dxa"/>
            <w:vMerge/>
            <w:shd w:val="clear" w:color="auto" w:fill="F2F2F2" w:themeFill="background1" w:themeFillShade="F2"/>
          </w:tcPr>
          <w:p w14:paraId="70C4CE8B" w14:textId="77777777" w:rsidR="0021250E" w:rsidRPr="00903F22" w:rsidRDefault="0021250E" w:rsidP="0021250E">
            <w:pPr>
              <w:pStyle w:val="aff6"/>
              <w:spacing w:after="20"/>
              <w:ind w:firstLine="0"/>
              <w:jc w:val="left"/>
              <w:rPr>
                <w:sz w:val="20"/>
                <w:szCs w:val="20"/>
                <w:lang w:val="ru-RU"/>
              </w:rPr>
            </w:pPr>
          </w:p>
        </w:tc>
        <w:tc>
          <w:tcPr>
            <w:tcW w:w="2081" w:type="dxa"/>
            <w:vMerge/>
          </w:tcPr>
          <w:p w14:paraId="49349BB6"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024680A5" w14:textId="57835446" w:rsidR="0021250E" w:rsidRPr="00903F22" w:rsidRDefault="0021250E" w:rsidP="0021250E">
            <w:pPr>
              <w:pStyle w:val="aff6"/>
              <w:spacing w:after="20"/>
              <w:ind w:firstLine="0"/>
              <w:jc w:val="left"/>
              <w:rPr>
                <w:sz w:val="20"/>
                <w:szCs w:val="20"/>
                <w:lang w:val="ru-RU"/>
              </w:rPr>
            </w:pPr>
            <w:r w:rsidRPr="00DB21D0">
              <w:rPr>
                <w:sz w:val="20"/>
                <w:szCs w:val="20"/>
                <w:lang w:val="ru-RU"/>
              </w:rPr>
              <w:t xml:space="preserve">Количество </w:t>
            </w:r>
            <w:proofErr w:type="spellStart"/>
            <w:r w:rsidRPr="00DB21D0">
              <w:rPr>
                <w:sz w:val="20"/>
                <w:szCs w:val="20"/>
                <w:lang w:val="ru-RU"/>
              </w:rPr>
              <w:t>маш</w:t>
            </w:r>
            <w:r w:rsidRPr="00DB21D0">
              <w:rPr>
                <w:sz w:val="20"/>
                <w:szCs w:val="20"/>
                <w:lang w:val="ru-RU"/>
              </w:rPr>
              <w:t>и</w:t>
            </w:r>
            <w:r w:rsidRPr="00DB21D0">
              <w:rPr>
                <w:sz w:val="20"/>
                <w:szCs w:val="20"/>
                <w:lang w:val="ru-RU"/>
              </w:rPr>
              <w:t>но</w:t>
            </w:r>
            <w:proofErr w:type="spellEnd"/>
            <w:r w:rsidRPr="00DB21D0">
              <w:rPr>
                <w:sz w:val="20"/>
                <w:szCs w:val="20"/>
                <w:lang w:val="ru-RU"/>
              </w:rPr>
              <w:t>-мест на</w:t>
            </w:r>
            <w:r>
              <w:rPr>
                <w:sz w:val="20"/>
                <w:szCs w:val="20"/>
                <w:lang w:val="ru-RU"/>
              </w:rPr>
              <w:t xml:space="preserve"> </w:t>
            </w:r>
            <w:r w:rsidRPr="00B239A0">
              <w:rPr>
                <w:sz w:val="20"/>
                <w:szCs w:val="20"/>
                <w:lang w:val="ru-RU"/>
              </w:rPr>
              <w:t>50 торг</w:t>
            </w:r>
            <w:r w:rsidRPr="00B239A0">
              <w:rPr>
                <w:sz w:val="20"/>
                <w:szCs w:val="20"/>
                <w:lang w:val="ru-RU"/>
              </w:rPr>
              <w:t>о</w:t>
            </w:r>
            <w:r w:rsidRPr="00B239A0">
              <w:rPr>
                <w:sz w:val="20"/>
                <w:szCs w:val="20"/>
                <w:lang w:val="ru-RU"/>
              </w:rPr>
              <w:t>вых мест</w:t>
            </w:r>
          </w:p>
        </w:tc>
        <w:tc>
          <w:tcPr>
            <w:tcW w:w="1850" w:type="dxa"/>
            <w:vMerge w:val="restart"/>
          </w:tcPr>
          <w:p w14:paraId="65C1E027" w14:textId="0A6A88F8" w:rsidR="0021250E" w:rsidRPr="00903F22" w:rsidRDefault="0021250E" w:rsidP="0021250E">
            <w:pPr>
              <w:pStyle w:val="Default"/>
              <w:spacing w:after="20"/>
              <w:rPr>
                <w:sz w:val="20"/>
                <w:szCs w:val="20"/>
              </w:rPr>
            </w:pPr>
            <w:r w:rsidRPr="00B239A0">
              <w:rPr>
                <w:sz w:val="20"/>
                <w:szCs w:val="20"/>
              </w:rPr>
              <w:t>Рынки</w:t>
            </w:r>
          </w:p>
        </w:tc>
        <w:tc>
          <w:tcPr>
            <w:tcW w:w="997" w:type="dxa"/>
          </w:tcPr>
          <w:p w14:paraId="59C12A6F" w14:textId="3B1127F1" w:rsidR="0021250E" w:rsidRPr="00903F22" w:rsidRDefault="0021250E" w:rsidP="0021250E">
            <w:pPr>
              <w:pStyle w:val="Default"/>
              <w:spacing w:after="20"/>
              <w:rPr>
                <w:sz w:val="20"/>
                <w:szCs w:val="20"/>
              </w:rPr>
            </w:pPr>
            <w:r>
              <w:rPr>
                <w:sz w:val="20"/>
                <w:szCs w:val="20"/>
              </w:rPr>
              <w:t>2020-2029 гг.</w:t>
            </w:r>
          </w:p>
        </w:tc>
        <w:tc>
          <w:tcPr>
            <w:tcW w:w="705" w:type="dxa"/>
          </w:tcPr>
          <w:p w14:paraId="6285D53D" w14:textId="67DBD21C" w:rsidR="0021250E" w:rsidRDefault="0021250E" w:rsidP="0021250E">
            <w:pPr>
              <w:pStyle w:val="Default"/>
              <w:spacing w:after="20"/>
              <w:jc w:val="center"/>
              <w:rPr>
                <w:sz w:val="20"/>
                <w:szCs w:val="20"/>
              </w:rPr>
            </w:pPr>
            <w:r>
              <w:rPr>
                <w:sz w:val="20"/>
                <w:szCs w:val="20"/>
              </w:rPr>
              <w:t>20</w:t>
            </w:r>
          </w:p>
        </w:tc>
      </w:tr>
      <w:tr w:rsidR="0021250E" w:rsidRPr="00903F22" w14:paraId="6444422E" w14:textId="77777777" w:rsidTr="00AB782B">
        <w:trPr>
          <w:gridAfter w:val="1"/>
          <w:wAfter w:w="10" w:type="dxa"/>
          <w:cantSplit/>
          <w:trHeight w:val="57"/>
        </w:trPr>
        <w:tc>
          <w:tcPr>
            <w:tcW w:w="1868" w:type="dxa"/>
            <w:vMerge/>
            <w:shd w:val="clear" w:color="auto" w:fill="F2F2F2" w:themeFill="background1" w:themeFillShade="F2"/>
          </w:tcPr>
          <w:p w14:paraId="587C091C" w14:textId="77777777" w:rsidR="0021250E" w:rsidRPr="00903F22" w:rsidRDefault="0021250E" w:rsidP="0021250E">
            <w:pPr>
              <w:pStyle w:val="aff6"/>
              <w:spacing w:after="20"/>
              <w:ind w:firstLine="0"/>
              <w:jc w:val="left"/>
              <w:rPr>
                <w:sz w:val="20"/>
                <w:szCs w:val="20"/>
                <w:lang w:val="ru-RU"/>
              </w:rPr>
            </w:pPr>
          </w:p>
        </w:tc>
        <w:tc>
          <w:tcPr>
            <w:tcW w:w="2081" w:type="dxa"/>
            <w:vMerge/>
          </w:tcPr>
          <w:p w14:paraId="2976671E" w14:textId="77777777" w:rsidR="0021250E" w:rsidRPr="00903F22" w:rsidRDefault="0021250E" w:rsidP="0021250E">
            <w:pPr>
              <w:pStyle w:val="aff6"/>
              <w:spacing w:after="20"/>
              <w:ind w:firstLine="0"/>
              <w:jc w:val="left"/>
              <w:rPr>
                <w:sz w:val="20"/>
                <w:szCs w:val="20"/>
                <w:lang w:val="ru-RU"/>
              </w:rPr>
            </w:pPr>
          </w:p>
        </w:tc>
        <w:tc>
          <w:tcPr>
            <w:tcW w:w="1841" w:type="dxa"/>
            <w:vMerge/>
          </w:tcPr>
          <w:p w14:paraId="3E5EAB9C" w14:textId="77777777" w:rsidR="0021250E" w:rsidRPr="00903F22" w:rsidRDefault="0021250E" w:rsidP="0021250E">
            <w:pPr>
              <w:pStyle w:val="aff6"/>
              <w:spacing w:after="20"/>
              <w:ind w:firstLine="0"/>
              <w:jc w:val="left"/>
              <w:rPr>
                <w:sz w:val="20"/>
                <w:szCs w:val="20"/>
                <w:lang w:val="ru-RU"/>
              </w:rPr>
            </w:pPr>
          </w:p>
        </w:tc>
        <w:tc>
          <w:tcPr>
            <w:tcW w:w="1850" w:type="dxa"/>
            <w:vMerge/>
          </w:tcPr>
          <w:p w14:paraId="50EA64F9" w14:textId="2C62D1C8" w:rsidR="0021250E" w:rsidRPr="00903F22" w:rsidRDefault="0021250E" w:rsidP="0021250E">
            <w:pPr>
              <w:pStyle w:val="Default"/>
              <w:spacing w:after="20"/>
              <w:rPr>
                <w:sz w:val="20"/>
                <w:szCs w:val="20"/>
              </w:rPr>
            </w:pPr>
          </w:p>
        </w:tc>
        <w:tc>
          <w:tcPr>
            <w:tcW w:w="997" w:type="dxa"/>
          </w:tcPr>
          <w:p w14:paraId="4B309479" w14:textId="1C360E29" w:rsidR="0021250E" w:rsidRPr="00903F22" w:rsidRDefault="0021250E" w:rsidP="0021250E">
            <w:pPr>
              <w:pStyle w:val="Default"/>
              <w:spacing w:after="20"/>
              <w:rPr>
                <w:sz w:val="20"/>
                <w:szCs w:val="20"/>
              </w:rPr>
            </w:pPr>
            <w:r>
              <w:rPr>
                <w:sz w:val="20"/>
                <w:szCs w:val="20"/>
              </w:rPr>
              <w:t>с 2030 года</w:t>
            </w:r>
          </w:p>
        </w:tc>
        <w:tc>
          <w:tcPr>
            <w:tcW w:w="705" w:type="dxa"/>
          </w:tcPr>
          <w:p w14:paraId="21BCD501" w14:textId="7BE7BFEA" w:rsidR="0021250E" w:rsidRDefault="0021250E" w:rsidP="0021250E">
            <w:pPr>
              <w:pStyle w:val="Default"/>
              <w:spacing w:after="20"/>
              <w:jc w:val="center"/>
              <w:rPr>
                <w:sz w:val="20"/>
                <w:szCs w:val="20"/>
              </w:rPr>
            </w:pPr>
            <w:r>
              <w:rPr>
                <w:sz w:val="20"/>
                <w:szCs w:val="20"/>
              </w:rPr>
              <w:t>25</w:t>
            </w:r>
          </w:p>
        </w:tc>
      </w:tr>
      <w:tr w:rsidR="0021250E" w:rsidRPr="00903F22" w14:paraId="2677F666" w14:textId="77777777" w:rsidTr="00AB782B">
        <w:trPr>
          <w:gridAfter w:val="1"/>
          <w:wAfter w:w="10" w:type="dxa"/>
          <w:cantSplit/>
          <w:trHeight w:val="57"/>
        </w:trPr>
        <w:tc>
          <w:tcPr>
            <w:tcW w:w="1868" w:type="dxa"/>
            <w:vMerge/>
            <w:shd w:val="clear" w:color="auto" w:fill="F2F2F2" w:themeFill="background1" w:themeFillShade="F2"/>
          </w:tcPr>
          <w:p w14:paraId="29ABCF1B" w14:textId="77777777" w:rsidR="0021250E" w:rsidRPr="00903F22" w:rsidRDefault="0021250E" w:rsidP="0021250E">
            <w:pPr>
              <w:pStyle w:val="aff6"/>
              <w:spacing w:after="20"/>
              <w:ind w:firstLine="0"/>
              <w:jc w:val="left"/>
              <w:rPr>
                <w:sz w:val="20"/>
                <w:szCs w:val="20"/>
                <w:lang w:val="ru-RU"/>
              </w:rPr>
            </w:pPr>
          </w:p>
        </w:tc>
        <w:tc>
          <w:tcPr>
            <w:tcW w:w="2081" w:type="dxa"/>
            <w:vMerge/>
          </w:tcPr>
          <w:p w14:paraId="3F3503F8"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6FE60DAB" w14:textId="05F0BD88" w:rsidR="0021250E" w:rsidRPr="00903F22" w:rsidRDefault="0021250E" w:rsidP="0021250E">
            <w:pPr>
              <w:pStyle w:val="aff6"/>
              <w:spacing w:after="20"/>
              <w:ind w:firstLine="0"/>
              <w:jc w:val="left"/>
              <w:rPr>
                <w:sz w:val="20"/>
                <w:szCs w:val="20"/>
                <w:lang w:val="ru-RU"/>
              </w:rPr>
            </w:pPr>
            <w:r w:rsidRPr="00DB21D0">
              <w:rPr>
                <w:sz w:val="20"/>
                <w:szCs w:val="20"/>
                <w:lang w:val="ru-RU"/>
              </w:rPr>
              <w:t xml:space="preserve">Количество </w:t>
            </w:r>
            <w:proofErr w:type="spellStart"/>
            <w:r w:rsidRPr="00DB21D0">
              <w:rPr>
                <w:sz w:val="20"/>
                <w:szCs w:val="20"/>
                <w:lang w:val="ru-RU"/>
              </w:rPr>
              <w:t>маш</w:t>
            </w:r>
            <w:r w:rsidRPr="00DB21D0">
              <w:rPr>
                <w:sz w:val="20"/>
                <w:szCs w:val="20"/>
                <w:lang w:val="ru-RU"/>
              </w:rPr>
              <w:t>и</w:t>
            </w:r>
            <w:r w:rsidRPr="00DB21D0">
              <w:rPr>
                <w:sz w:val="20"/>
                <w:szCs w:val="20"/>
                <w:lang w:val="ru-RU"/>
              </w:rPr>
              <w:t>но</w:t>
            </w:r>
            <w:proofErr w:type="spellEnd"/>
            <w:r w:rsidRPr="00DB21D0">
              <w:rPr>
                <w:sz w:val="20"/>
                <w:szCs w:val="20"/>
                <w:lang w:val="ru-RU"/>
              </w:rPr>
              <w:t>-мест на</w:t>
            </w:r>
            <w:r>
              <w:rPr>
                <w:sz w:val="20"/>
                <w:szCs w:val="20"/>
                <w:lang w:val="ru-RU"/>
              </w:rPr>
              <w:t xml:space="preserve"> </w:t>
            </w:r>
            <w:proofErr w:type="spellStart"/>
            <w:r>
              <w:rPr>
                <w:sz w:val="20"/>
                <w:szCs w:val="20"/>
                <w:lang w:val="ru-RU"/>
              </w:rPr>
              <w:t>на</w:t>
            </w:r>
            <w:proofErr w:type="spellEnd"/>
            <w:r>
              <w:rPr>
                <w:sz w:val="20"/>
                <w:szCs w:val="20"/>
                <w:lang w:val="ru-RU"/>
              </w:rPr>
              <w:t xml:space="preserve"> 100 мест</w:t>
            </w:r>
          </w:p>
        </w:tc>
        <w:tc>
          <w:tcPr>
            <w:tcW w:w="1850" w:type="dxa"/>
            <w:vMerge w:val="restart"/>
          </w:tcPr>
          <w:p w14:paraId="67A74B62" w14:textId="03DDB118" w:rsidR="0021250E" w:rsidRPr="00903F22" w:rsidRDefault="0021250E" w:rsidP="0021250E">
            <w:pPr>
              <w:pStyle w:val="Default"/>
              <w:spacing w:after="20"/>
              <w:rPr>
                <w:sz w:val="20"/>
                <w:szCs w:val="20"/>
              </w:rPr>
            </w:pPr>
            <w:r w:rsidRPr="00B239A0">
              <w:rPr>
                <w:sz w:val="20"/>
                <w:szCs w:val="20"/>
              </w:rPr>
              <w:t>Рестораны и кафе общегородского значения, клубы</w:t>
            </w:r>
            <w:r>
              <w:rPr>
                <w:sz w:val="20"/>
                <w:szCs w:val="20"/>
              </w:rPr>
              <w:t>, гостиницы</w:t>
            </w:r>
          </w:p>
        </w:tc>
        <w:tc>
          <w:tcPr>
            <w:tcW w:w="997" w:type="dxa"/>
          </w:tcPr>
          <w:p w14:paraId="1803EEF5" w14:textId="24D8AAD9" w:rsidR="0021250E" w:rsidRPr="00903F22" w:rsidRDefault="0021250E" w:rsidP="0021250E">
            <w:pPr>
              <w:pStyle w:val="Default"/>
              <w:spacing w:after="20"/>
              <w:rPr>
                <w:sz w:val="20"/>
                <w:szCs w:val="20"/>
              </w:rPr>
            </w:pPr>
            <w:r>
              <w:rPr>
                <w:sz w:val="20"/>
                <w:szCs w:val="20"/>
              </w:rPr>
              <w:t>2020-2029 гг.</w:t>
            </w:r>
          </w:p>
        </w:tc>
        <w:tc>
          <w:tcPr>
            <w:tcW w:w="705" w:type="dxa"/>
          </w:tcPr>
          <w:p w14:paraId="69F2E63F" w14:textId="7480B01C" w:rsidR="0021250E" w:rsidRDefault="0021250E" w:rsidP="0021250E">
            <w:pPr>
              <w:pStyle w:val="Default"/>
              <w:spacing w:after="20"/>
              <w:jc w:val="center"/>
              <w:rPr>
                <w:sz w:val="20"/>
                <w:szCs w:val="20"/>
              </w:rPr>
            </w:pPr>
            <w:r>
              <w:rPr>
                <w:sz w:val="20"/>
                <w:szCs w:val="20"/>
              </w:rPr>
              <w:t>10</w:t>
            </w:r>
          </w:p>
        </w:tc>
      </w:tr>
      <w:tr w:rsidR="0021250E" w:rsidRPr="00903F22" w14:paraId="40E5D836" w14:textId="77777777" w:rsidTr="00AB782B">
        <w:trPr>
          <w:gridAfter w:val="1"/>
          <w:wAfter w:w="10" w:type="dxa"/>
          <w:cantSplit/>
          <w:trHeight w:val="57"/>
        </w:trPr>
        <w:tc>
          <w:tcPr>
            <w:tcW w:w="1868" w:type="dxa"/>
            <w:vMerge/>
            <w:shd w:val="clear" w:color="auto" w:fill="F2F2F2" w:themeFill="background1" w:themeFillShade="F2"/>
          </w:tcPr>
          <w:p w14:paraId="63347607" w14:textId="77777777" w:rsidR="0021250E" w:rsidRPr="00903F22" w:rsidRDefault="0021250E" w:rsidP="0021250E">
            <w:pPr>
              <w:pStyle w:val="aff6"/>
              <w:spacing w:after="20"/>
              <w:ind w:firstLine="0"/>
              <w:jc w:val="left"/>
              <w:rPr>
                <w:sz w:val="20"/>
                <w:szCs w:val="20"/>
                <w:lang w:val="ru-RU"/>
              </w:rPr>
            </w:pPr>
          </w:p>
        </w:tc>
        <w:tc>
          <w:tcPr>
            <w:tcW w:w="2081" w:type="dxa"/>
            <w:vMerge/>
          </w:tcPr>
          <w:p w14:paraId="6EA0D59D" w14:textId="77777777" w:rsidR="0021250E" w:rsidRPr="00903F22" w:rsidRDefault="0021250E" w:rsidP="0021250E">
            <w:pPr>
              <w:pStyle w:val="aff6"/>
              <w:spacing w:after="20"/>
              <w:ind w:firstLine="0"/>
              <w:jc w:val="left"/>
              <w:rPr>
                <w:sz w:val="20"/>
                <w:szCs w:val="20"/>
                <w:lang w:val="ru-RU"/>
              </w:rPr>
            </w:pPr>
          </w:p>
        </w:tc>
        <w:tc>
          <w:tcPr>
            <w:tcW w:w="1841" w:type="dxa"/>
            <w:vMerge/>
          </w:tcPr>
          <w:p w14:paraId="2B2FD788" w14:textId="77777777" w:rsidR="0021250E" w:rsidRPr="00903F22" w:rsidRDefault="0021250E" w:rsidP="0021250E">
            <w:pPr>
              <w:pStyle w:val="aff6"/>
              <w:spacing w:after="20"/>
              <w:ind w:firstLine="0"/>
              <w:jc w:val="left"/>
              <w:rPr>
                <w:sz w:val="20"/>
                <w:szCs w:val="20"/>
                <w:lang w:val="ru-RU"/>
              </w:rPr>
            </w:pPr>
          </w:p>
        </w:tc>
        <w:tc>
          <w:tcPr>
            <w:tcW w:w="1850" w:type="dxa"/>
            <w:vMerge/>
          </w:tcPr>
          <w:p w14:paraId="656C3AAB" w14:textId="3609F684" w:rsidR="0021250E" w:rsidRPr="00903F22" w:rsidRDefault="0021250E" w:rsidP="0021250E">
            <w:pPr>
              <w:pStyle w:val="Default"/>
              <w:spacing w:after="20"/>
              <w:rPr>
                <w:sz w:val="20"/>
                <w:szCs w:val="20"/>
              </w:rPr>
            </w:pPr>
          </w:p>
        </w:tc>
        <w:tc>
          <w:tcPr>
            <w:tcW w:w="997" w:type="dxa"/>
          </w:tcPr>
          <w:p w14:paraId="0413B028" w14:textId="271EFA4F" w:rsidR="0021250E" w:rsidRPr="00903F22" w:rsidRDefault="0021250E" w:rsidP="0021250E">
            <w:pPr>
              <w:pStyle w:val="Default"/>
              <w:spacing w:after="20"/>
              <w:rPr>
                <w:sz w:val="20"/>
                <w:szCs w:val="20"/>
              </w:rPr>
            </w:pPr>
            <w:r>
              <w:rPr>
                <w:sz w:val="20"/>
                <w:szCs w:val="20"/>
              </w:rPr>
              <w:t>с 2030 года</w:t>
            </w:r>
          </w:p>
        </w:tc>
        <w:tc>
          <w:tcPr>
            <w:tcW w:w="705" w:type="dxa"/>
          </w:tcPr>
          <w:p w14:paraId="02598F94" w14:textId="44AD1D7E" w:rsidR="0021250E" w:rsidRDefault="0021250E" w:rsidP="0021250E">
            <w:pPr>
              <w:pStyle w:val="Default"/>
              <w:spacing w:after="20"/>
              <w:jc w:val="center"/>
              <w:rPr>
                <w:sz w:val="20"/>
                <w:szCs w:val="20"/>
              </w:rPr>
            </w:pPr>
            <w:r>
              <w:rPr>
                <w:sz w:val="20"/>
                <w:szCs w:val="20"/>
              </w:rPr>
              <w:t>15</w:t>
            </w:r>
          </w:p>
        </w:tc>
      </w:tr>
      <w:tr w:rsidR="0021250E" w:rsidRPr="00903F22" w14:paraId="032AC1B3" w14:textId="77777777" w:rsidTr="00AB782B">
        <w:trPr>
          <w:gridAfter w:val="1"/>
          <w:wAfter w:w="10" w:type="dxa"/>
          <w:cantSplit/>
          <w:trHeight w:val="57"/>
        </w:trPr>
        <w:tc>
          <w:tcPr>
            <w:tcW w:w="1868" w:type="dxa"/>
            <w:vMerge/>
            <w:shd w:val="clear" w:color="auto" w:fill="F2F2F2" w:themeFill="background1" w:themeFillShade="F2"/>
          </w:tcPr>
          <w:p w14:paraId="4CA47958" w14:textId="77777777" w:rsidR="0021250E" w:rsidRPr="00903F22" w:rsidRDefault="0021250E" w:rsidP="0021250E">
            <w:pPr>
              <w:pStyle w:val="aff6"/>
              <w:spacing w:after="20"/>
              <w:ind w:firstLine="0"/>
              <w:jc w:val="left"/>
              <w:rPr>
                <w:sz w:val="20"/>
                <w:szCs w:val="20"/>
                <w:lang w:val="ru-RU"/>
              </w:rPr>
            </w:pPr>
          </w:p>
        </w:tc>
        <w:tc>
          <w:tcPr>
            <w:tcW w:w="2081" w:type="dxa"/>
            <w:vMerge/>
          </w:tcPr>
          <w:p w14:paraId="5CCFFAC3"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65F65DCD" w14:textId="77777777" w:rsidR="0021250E" w:rsidRPr="00B239A0" w:rsidRDefault="0021250E" w:rsidP="0021250E">
            <w:pPr>
              <w:pStyle w:val="aff6"/>
              <w:spacing w:after="20"/>
              <w:ind w:firstLine="0"/>
              <w:jc w:val="left"/>
              <w:rPr>
                <w:sz w:val="20"/>
                <w:szCs w:val="20"/>
                <w:lang w:val="ru-RU"/>
              </w:rPr>
            </w:pPr>
            <w:r w:rsidRPr="00DB21D0">
              <w:rPr>
                <w:sz w:val="20"/>
                <w:szCs w:val="20"/>
                <w:lang w:val="ru-RU"/>
              </w:rPr>
              <w:t xml:space="preserve">Количество </w:t>
            </w:r>
            <w:proofErr w:type="spellStart"/>
            <w:r w:rsidRPr="00DB21D0">
              <w:rPr>
                <w:sz w:val="20"/>
                <w:szCs w:val="20"/>
                <w:lang w:val="ru-RU"/>
              </w:rPr>
              <w:t>маш</w:t>
            </w:r>
            <w:r w:rsidRPr="00DB21D0">
              <w:rPr>
                <w:sz w:val="20"/>
                <w:szCs w:val="20"/>
                <w:lang w:val="ru-RU"/>
              </w:rPr>
              <w:t>и</w:t>
            </w:r>
            <w:r w:rsidRPr="00DB21D0">
              <w:rPr>
                <w:sz w:val="20"/>
                <w:szCs w:val="20"/>
                <w:lang w:val="ru-RU"/>
              </w:rPr>
              <w:t>но</w:t>
            </w:r>
            <w:proofErr w:type="spellEnd"/>
            <w:r w:rsidRPr="00DB21D0">
              <w:rPr>
                <w:sz w:val="20"/>
                <w:szCs w:val="20"/>
                <w:lang w:val="ru-RU"/>
              </w:rPr>
              <w:t>-мест на</w:t>
            </w:r>
            <w:r>
              <w:rPr>
                <w:sz w:val="20"/>
                <w:szCs w:val="20"/>
                <w:lang w:val="ru-RU"/>
              </w:rPr>
              <w:t xml:space="preserve"> </w:t>
            </w:r>
            <w:r w:rsidRPr="00B239A0">
              <w:rPr>
                <w:sz w:val="20"/>
                <w:szCs w:val="20"/>
                <w:lang w:val="ru-RU"/>
              </w:rPr>
              <w:t>100 ед</w:t>
            </w:r>
            <w:r w:rsidRPr="00B239A0">
              <w:rPr>
                <w:sz w:val="20"/>
                <w:szCs w:val="20"/>
                <w:lang w:val="ru-RU"/>
              </w:rPr>
              <w:t>и</w:t>
            </w:r>
            <w:r w:rsidRPr="00B239A0">
              <w:rPr>
                <w:sz w:val="20"/>
                <w:szCs w:val="20"/>
                <w:lang w:val="ru-RU"/>
              </w:rPr>
              <w:t xml:space="preserve">новременных </w:t>
            </w:r>
          </w:p>
          <w:p w14:paraId="31D3E3DB" w14:textId="37795F6F" w:rsidR="0021250E" w:rsidRPr="00903F22" w:rsidRDefault="0021250E" w:rsidP="0021250E">
            <w:pPr>
              <w:pStyle w:val="aff6"/>
              <w:spacing w:after="20"/>
              <w:ind w:firstLine="0"/>
              <w:jc w:val="left"/>
              <w:rPr>
                <w:sz w:val="20"/>
                <w:szCs w:val="20"/>
                <w:lang w:val="ru-RU"/>
              </w:rPr>
            </w:pPr>
            <w:r w:rsidRPr="00B239A0">
              <w:rPr>
                <w:sz w:val="20"/>
                <w:szCs w:val="20"/>
                <w:lang w:val="ru-RU"/>
              </w:rPr>
              <w:t>посетителей</w:t>
            </w:r>
          </w:p>
        </w:tc>
        <w:tc>
          <w:tcPr>
            <w:tcW w:w="1850" w:type="dxa"/>
            <w:vMerge w:val="restart"/>
          </w:tcPr>
          <w:p w14:paraId="28D91A4F" w14:textId="69EC167D" w:rsidR="0021250E" w:rsidRPr="00903F22" w:rsidRDefault="0021250E" w:rsidP="0021250E">
            <w:pPr>
              <w:pStyle w:val="Default"/>
              <w:spacing w:after="20"/>
              <w:rPr>
                <w:sz w:val="20"/>
                <w:szCs w:val="20"/>
              </w:rPr>
            </w:pPr>
            <w:r w:rsidRPr="00B239A0">
              <w:rPr>
                <w:sz w:val="20"/>
                <w:szCs w:val="20"/>
              </w:rPr>
              <w:t>Пляжи и парки в зонах отдыха</w:t>
            </w:r>
          </w:p>
        </w:tc>
        <w:tc>
          <w:tcPr>
            <w:tcW w:w="997" w:type="dxa"/>
          </w:tcPr>
          <w:p w14:paraId="2BD302B2" w14:textId="058DB425" w:rsidR="0021250E" w:rsidRPr="00903F22" w:rsidRDefault="0021250E" w:rsidP="0021250E">
            <w:pPr>
              <w:pStyle w:val="Default"/>
              <w:spacing w:after="20"/>
              <w:rPr>
                <w:sz w:val="20"/>
                <w:szCs w:val="20"/>
              </w:rPr>
            </w:pPr>
            <w:r>
              <w:rPr>
                <w:sz w:val="20"/>
                <w:szCs w:val="20"/>
              </w:rPr>
              <w:t>2020-2029 гг.</w:t>
            </w:r>
          </w:p>
        </w:tc>
        <w:tc>
          <w:tcPr>
            <w:tcW w:w="705" w:type="dxa"/>
          </w:tcPr>
          <w:p w14:paraId="591B30C4" w14:textId="746AD4D1" w:rsidR="0021250E" w:rsidRDefault="0021250E" w:rsidP="0021250E">
            <w:pPr>
              <w:pStyle w:val="Default"/>
              <w:spacing w:after="20"/>
              <w:jc w:val="center"/>
              <w:rPr>
                <w:sz w:val="20"/>
                <w:szCs w:val="20"/>
              </w:rPr>
            </w:pPr>
            <w:r>
              <w:rPr>
                <w:sz w:val="20"/>
                <w:szCs w:val="20"/>
              </w:rPr>
              <w:t>15</w:t>
            </w:r>
          </w:p>
        </w:tc>
      </w:tr>
      <w:tr w:rsidR="0021250E" w:rsidRPr="00903F22" w14:paraId="74BFA23C" w14:textId="77777777" w:rsidTr="00AB782B">
        <w:trPr>
          <w:gridAfter w:val="1"/>
          <w:wAfter w:w="10" w:type="dxa"/>
          <w:cantSplit/>
          <w:trHeight w:val="57"/>
        </w:trPr>
        <w:tc>
          <w:tcPr>
            <w:tcW w:w="1868" w:type="dxa"/>
            <w:vMerge/>
            <w:shd w:val="clear" w:color="auto" w:fill="F2F2F2" w:themeFill="background1" w:themeFillShade="F2"/>
          </w:tcPr>
          <w:p w14:paraId="4A3121AF" w14:textId="77777777" w:rsidR="0021250E" w:rsidRPr="00903F22" w:rsidRDefault="0021250E" w:rsidP="0021250E">
            <w:pPr>
              <w:pStyle w:val="aff6"/>
              <w:spacing w:after="20"/>
              <w:ind w:firstLine="0"/>
              <w:jc w:val="left"/>
              <w:rPr>
                <w:sz w:val="20"/>
                <w:szCs w:val="20"/>
                <w:lang w:val="ru-RU"/>
              </w:rPr>
            </w:pPr>
          </w:p>
        </w:tc>
        <w:tc>
          <w:tcPr>
            <w:tcW w:w="2081" w:type="dxa"/>
            <w:vMerge/>
          </w:tcPr>
          <w:p w14:paraId="59E605C6" w14:textId="77777777" w:rsidR="0021250E" w:rsidRPr="00903F22" w:rsidRDefault="0021250E" w:rsidP="0021250E">
            <w:pPr>
              <w:pStyle w:val="aff6"/>
              <w:spacing w:after="20"/>
              <w:ind w:firstLine="0"/>
              <w:jc w:val="left"/>
              <w:rPr>
                <w:sz w:val="20"/>
                <w:szCs w:val="20"/>
                <w:lang w:val="ru-RU"/>
              </w:rPr>
            </w:pPr>
          </w:p>
        </w:tc>
        <w:tc>
          <w:tcPr>
            <w:tcW w:w="1841" w:type="dxa"/>
            <w:vMerge/>
          </w:tcPr>
          <w:p w14:paraId="6878568B" w14:textId="77777777" w:rsidR="0021250E" w:rsidRPr="00903F22" w:rsidRDefault="0021250E" w:rsidP="0021250E">
            <w:pPr>
              <w:pStyle w:val="aff6"/>
              <w:spacing w:after="20"/>
              <w:ind w:firstLine="0"/>
              <w:jc w:val="left"/>
              <w:rPr>
                <w:sz w:val="20"/>
                <w:szCs w:val="20"/>
                <w:lang w:val="ru-RU"/>
              </w:rPr>
            </w:pPr>
          </w:p>
        </w:tc>
        <w:tc>
          <w:tcPr>
            <w:tcW w:w="1850" w:type="dxa"/>
            <w:vMerge/>
          </w:tcPr>
          <w:p w14:paraId="6B9CF5A0" w14:textId="77777777" w:rsidR="0021250E" w:rsidRPr="00B239A0" w:rsidRDefault="0021250E" w:rsidP="0021250E">
            <w:pPr>
              <w:pStyle w:val="Default"/>
              <w:spacing w:after="20"/>
              <w:rPr>
                <w:sz w:val="20"/>
                <w:szCs w:val="20"/>
              </w:rPr>
            </w:pPr>
          </w:p>
        </w:tc>
        <w:tc>
          <w:tcPr>
            <w:tcW w:w="997" w:type="dxa"/>
          </w:tcPr>
          <w:p w14:paraId="7F87E0E0" w14:textId="1CA603FA" w:rsidR="0021250E" w:rsidRDefault="0021250E" w:rsidP="0021250E">
            <w:pPr>
              <w:pStyle w:val="Default"/>
              <w:spacing w:after="20"/>
              <w:rPr>
                <w:sz w:val="20"/>
                <w:szCs w:val="20"/>
              </w:rPr>
            </w:pPr>
            <w:r>
              <w:rPr>
                <w:sz w:val="20"/>
                <w:szCs w:val="20"/>
              </w:rPr>
              <w:t>с 2030 года</w:t>
            </w:r>
          </w:p>
        </w:tc>
        <w:tc>
          <w:tcPr>
            <w:tcW w:w="705" w:type="dxa"/>
          </w:tcPr>
          <w:p w14:paraId="1ACAE4FE" w14:textId="00E43FEE" w:rsidR="0021250E" w:rsidRDefault="0021250E" w:rsidP="0021250E">
            <w:pPr>
              <w:pStyle w:val="Default"/>
              <w:spacing w:after="20"/>
              <w:jc w:val="center"/>
              <w:rPr>
                <w:sz w:val="20"/>
                <w:szCs w:val="20"/>
              </w:rPr>
            </w:pPr>
            <w:r>
              <w:rPr>
                <w:sz w:val="20"/>
                <w:szCs w:val="20"/>
              </w:rPr>
              <w:t>20</w:t>
            </w:r>
          </w:p>
        </w:tc>
      </w:tr>
      <w:tr w:rsidR="0021250E" w:rsidRPr="00903F22" w14:paraId="7921F24A" w14:textId="77777777" w:rsidTr="00AB782B">
        <w:trPr>
          <w:gridAfter w:val="1"/>
          <w:wAfter w:w="10" w:type="dxa"/>
          <w:cantSplit/>
          <w:trHeight w:val="57"/>
        </w:trPr>
        <w:tc>
          <w:tcPr>
            <w:tcW w:w="1868" w:type="dxa"/>
            <w:vMerge/>
            <w:shd w:val="clear" w:color="auto" w:fill="F2F2F2" w:themeFill="background1" w:themeFillShade="F2"/>
          </w:tcPr>
          <w:p w14:paraId="1A55921F" w14:textId="77777777" w:rsidR="0021250E" w:rsidRPr="00903F22" w:rsidRDefault="0021250E" w:rsidP="0021250E">
            <w:pPr>
              <w:pStyle w:val="aff6"/>
              <w:spacing w:after="20"/>
              <w:ind w:firstLine="0"/>
              <w:jc w:val="left"/>
              <w:rPr>
                <w:sz w:val="20"/>
                <w:szCs w:val="20"/>
                <w:lang w:val="ru-RU"/>
              </w:rPr>
            </w:pPr>
          </w:p>
        </w:tc>
        <w:tc>
          <w:tcPr>
            <w:tcW w:w="2081" w:type="dxa"/>
            <w:vMerge/>
          </w:tcPr>
          <w:p w14:paraId="5FD37B8A" w14:textId="77777777" w:rsidR="0021250E" w:rsidRPr="00903F22" w:rsidRDefault="0021250E" w:rsidP="0021250E">
            <w:pPr>
              <w:pStyle w:val="aff6"/>
              <w:spacing w:after="20"/>
              <w:ind w:firstLine="0"/>
              <w:jc w:val="left"/>
              <w:rPr>
                <w:sz w:val="20"/>
                <w:szCs w:val="20"/>
                <w:lang w:val="ru-RU"/>
              </w:rPr>
            </w:pPr>
          </w:p>
        </w:tc>
        <w:tc>
          <w:tcPr>
            <w:tcW w:w="1841" w:type="dxa"/>
            <w:vMerge/>
          </w:tcPr>
          <w:p w14:paraId="4F374A87" w14:textId="77777777" w:rsidR="0021250E" w:rsidRPr="00903F22" w:rsidRDefault="0021250E" w:rsidP="0021250E">
            <w:pPr>
              <w:pStyle w:val="aff6"/>
              <w:spacing w:after="20"/>
              <w:ind w:firstLine="0"/>
              <w:jc w:val="left"/>
              <w:rPr>
                <w:sz w:val="20"/>
                <w:szCs w:val="20"/>
                <w:lang w:val="ru-RU"/>
              </w:rPr>
            </w:pPr>
          </w:p>
        </w:tc>
        <w:tc>
          <w:tcPr>
            <w:tcW w:w="1850" w:type="dxa"/>
            <w:vMerge w:val="restart"/>
          </w:tcPr>
          <w:p w14:paraId="1732FE61" w14:textId="2127B4F8" w:rsidR="0021250E" w:rsidRPr="00903F22" w:rsidRDefault="0021250E" w:rsidP="0021250E">
            <w:pPr>
              <w:pStyle w:val="Default"/>
              <w:spacing w:after="20"/>
              <w:rPr>
                <w:sz w:val="20"/>
                <w:szCs w:val="20"/>
              </w:rPr>
            </w:pPr>
            <w:r w:rsidRPr="00B239A0">
              <w:rPr>
                <w:sz w:val="20"/>
                <w:szCs w:val="20"/>
              </w:rPr>
              <w:t>Лесопарки и зап</w:t>
            </w:r>
            <w:r w:rsidRPr="00B239A0">
              <w:rPr>
                <w:sz w:val="20"/>
                <w:szCs w:val="20"/>
              </w:rPr>
              <w:t>о</w:t>
            </w:r>
            <w:r w:rsidRPr="00B239A0">
              <w:rPr>
                <w:sz w:val="20"/>
                <w:szCs w:val="20"/>
              </w:rPr>
              <w:t>ведники</w:t>
            </w:r>
          </w:p>
        </w:tc>
        <w:tc>
          <w:tcPr>
            <w:tcW w:w="997" w:type="dxa"/>
          </w:tcPr>
          <w:p w14:paraId="1A5580D8" w14:textId="7EBAAB0C" w:rsidR="0021250E" w:rsidRPr="00903F22" w:rsidRDefault="0021250E" w:rsidP="0021250E">
            <w:pPr>
              <w:pStyle w:val="Default"/>
              <w:spacing w:after="20"/>
              <w:rPr>
                <w:sz w:val="20"/>
                <w:szCs w:val="20"/>
              </w:rPr>
            </w:pPr>
            <w:r>
              <w:rPr>
                <w:sz w:val="20"/>
                <w:szCs w:val="20"/>
              </w:rPr>
              <w:t>2020-2029 гг.</w:t>
            </w:r>
          </w:p>
        </w:tc>
        <w:tc>
          <w:tcPr>
            <w:tcW w:w="705" w:type="dxa"/>
          </w:tcPr>
          <w:p w14:paraId="5D3C9B62" w14:textId="4F753420" w:rsidR="0021250E" w:rsidRDefault="0021250E" w:rsidP="0021250E">
            <w:pPr>
              <w:pStyle w:val="Default"/>
              <w:spacing w:after="20"/>
              <w:jc w:val="center"/>
              <w:rPr>
                <w:sz w:val="20"/>
                <w:szCs w:val="20"/>
              </w:rPr>
            </w:pPr>
            <w:r>
              <w:rPr>
                <w:sz w:val="20"/>
                <w:szCs w:val="20"/>
              </w:rPr>
              <w:t>7</w:t>
            </w:r>
          </w:p>
        </w:tc>
      </w:tr>
      <w:tr w:rsidR="0021250E" w:rsidRPr="00903F22" w14:paraId="1651C009" w14:textId="77777777" w:rsidTr="00AB782B">
        <w:trPr>
          <w:gridAfter w:val="1"/>
          <w:wAfter w:w="10" w:type="dxa"/>
          <w:cantSplit/>
          <w:trHeight w:val="57"/>
        </w:trPr>
        <w:tc>
          <w:tcPr>
            <w:tcW w:w="1868" w:type="dxa"/>
            <w:vMerge/>
            <w:shd w:val="clear" w:color="auto" w:fill="F2F2F2" w:themeFill="background1" w:themeFillShade="F2"/>
          </w:tcPr>
          <w:p w14:paraId="224B70B0" w14:textId="77777777" w:rsidR="0021250E" w:rsidRPr="00903F22" w:rsidRDefault="0021250E" w:rsidP="0021250E">
            <w:pPr>
              <w:pStyle w:val="aff6"/>
              <w:spacing w:after="20"/>
              <w:ind w:firstLine="0"/>
              <w:jc w:val="left"/>
              <w:rPr>
                <w:sz w:val="20"/>
                <w:szCs w:val="20"/>
                <w:lang w:val="ru-RU"/>
              </w:rPr>
            </w:pPr>
          </w:p>
        </w:tc>
        <w:tc>
          <w:tcPr>
            <w:tcW w:w="2081" w:type="dxa"/>
            <w:vMerge/>
          </w:tcPr>
          <w:p w14:paraId="432EE428" w14:textId="77777777" w:rsidR="0021250E" w:rsidRPr="00903F22" w:rsidRDefault="0021250E" w:rsidP="0021250E">
            <w:pPr>
              <w:pStyle w:val="aff6"/>
              <w:spacing w:after="20"/>
              <w:ind w:firstLine="0"/>
              <w:jc w:val="left"/>
              <w:rPr>
                <w:sz w:val="20"/>
                <w:szCs w:val="20"/>
                <w:lang w:val="ru-RU"/>
              </w:rPr>
            </w:pPr>
          </w:p>
        </w:tc>
        <w:tc>
          <w:tcPr>
            <w:tcW w:w="1841" w:type="dxa"/>
            <w:vMerge/>
          </w:tcPr>
          <w:p w14:paraId="78F3B2A9" w14:textId="77777777" w:rsidR="0021250E" w:rsidRPr="00903F22" w:rsidRDefault="0021250E" w:rsidP="0021250E">
            <w:pPr>
              <w:pStyle w:val="aff6"/>
              <w:spacing w:after="20"/>
              <w:ind w:firstLine="0"/>
              <w:jc w:val="left"/>
              <w:rPr>
                <w:sz w:val="20"/>
                <w:szCs w:val="20"/>
                <w:lang w:val="ru-RU"/>
              </w:rPr>
            </w:pPr>
          </w:p>
        </w:tc>
        <w:tc>
          <w:tcPr>
            <w:tcW w:w="1850" w:type="dxa"/>
            <w:vMerge/>
          </w:tcPr>
          <w:p w14:paraId="3819FF52" w14:textId="77777777" w:rsidR="0021250E" w:rsidRPr="00B239A0" w:rsidRDefault="0021250E" w:rsidP="0021250E">
            <w:pPr>
              <w:pStyle w:val="Default"/>
              <w:spacing w:after="20"/>
              <w:rPr>
                <w:sz w:val="20"/>
                <w:szCs w:val="20"/>
              </w:rPr>
            </w:pPr>
          </w:p>
        </w:tc>
        <w:tc>
          <w:tcPr>
            <w:tcW w:w="997" w:type="dxa"/>
          </w:tcPr>
          <w:p w14:paraId="5864C56E" w14:textId="5A40E8B7" w:rsidR="0021250E" w:rsidRPr="00903F22" w:rsidRDefault="0021250E" w:rsidP="0021250E">
            <w:pPr>
              <w:pStyle w:val="Default"/>
              <w:spacing w:after="20"/>
              <w:rPr>
                <w:sz w:val="20"/>
                <w:szCs w:val="20"/>
              </w:rPr>
            </w:pPr>
            <w:r>
              <w:rPr>
                <w:sz w:val="20"/>
                <w:szCs w:val="20"/>
              </w:rPr>
              <w:t>с 2030 года</w:t>
            </w:r>
          </w:p>
        </w:tc>
        <w:tc>
          <w:tcPr>
            <w:tcW w:w="705" w:type="dxa"/>
          </w:tcPr>
          <w:p w14:paraId="2CF6E23B" w14:textId="43DD0979" w:rsidR="0021250E" w:rsidRDefault="0021250E" w:rsidP="0021250E">
            <w:pPr>
              <w:pStyle w:val="Default"/>
              <w:spacing w:after="20"/>
              <w:jc w:val="center"/>
              <w:rPr>
                <w:sz w:val="20"/>
                <w:szCs w:val="20"/>
              </w:rPr>
            </w:pPr>
            <w:r>
              <w:rPr>
                <w:sz w:val="20"/>
                <w:szCs w:val="20"/>
              </w:rPr>
              <w:t>10</w:t>
            </w:r>
          </w:p>
        </w:tc>
      </w:tr>
      <w:tr w:rsidR="0021250E" w:rsidRPr="00903F22" w14:paraId="7D881B0D" w14:textId="77777777" w:rsidTr="00AB782B">
        <w:trPr>
          <w:gridAfter w:val="1"/>
          <w:wAfter w:w="10" w:type="dxa"/>
          <w:cantSplit/>
          <w:trHeight w:val="57"/>
        </w:trPr>
        <w:tc>
          <w:tcPr>
            <w:tcW w:w="1868" w:type="dxa"/>
            <w:vMerge/>
            <w:shd w:val="clear" w:color="auto" w:fill="F2F2F2" w:themeFill="background1" w:themeFillShade="F2"/>
          </w:tcPr>
          <w:p w14:paraId="2658EC1B" w14:textId="77777777" w:rsidR="0021250E" w:rsidRPr="00903F22" w:rsidRDefault="0021250E" w:rsidP="0021250E">
            <w:pPr>
              <w:pStyle w:val="aff6"/>
              <w:spacing w:after="20"/>
              <w:ind w:firstLine="0"/>
              <w:jc w:val="left"/>
              <w:rPr>
                <w:sz w:val="20"/>
                <w:szCs w:val="20"/>
                <w:lang w:val="ru-RU"/>
              </w:rPr>
            </w:pPr>
          </w:p>
        </w:tc>
        <w:tc>
          <w:tcPr>
            <w:tcW w:w="2081" w:type="dxa"/>
            <w:vMerge/>
          </w:tcPr>
          <w:p w14:paraId="3C669EF3" w14:textId="77777777" w:rsidR="0021250E" w:rsidRPr="00903F22" w:rsidRDefault="0021250E" w:rsidP="0021250E">
            <w:pPr>
              <w:pStyle w:val="aff6"/>
              <w:spacing w:after="20"/>
              <w:ind w:firstLine="0"/>
              <w:jc w:val="left"/>
              <w:rPr>
                <w:sz w:val="20"/>
                <w:szCs w:val="20"/>
                <w:lang w:val="ru-RU"/>
              </w:rPr>
            </w:pPr>
          </w:p>
        </w:tc>
        <w:tc>
          <w:tcPr>
            <w:tcW w:w="1841" w:type="dxa"/>
            <w:vMerge/>
          </w:tcPr>
          <w:p w14:paraId="47ECB3A2" w14:textId="77777777" w:rsidR="0021250E" w:rsidRPr="00903F22" w:rsidRDefault="0021250E" w:rsidP="0021250E">
            <w:pPr>
              <w:pStyle w:val="aff6"/>
              <w:spacing w:after="20"/>
              <w:ind w:firstLine="0"/>
              <w:jc w:val="left"/>
              <w:rPr>
                <w:sz w:val="20"/>
                <w:szCs w:val="20"/>
                <w:lang w:val="ru-RU"/>
              </w:rPr>
            </w:pPr>
          </w:p>
        </w:tc>
        <w:tc>
          <w:tcPr>
            <w:tcW w:w="1850" w:type="dxa"/>
            <w:vMerge w:val="restart"/>
          </w:tcPr>
          <w:p w14:paraId="5EB42225" w14:textId="0EE67441" w:rsidR="0021250E" w:rsidRPr="00903F22" w:rsidRDefault="0021250E" w:rsidP="0021250E">
            <w:pPr>
              <w:pStyle w:val="Default"/>
              <w:spacing w:after="20"/>
              <w:rPr>
                <w:sz w:val="20"/>
                <w:szCs w:val="20"/>
              </w:rPr>
            </w:pPr>
            <w:r w:rsidRPr="00B239A0">
              <w:rPr>
                <w:sz w:val="20"/>
                <w:szCs w:val="20"/>
              </w:rPr>
              <w:t>Базы кратковреме</w:t>
            </w:r>
            <w:r w:rsidRPr="00B239A0">
              <w:rPr>
                <w:sz w:val="20"/>
                <w:szCs w:val="20"/>
              </w:rPr>
              <w:t>н</w:t>
            </w:r>
            <w:r w:rsidRPr="00B239A0">
              <w:rPr>
                <w:sz w:val="20"/>
                <w:szCs w:val="20"/>
              </w:rPr>
              <w:t>ного отдыха</w:t>
            </w:r>
            <w:r>
              <w:rPr>
                <w:sz w:val="20"/>
                <w:szCs w:val="20"/>
              </w:rPr>
              <w:t>, бер</w:t>
            </w:r>
            <w:r>
              <w:rPr>
                <w:sz w:val="20"/>
                <w:szCs w:val="20"/>
              </w:rPr>
              <w:t>е</w:t>
            </w:r>
            <w:r>
              <w:rPr>
                <w:sz w:val="20"/>
                <w:szCs w:val="20"/>
              </w:rPr>
              <w:t>говые базы</w:t>
            </w:r>
            <w:r w:rsidRPr="00B239A0">
              <w:rPr>
                <w:sz w:val="20"/>
                <w:szCs w:val="20"/>
              </w:rPr>
              <w:t xml:space="preserve"> мал</w:t>
            </w:r>
            <w:r w:rsidRPr="00B239A0">
              <w:rPr>
                <w:sz w:val="20"/>
                <w:szCs w:val="20"/>
              </w:rPr>
              <w:t>о</w:t>
            </w:r>
            <w:r w:rsidRPr="00B239A0">
              <w:rPr>
                <w:sz w:val="20"/>
                <w:szCs w:val="20"/>
              </w:rPr>
              <w:t>мерного флота</w:t>
            </w:r>
          </w:p>
        </w:tc>
        <w:tc>
          <w:tcPr>
            <w:tcW w:w="997" w:type="dxa"/>
          </w:tcPr>
          <w:p w14:paraId="3F8ECC8B" w14:textId="0BC6B23F" w:rsidR="0021250E" w:rsidRPr="00903F22" w:rsidRDefault="0021250E" w:rsidP="0021250E">
            <w:pPr>
              <w:pStyle w:val="Default"/>
              <w:spacing w:after="20"/>
              <w:rPr>
                <w:sz w:val="20"/>
                <w:szCs w:val="20"/>
              </w:rPr>
            </w:pPr>
            <w:r>
              <w:rPr>
                <w:sz w:val="20"/>
                <w:szCs w:val="20"/>
              </w:rPr>
              <w:t>2020-2029 гг.</w:t>
            </w:r>
          </w:p>
        </w:tc>
        <w:tc>
          <w:tcPr>
            <w:tcW w:w="705" w:type="dxa"/>
          </w:tcPr>
          <w:p w14:paraId="6449C7EF" w14:textId="3CD44FCF" w:rsidR="0021250E" w:rsidRDefault="0021250E" w:rsidP="0021250E">
            <w:pPr>
              <w:pStyle w:val="Default"/>
              <w:spacing w:after="20"/>
              <w:jc w:val="center"/>
              <w:rPr>
                <w:sz w:val="20"/>
                <w:szCs w:val="20"/>
              </w:rPr>
            </w:pPr>
            <w:r>
              <w:rPr>
                <w:sz w:val="20"/>
                <w:szCs w:val="20"/>
              </w:rPr>
              <w:t>10</w:t>
            </w:r>
          </w:p>
        </w:tc>
      </w:tr>
      <w:tr w:rsidR="0021250E" w:rsidRPr="00903F22" w14:paraId="0767AD8F" w14:textId="77777777" w:rsidTr="00AB782B">
        <w:trPr>
          <w:gridAfter w:val="1"/>
          <w:wAfter w:w="10" w:type="dxa"/>
          <w:cantSplit/>
          <w:trHeight w:val="57"/>
        </w:trPr>
        <w:tc>
          <w:tcPr>
            <w:tcW w:w="1868" w:type="dxa"/>
            <w:vMerge/>
            <w:shd w:val="clear" w:color="auto" w:fill="F2F2F2" w:themeFill="background1" w:themeFillShade="F2"/>
          </w:tcPr>
          <w:p w14:paraId="50D9A357" w14:textId="77777777" w:rsidR="0021250E" w:rsidRPr="00903F22" w:rsidRDefault="0021250E" w:rsidP="0021250E">
            <w:pPr>
              <w:pStyle w:val="aff6"/>
              <w:spacing w:after="20"/>
              <w:ind w:firstLine="0"/>
              <w:jc w:val="left"/>
              <w:rPr>
                <w:sz w:val="20"/>
                <w:szCs w:val="20"/>
                <w:lang w:val="ru-RU"/>
              </w:rPr>
            </w:pPr>
          </w:p>
        </w:tc>
        <w:tc>
          <w:tcPr>
            <w:tcW w:w="2081" w:type="dxa"/>
            <w:vMerge/>
          </w:tcPr>
          <w:p w14:paraId="485C2D8D" w14:textId="77777777" w:rsidR="0021250E" w:rsidRPr="00903F22" w:rsidRDefault="0021250E" w:rsidP="0021250E">
            <w:pPr>
              <w:pStyle w:val="aff6"/>
              <w:spacing w:after="20"/>
              <w:ind w:firstLine="0"/>
              <w:jc w:val="left"/>
              <w:rPr>
                <w:sz w:val="20"/>
                <w:szCs w:val="20"/>
                <w:lang w:val="ru-RU"/>
              </w:rPr>
            </w:pPr>
          </w:p>
        </w:tc>
        <w:tc>
          <w:tcPr>
            <w:tcW w:w="1841" w:type="dxa"/>
            <w:vMerge/>
          </w:tcPr>
          <w:p w14:paraId="134C581C" w14:textId="77777777" w:rsidR="0021250E" w:rsidRPr="00903F22" w:rsidRDefault="0021250E" w:rsidP="0021250E">
            <w:pPr>
              <w:pStyle w:val="aff6"/>
              <w:spacing w:after="20"/>
              <w:ind w:firstLine="0"/>
              <w:jc w:val="left"/>
              <w:rPr>
                <w:sz w:val="20"/>
                <w:szCs w:val="20"/>
                <w:lang w:val="ru-RU"/>
              </w:rPr>
            </w:pPr>
          </w:p>
        </w:tc>
        <w:tc>
          <w:tcPr>
            <w:tcW w:w="1850" w:type="dxa"/>
            <w:vMerge/>
          </w:tcPr>
          <w:p w14:paraId="72DCF47F" w14:textId="77777777" w:rsidR="0021250E" w:rsidRPr="00B239A0" w:rsidRDefault="0021250E" w:rsidP="0021250E">
            <w:pPr>
              <w:pStyle w:val="Default"/>
              <w:spacing w:after="20"/>
              <w:rPr>
                <w:sz w:val="20"/>
                <w:szCs w:val="20"/>
              </w:rPr>
            </w:pPr>
          </w:p>
        </w:tc>
        <w:tc>
          <w:tcPr>
            <w:tcW w:w="997" w:type="dxa"/>
          </w:tcPr>
          <w:p w14:paraId="219CB389" w14:textId="60B0C658" w:rsidR="0021250E" w:rsidRPr="00903F22" w:rsidRDefault="0021250E" w:rsidP="0021250E">
            <w:pPr>
              <w:pStyle w:val="Default"/>
              <w:spacing w:after="20"/>
              <w:rPr>
                <w:sz w:val="20"/>
                <w:szCs w:val="20"/>
              </w:rPr>
            </w:pPr>
            <w:r>
              <w:rPr>
                <w:sz w:val="20"/>
                <w:szCs w:val="20"/>
              </w:rPr>
              <w:t>с 2030 года</w:t>
            </w:r>
          </w:p>
        </w:tc>
        <w:tc>
          <w:tcPr>
            <w:tcW w:w="705" w:type="dxa"/>
          </w:tcPr>
          <w:p w14:paraId="13A04AF1" w14:textId="6EFDBCBA" w:rsidR="0021250E" w:rsidRDefault="0021250E" w:rsidP="0021250E">
            <w:pPr>
              <w:pStyle w:val="Default"/>
              <w:spacing w:after="20"/>
              <w:jc w:val="center"/>
              <w:rPr>
                <w:sz w:val="20"/>
                <w:szCs w:val="20"/>
              </w:rPr>
            </w:pPr>
            <w:r>
              <w:rPr>
                <w:sz w:val="20"/>
                <w:szCs w:val="20"/>
              </w:rPr>
              <w:t>15</w:t>
            </w:r>
          </w:p>
        </w:tc>
      </w:tr>
      <w:tr w:rsidR="0021250E" w:rsidRPr="00903F22" w14:paraId="09525300" w14:textId="77777777" w:rsidTr="00AB782B">
        <w:trPr>
          <w:gridAfter w:val="1"/>
          <w:wAfter w:w="10" w:type="dxa"/>
          <w:cantSplit/>
          <w:trHeight w:val="57"/>
        </w:trPr>
        <w:tc>
          <w:tcPr>
            <w:tcW w:w="1868" w:type="dxa"/>
            <w:vMerge/>
            <w:shd w:val="clear" w:color="auto" w:fill="F2F2F2" w:themeFill="background1" w:themeFillShade="F2"/>
          </w:tcPr>
          <w:p w14:paraId="0E16619D" w14:textId="77777777" w:rsidR="0021250E" w:rsidRPr="00903F22" w:rsidRDefault="0021250E" w:rsidP="0021250E">
            <w:pPr>
              <w:pStyle w:val="aff6"/>
              <w:spacing w:after="20"/>
              <w:ind w:firstLine="0"/>
              <w:jc w:val="left"/>
              <w:rPr>
                <w:sz w:val="20"/>
                <w:szCs w:val="20"/>
                <w:lang w:val="ru-RU"/>
              </w:rPr>
            </w:pPr>
          </w:p>
        </w:tc>
        <w:tc>
          <w:tcPr>
            <w:tcW w:w="2081" w:type="dxa"/>
            <w:vMerge/>
          </w:tcPr>
          <w:p w14:paraId="0BAB76D7"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4BFACF6D" w14:textId="18B0B655" w:rsidR="0021250E" w:rsidRPr="00903F22" w:rsidRDefault="0021250E" w:rsidP="0021250E">
            <w:pPr>
              <w:pStyle w:val="aff6"/>
              <w:spacing w:after="20"/>
              <w:ind w:firstLine="0"/>
              <w:jc w:val="left"/>
              <w:rPr>
                <w:sz w:val="20"/>
                <w:szCs w:val="20"/>
                <w:lang w:val="ru-RU"/>
              </w:rPr>
            </w:pPr>
            <w:r w:rsidRPr="00DB21D0">
              <w:rPr>
                <w:sz w:val="20"/>
                <w:szCs w:val="20"/>
                <w:lang w:val="ru-RU"/>
              </w:rPr>
              <w:t xml:space="preserve">Количество </w:t>
            </w:r>
            <w:proofErr w:type="spellStart"/>
            <w:r w:rsidRPr="00DB21D0">
              <w:rPr>
                <w:sz w:val="20"/>
                <w:szCs w:val="20"/>
                <w:lang w:val="ru-RU"/>
              </w:rPr>
              <w:t>маш</w:t>
            </w:r>
            <w:r w:rsidRPr="00DB21D0">
              <w:rPr>
                <w:sz w:val="20"/>
                <w:szCs w:val="20"/>
                <w:lang w:val="ru-RU"/>
              </w:rPr>
              <w:t>и</w:t>
            </w:r>
            <w:r w:rsidRPr="00DB21D0">
              <w:rPr>
                <w:sz w:val="20"/>
                <w:szCs w:val="20"/>
                <w:lang w:val="ru-RU"/>
              </w:rPr>
              <w:t>но</w:t>
            </w:r>
            <w:proofErr w:type="spellEnd"/>
            <w:r w:rsidRPr="00DB21D0">
              <w:rPr>
                <w:sz w:val="20"/>
                <w:szCs w:val="20"/>
                <w:lang w:val="ru-RU"/>
              </w:rPr>
              <w:t>-мест на</w:t>
            </w:r>
            <w:r>
              <w:rPr>
                <w:sz w:val="20"/>
                <w:szCs w:val="20"/>
                <w:lang w:val="ru-RU"/>
              </w:rPr>
              <w:t xml:space="preserve"> </w:t>
            </w:r>
            <w:r w:rsidRPr="00B239A0">
              <w:rPr>
                <w:sz w:val="20"/>
                <w:szCs w:val="20"/>
                <w:lang w:val="ru-RU"/>
              </w:rPr>
              <w:t>100 о</w:t>
            </w:r>
            <w:r w:rsidRPr="00B239A0">
              <w:rPr>
                <w:sz w:val="20"/>
                <w:szCs w:val="20"/>
                <w:lang w:val="ru-RU"/>
              </w:rPr>
              <w:t>т</w:t>
            </w:r>
            <w:r w:rsidRPr="00B239A0">
              <w:rPr>
                <w:sz w:val="20"/>
                <w:szCs w:val="20"/>
                <w:lang w:val="ru-RU"/>
              </w:rPr>
              <w:t>дыхающих и обсл</w:t>
            </w:r>
            <w:r w:rsidRPr="00B239A0">
              <w:rPr>
                <w:sz w:val="20"/>
                <w:szCs w:val="20"/>
                <w:lang w:val="ru-RU"/>
              </w:rPr>
              <w:t>у</w:t>
            </w:r>
            <w:r w:rsidRPr="00B239A0">
              <w:rPr>
                <w:sz w:val="20"/>
                <w:szCs w:val="20"/>
                <w:lang w:val="ru-RU"/>
              </w:rPr>
              <w:t>живающего перс</w:t>
            </w:r>
            <w:r w:rsidRPr="00B239A0">
              <w:rPr>
                <w:sz w:val="20"/>
                <w:szCs w:val="20"/>
                <w:lang w:val="ru-RU"/>
              </w:rPr>
              <w:t>о</w:t>
            </w:r>
            <w:r w:rsidRPr="00B239A0">
              <w:rPr>
                <w:sz w:val="20"/>
                <w:szCs w:val="20"/>
                <w:lang w:val="ru-RU"/>
              </w:rPr>
              <w:t>нала</w:t>
            </w:r>
          </w:p>
        </w:tc>
        <w:tc>
          <w:tcPr>
            <w:tcW w:w="1850" w:type="dxa"/>
            <w:vMerge w:val="restart"/>
          </w:tcPr>
          <w:p w14:paraId="6FF460B6" w14:textId="10E21719" w:rsidR="0021250E" w:rsidRPr="00903F22" w:rsidRDefault="0021250E" w:rsidP="0021250E">
            <w:pPr>
              <w:pStyle w:val="Default"/>
              <w:spacing w:after="20"/>
              <w:rPr>
                <w:sz w:val="20"/>
                <w:szCs w:val="20"/>
              </w:rPr>
            </w:pPr>
            <w:r w:rsidRPr="00B239A0">
              <w:rPr>
                <w:sz w:val="20"/>
                <w:szCs w:val="20"/>
              </w:rPr>
              <w:t>Дома отдыха и сан</w:t>
            </w:r>
            <w:r w:rsidRPr="00B239A0">
              <w:rPr>
                <w:sz w:val="20"/>
                <w:szCs w:val="20"/>
              </w:rPr>
              <w:t>а</w:t>
            </w:r>
            <w:r w:rsidRPr="00B239A0">
              <w:rPr>
                <w:sz w:val="20"/>
                <w:szCs w:val="20"/>
              </w:rPr>
              <w:t>тории, санатории-профилактории, б</w:t>
            </w:r>
            <w:r w:rsidRPr="00B239A0">
              <w:rPr>
                <w:sz w:val="20"/>
                <w:szCs w:val="20"/>
              </w:rPr>
              <w:t>а</w:t>
            </w:r>
            <w:r w:rsidRPr="00B239A0">
              <w:rPr>
                <w:sz w:val="20"/>
                <w:szCs w:val="20"/>
              </w:rPr>
              <w:t>зы отдыха предпр</w:t>
            </w:r>
            <w:r w:rsidRPr="00B239A0">
              <w:rPr>
                <w:sz w:val="20"/>
                <w:szCs w:val="20"/>
              </w:rPr>
              <w:t>и</w:t>
            </w:r>
            <w:r w:rsidRPr="00B239A0">
              <w:rPr>
                <w:sz w:val="20"/>
                <w:szCs w:val="20"/>
              </w:rPr>
              <w:t>ятий и туристские базы</w:t>
            </w:r>
          </w:p>
        </w:tc>
        <w:tc>
          <w:tcPr>
            <w:tcW w:w="997" w:type="dxa"/>
          </w:tcPr>
          <w:p w14:paraId="0D2F1756" w14:textId="3C603985" w:rsidR="0021250E" w:rsidRPr="00903F22" w:rsidRDefault="0021250E" w:rsidP="0021250E">
            <w:pPr>
              <w:pStyle w:val="Default"/>
              <w:spacing w:after="20"/>
              <w:rPr>
                <w:sz w:val="20"/>
                <w:szCs w:val="20"/>
              </w:rPr>
            </w:pPr>
            <w:r>
              <w:rPr>
                <w:sz w:val="20"/>
                <w:szCs w:val="20"/>
              </w:rPr>
              <w:t>2020-2029 гг.</w:t>
            </w:r>
          </w:p>
        </w:tc>
        <w:tc>
          <w:tcPr>
            <w:tcW w:w="705" w:type="dxa"/>
          </w:tcPr>
          <w:p w14:paraId="629F0366" w14:textId="14C78E5A" w:rsidR="0021250E" w:rsidRDefault="0021250E" w:rsidP="0021250E">
            <w:pPr>
              <w:pStyle w:val="Default"/>
              <w:spacing w:after="20"/>
              <w:jc w:val="center"/>
              <w:rPr>
                <w:sz w:val="20"/>
                <w:szCs w:val="20"/>
              </w:rPr>
            </w:pPr>
            <w:r>
              <w:rPr>
                <w:sz w:val="20"/>
                <w:szCs w:val="20"/>
              </w:rPr>
              <w:t>3</w:t>
            </w:r>
          </w:p>
        </w:tc>
      </w:tr>
      <w:tr w:rsidR="0021250E" w:rsidRPr="00903F22" w14:paraId="568FE16E" w14:textId="77777777" w:rsidTr="00AB782B">
        <w:trPr>
          <w:gridAfter w:val="1"/>
          <w:wAfter w:w="10" w:type="dxa"/>
          <w:cantSplit/>
          <w:trHeight w:val="57"/>
        </w:trPr>
        <w:tc>
          <w:tcPr>
            <w:tcW w:w="1868" w:type="dxa"/>
            <w:vMerge/>
            <w:shd w:val="clear" w:color="auto" w:fill="F2F2F2" w:themeFill="background1" w:themeFillShade="F2"/>
          </w:tcPr>
          <w:p w14:paraId="3646CC8A" w14:textId="77777777" w:rsidR="0021250E" w:rsidRPr="00903F22" w:rsidRDefault="0021250E" w:rsidP="0021250E">
            <w:pPr>
              <w:pStyle w:val="aff6"/>
              <w:spacing w:after="20"/>
              <w:ind w:firstLine="0"/>
              <w:jc w:val="left"/>
              <w:rPr>
                <w:sz w:val="20"/>
                <w:szCs w:val="20"/>
                <w:lang w:val="ru-RU"/>
              </w:rPr>
            </w:pPr>
          </w:p>
        </w:tc>
        <w:tc>
          <w:tcPr>
            <w:tcW w:w="2081" w:type="dxa"/>
            <w:vMerge/>
          </w:tcPr>
          <w:p w14:paraId="5521A40C" w14:textId="77777777" w:rsidR="0021250E" w:rsidRPr="00903F22" w:rsidRDefault="0021250E" w:rsidP="0021250E">
            <w:pPr>
              <w:pStyle w:val="aff6"/>
              <w:spacing w:after="20"/>
              <w:ind w:firstLine="0"/>
              <w:jc w:val="left"/>
              <w:rPr>
                <w:sz w:val="20"/>
                <w:szCs w:val="20"/>
                <w:lang w:val="ru-RU"/>
              </w:rPr>
            </w:pPr>
          </w:p>
        </w:tc>
        <w:tc>
          <w:tcPr>
            <w:tcW w:w="1841" w:type="dxa"/>
            <w:vMerge/>
          </w:tcPr>
          <w:p w14:paraId="069F3901" w14:textId="77777777" w:rsidR="0021250E" w:rsidRPr="00903F22" w:rsidRDefault="0021250E" w:rsidP="0021250E">
            <w:pPr>
              <w:pStyle w:val="aff6"/>
              <w:spacing w:after="20"/>
              <w:ind w:firstLine="0"/>
              <w:jc w:val="left"/>
              <w:rPr>
                <w:sz w:val="20"/>
                <w:szCs w:val="20"/>
                <w:lang w:val="ru-RU"/>
              </w:rPr>
            </w:pPr>
          </w:p>
        </w:tc>
        <w:tc>
          <w:tcPr>
            <w:tcW w:w="1850" w:type="dxa"/>
            <w:vMerge/>
          </w:tcPr>
          <w:p w14:paraId="255A8A45" w14:textId="03D9092B" w:rsidR="0021250E" w:rsidRPr="00903F22" w:rsidRDefault="0021250E" w:rsidP="0021250E">
            <w:pPr>
              <w:pStyle w:val="Default"/>
              <w:spacing w:after="20"/>
              <w:rPr>
                <w:sz w:val="20"/>
                <w:szCs w:val="20"/>
              </w:rPr>
            </w:pPr>
          </w:p>
        </w:tc>
        <w:tc>
          <w:tcPr>
            <w:tcW w:w="997" w:type="dxa"/>
          </w:tcPr>
          <w:p w14:paraId="1D7747AB" w14:textId="528B77AF" w:rsidR="0021250E" w:rsidRPr="00903F22" w:rsidRDefault="0021250E" w:rsidP="0021250E">
            <w:pPr>
              <w:pStyle w:val="Default"/>
              <w:spacing w:after="20"/>
              <w:rPr>
                <w:sz w:val="20"/>
                <w:szCs w:val="20"/>
              </w:rPr>
            </w:pPr>
            <w:r>
              <w:rPr>
                <w:sz w:val="20"/>
                <w:szCs w:val="20"/>
              </w:rPr>
              <w:t>с 2030 года</w:t>
            </w:r>
          </w:p>
        </w:tc>
        <w:tc>
          <w:tcPr>
            <w:tcW w:w="705" w:type="dxa"/>
          </w:tcPr>
          <w:p w14:paraId="0405335B" w14:textId="46ACDDC6" w:rsidR="0021250E" w:rsidRDefault="0021250E" w:rsidP="0021250E">
            <w:pPr>
              <w:pStyle w:val="Default"/>
              <w:spacing w:after="20"/>
              <w:jc w:val="center"/>
              <w:rPr>
                <w:sz w:val="20"/>
                <w:szCs w:val="20"/>
              </w:rPr>
            </w:pPr>
            <w:r>
              <w:rPr>
                <w:sz w:val="20"/>
                <w:szCs w:val="20"/>
              </w:rPr>
              <w:t>5</w:t>
            </w:r>
          </w:p>
        </w:tc>
      </w:tr>
      <w:tr w:rsidR="0021250E" w:rsidRPr="00903F22" w14:paraId="4DC9C0A5" w14:textId="77777777" w:rsidTr="00AB782B">
        <w:trPr>
          <w:gridAfter w:val="1"/>
          <w:wAfter w:w="10" w:type="dxa"/>
          <w:cantSplit/>
          <w:trHeight w:val="57"/>
        </w:trPr>
        <w:tc>
          <w:tcPr>
            <w:tcW w:w="1868" w:type="dxa"/>
            <w:vMerge/>
            <w:shd w:val="clear" w:color="auto" w:fill="F2F2F2" w:themeFill="background1" w:themeFillShade="F2"/>
          </w:tcPr>
          <w:p w14:paraId="68C81BB7" w14:textId="77777777" w:rsidR="0021250E" w:rsidRPr="00903F22" w:rsidRDefault="0021250E" w:rsidP="0021250E">
            <w:pPr>
              <w:pStyle w:val="aff6"/>
              <w:spacing w:after="20"/>
              <w:ind w:firstLine="0"/>
              <w:jc w:val="left"/>
              <w:rPr>
                <w:sz w:val="20"/>
                <w:szCs w:val="20"/>
                <w:lang w:val="ru-RU"/>
              </w:rPr>
            </w:pPr>
          </w:p>
        </w:tc>
        <w:tc>
          <w:tcPr>
            <w:tcW w:w="2081" w:type="dxa"/>
            <w:vMerge/>
          </w:tcPr>
          <w:p w14:paraId="5FDC24C1" w14:textId="77777777" w:rsidR="0021250E" w:rsidRPr="00903F22" w:rsidRDefault="0021250E" w:rsidP="0021250E">
            <w:pPr>
              <w:pStyle w:val="aff6"/>
              <w:spacing w:after="20"/>
              <w:ind w:firstLine="0"/>
              <w:jc w:val="left"/>
              <w:rPr>
                <w:sz w:val="20"/>
                <w:szCs w:val="20"/>
                <w:lang w:val="ru-RU"/>
              </w:rPr>
            </w:pPr>
          </w:p>
        </w:tc>
        <w:tc>
          <w:tcPr>
            <w:tcW w:w="1841" w:type="dxa"/>
            <w:vMerge/>
          </w:tcPr>
          <w:p w14:paraId="1B7AE1D3" w14:textId="77777777" w:rsidR="0021250E" w:rsidRPr="00903F22" w:rsidRDefault="0021250E" w:rsidP="0021250E">
            <w:pPr>
              <w:pStyle w:val="aff6"/>
              <w:spacing w:after="20"/>
              <w:ind w:firstLine="0"/>
              <w:jc w:val="left"/>
              <w:rPr>
                <w:sz w:val="20"/>
                <w:szCs w:val="20"/>
                <w:lang w:val="ru-RU"/>
              </w:rPr>
            </w:pPr>
          </w:p>
        </w:tc>
        <w:tc>
          <w:tcPr>
            <w:tcW w:w="1850" w:type="dxa"/>
            <w:vMerge w:val="restart"/>
          </w:tcPr>
          <w:p w14:paraId="543609BB" w14:textId="0548CE82" w:rsidR="0021250E" w:rsidRPr="00903F22" w:rsidRDefault="0021250E" w:rsidP="0021250E">
            <w:pPr>
              <w:pStyle w:val="Default"/>
              <w:spacing w:after="20"/>
              <w:rPr>
                <w:sz w:val="20"/>
                <w:szCs w:val="20"/>
              </w:rPr>
            </w:pPr>
            <w:r w:rsidRPr="00B239A0">
              <w:rPr>
                <w:sz w:val="20"/>
                <w:szCs w:val="20"/>
              </w:rPr>
              <w:t>Гостиницы (турис</w:t>
            </w:r>
            <w:r w:rsidRPr="00B239A0">
              <w:rPr>
                <w:sz w:val="20"/>
                <w:szCs w:val="20"/>
              </w:rPr>
              <w:t>т</w:t>
            </w:r>
            <w:r w:rsidRPr="00B239A0">
              <w:rPr>
                <w:sz w:val="20"/>
                <w:szCs w:val="20"/>
              </w:rPr>
              <w:t>ские и курортные)</w:t>
            </w:r>
          </w:p>
        </w:tc>
        <w:tc>
          <w:tcPr>
            <w:tcW w:w="997" w:type="dxa"/>
          </w:tcPr>
          <w:p w14:paraId="38203FF9" w14:textId="4C6F1EDE" w:rsidR="0021250E" w:rsidRPr="00903F22" w:rsidRDefault="0021250E" w:rsidP="0021250E">
            <w:pPr>
              <w:pStyle w:val="Default"/>
              <w:spacing w:after="20"/>
              <w:rPr>
                <w:sz w:val="20"/>
                <w:szCs w:val="20"/>
              </w:rPr>
            </w:pPr>
            <w:r>
              <w:rPr>
                <w:sz w:val="20"/>
                <w:szCs w:val="20"/>
              </w:rPr>
              <w:t>2020-2029 гг.</w:t>
            </w:r>
          </w:p>
        </w:tc>
        <w:tc>
          <w:tcPr>
            <w:tcW w:w="705" w:type="dxa"/>
          </w:tcPr>
          <w:p w14:paraId="484302A8" w14:textId="70C4CEEA" w:rsidR="0021250E" w:rsidRDefault="0021250E" w:rsidP="0021250E">
            <w:pPr>
              <w:pStyle w:val="Default"/>
              <w:spacing w:after="20"/>
              <w:jc w:val="center"/>
              <w:rPr>
                <w:sz w:val="20"/>
                <w:szCs w:val="20"/>
              </w:rPr>
            </w:pPr>
            <w:r>
              <w:rPr>
                <w:sz w:val="20"/>
                <w:szCs w:val="20"/>
              </w:rPr>
              <w:t>5</w:t>
            </w:r>
          </w:p>
        </w:tc>
      </w:tr>
      <w:tr w:rsidR="0021250E" w:rsidRPr="00903F22" w14:paraId="4352C9EE" w14:textId="77777777" w:rsidTr="00AB782B">
        <w:trPr>
          <w:gridAfter w:val="1"/>
          <w:wAfter w:w="10" w:type="dxa"/>
          <w:cantSplit/>
          <w:trHeight w:val="57"/>
        </w:trPr>
        <w:tc>
          <w:tcPr>
            <w:tcW w:w="1868" w:type="dxa"/>
            <w:vMerge/>
            <w:shd w:val="clear" w:color="auto" w:fill="F2F2F2" w:themeFill="background1" w:themeFillShade="F2"/>
          </w:tcPr>
          <w:p w14:paraId="4FF05D12" w14:textId="77777777" w:rsidR="0021250E" w:rsidRPr="00903F22" w:rsidRDefault="0021250E" w:rsidP="0021250E">
            <w:pPr>
              <w:pStyle w:val="aff6"/>
              <w:spacing w:after="20"/>
              <w:ind w:firstLine="0"/>
              <w:jc w:val="left"/>
              <w:rPr>
                <w:sz w:val="20"/>
                <w:szCs w:val="20"/>
                <w:lang w:val="ru-RU"/>
              </w:rPr>
            </w:pPr>
          </w:p>
        </w:tc>
        <w:tc>
          <w:tcPr>
            <w:tcW w:w="2081" w:type="dxa"/>
            <w:vMerge/>
          </w:tcPr>
          <w:p w14:paraId="532F614A" w14:textId="77777777" w:rsidR="0021250E" w:rsidRPr="00903F22" w:rsidRDefault="0021250E" w:rsidP="0021250E">
            <w:pPr>
              <w:pStyle w:val="aff6"/>
              <w:spacing w:after="20"/>
              <w:ind w:firstLine="0"/>
              <w:jc w:val="left"/>
              <w:rPr>
                <w:sz w:val="20"/>
                <w:szCs w:val="20"/>
                <w:lang w:val="ru-RU"/>
              </w:rPr>
            </w:pPr>
          </w:p>
        </w:tc>
        <w:tc>
          <w:tcPr>
            <w:tcW w:w="1841" w:type="dxa"/>
            <w:vMerge/>
          </w:tcPr>
          <w:p w14:paraId="5BB44759" w14:textId="77777777" w:rsidR="0021250E" w:rsidRPr="00903F22" w:rsidRDefault="0021250E" w:rsidP="0021250E">
            <w:pPr>
              <w:pStyle w:val="aff6"/>
              <w:spacing w:after="20"/>
              <w:ind w:firstLine="0"/>
              <w:jc w:val="left"/>
              <w:rPr>
                <w:sz w:val="20"/>
                <w:szCs w:val="20"/>
                <w:lang w:val="ru-RU"/>
              </w:rPr>
            </w:pPr>
          </w:p>
        </w:tc>
        <w:tc>
          <w:tcPr>
            <w:tcW w:w="1850" w:type="dxa"/>
            <w:vMerge/>
          </w:tcPr>
          <w:p w14:paraId="2E21F7A7" w14:textId="6F74B641" w:rsidR="0021250E" w:rsidRPr="00903F22" w:rsidRDefault="0021250E" w:rsidP="0021250E">
            <w:pPr>
              <w:pStyle w:val="Default"/>
              <w:spacing w:after="20"/>
              <w:rPr>
                <w:sz w:val="20"/>
                <w:szCs w:val="20"/>
              </w:rPr>
            </w:pPr>
          </w:p>
        </w:tc>
        <w:tc>
          <w:tcPr>
            <w:tcW w:w="997" w:type="dxa"/>
          </w:tcPr>
          <w:p w14:paraId="68267EBB" w14:textId="5DFFF5E0" w:rsidR="0021250E" w:rsidRPr="00903F22" w:rsidRDefault="0021250E" w:rsidP="0021250E">
            <w:pPr>
              <w:pStyle w:val="Default"/>
              <w:spacing w:after="20"/>
              <w:rPr>
                <w:sz w:val="20"/>
                <w:szCs w:val="20"/>
              </w:rPr>
            </w:pPr>
            <w:r>
              <w:rPr>
                <w:sz w:val="20"/>
                <w:szCs w:val="20"/>
              </w:rPr>
              <w:t>с 2030 года</w:t>
            </w:r>
          </w:p>
        </w:tc>
        <w:tc>
          <w:tcPr>
            <w:tcW w:w="705" w:type="dxa"/>
          </w:tcPr>
          <w:p w14:paraId="27D8CD90" w14:textId="4942ECFB" w:rsidR="0021250E" w:rsidRDefault="0021250E" w:rsidP="0021250E">
            <w:pPr>
              <w:pStyle w:val="Default"/>
              <w:spacing w:after="20"/>
              <w:jc w:val="center"/>
              <w:rPr>
                <w:sz w:val="20"/>
                <w:szCs w:val="20"/>
              </w:rPr>
            </w:pPr>
            <w:r>
              <w:rPr>
                <w:sz w:val="20"/>
                <w:szCs w:val="20"/>
              </w:rPr>
              <w:t>7</w:t>
            </w:r>
          </w:p>
        </w:tc>
      </w:tr>
      <w:tr w:rsidR="0021250E" w:rsidRPr="00903F22" w14:paraId="6DB0BC98" w14:textId="77777777" w:rsidTr="00AB782B">
        <w:trPr>
          <w:gridAfter w:val="1"/>
          <w:wAfter w:w="5" w:type="dxa"/>
          <w:cantSplit/>
          <w:trHeight w:val="57"/>
        </w:trPr>
        <w:tc>
          <w:tcPr>
            <w:tcW w:w="1868" w:type="dxa"/>
            <w:vMerge/>
            <w:shd w:val="clear" w:color="auto" w:fill="F2F2F2" w:themeFill="background1" w:themeFillShade="F2"/>
          </w:tcPr>
          <w:p w14:paraId="5A198747" w14:textId="77777777" w:rsidR="0021250E" w:rsidRPr="00903F22" w:rsidRDefault="0021250E" w:rsidP="0021250E">
            <w:pPr>
              <w:pStyle w:val="aff6"/>
              <w:spacing w:after="20"/>
              <w:ind w:firstLine="0"/>
              <w:jc w:val="left"/>
              <w:rPr>
                <w:sz w:val="20"/>
                <w:szCs w:val="20"/>
                <w:lang w:val="ru-RU"/>
              </w:rPr>
            </w:pPr>
          </w:p>
        </w:tc>
        <w:tc>
          <w:tcPr>
            <w:tcW w:w="2081" w:type="dxa"/>
            <w:vMerge/>
          </w:tcPr>
          <w:p w14:paraId="20678423" w14:textId="77777777" w:rsidR="0021250E" w:rsidRPr="00903F22" w:rsidRDefault="0021250E" w:rsidP="0021250E">
            <w:pPr>
              <w:pStyle w:val="aff6"/>
              <w:spacing w:after="20"/>
              <w:ind w:firstLine="0"/>
              <w:jc w:val="left"/>
              <w:rPr>
                <w:sz w:val="20"/>
                <w:szCs w:val="20"/>
                <w:lang w:val="ru-RU"/>
              </w:rPr>
            </w:pPr>
          </w:p>
        </w:tc>
        <w:tc>
          <w:tcPr>
            <w:tcW w:w="1841" w:type="dxa"/>
            <w:vMerge/>
          </w:tcPr>
          <w:p w14:paraId="3E450849" w14:textId="77777777" w:rsidR="0021250E" w:rsidRPr="00903F22" w:rsidRDefault="0021250E" w:rsidP="0021250E">
            <w:pPr>
              <w:pStyle w:val="aff6"/>
              <w:spacing w:after="20"/>
              <w:ind w:firstLine="0"/>
              <w:jc w:val="left"/>
              <w:rPr>
                <w:sz w:val="20"/>
                <w:szCs w:val="20"/>
                <w:lang w:val="ru-RU"/>
              </w:rPr>
            </w:pPr>
          </w:p>
        </w:tc>
        <w:tc>
          <w:tcPr>
            <w:tcW w:w="1850" w:type="dxa"/>
          </w:tcPr>
          <w:p w14:paraId="795B9CA0" w14:textId="1AEE77CF" w:rsidR="0021250E" w:rsidRPr="00903F22" w:rsidRDefault="0021250E" w:rsidP="0021250E">
            <w:pPr>
              <w:pStyle w:val="Default"/>
              <w:spacing w:after="20"/>
              <w:rPr>
                <w:sz w:val="20"/>
                <w:szCs w:val="20"/>
              </w:rPr>
            </w:pPr>
            <w:r w:rsidRPr="00B239A0">
              <w:rPr>
                <w:sz w:val="20"/>
                <w:szCs w:val="20"/>
              </w:rPr>
              <w:t>Мотели и кемпинги</w:t>
            </w:r>
          </w:p>
        </w:tc>
        <w:tc>
          <w:tcPr>
            <w:tcW w:w="1707" w:type="dxa"/>
            <w:gridSpan w:val="2"/>
          </w:tcPr>
          <w:p w14:paraId="44618ED1" w14:textId="0EDF4DEC" w:rsidR="0021250E" w:rsidRDefault="0021250E" w:rsidP="0021250E">
            <w:pPr>
              <w:pStyle w:val="Default"/>
              <w:spacing w:after="20"/>
              <w:jc w:val="center"/>
              <w:rPr>
                <w:sz w:val="20"/>
                <w:szCs w:val="20"/>
              </w:rPr>
            </w:pPr>
            <w:r>
              <w:rPr>
                <w:sz w:val="20"/>
                <w:szCs w:val="20"/>
              </w:rPr>
              <w:t>По расчетной вм</w:t>
            </w:r>
            <w:r>
              <w:rPr>
                <w:sz w:val="20"/>
                <w:szCs w:val="20"/>
              </w:rPr>
              <w:t>е</w:t>
            </w:r>
            <w:r>
              <w:rPr>
                <w:sz w:val="20"/>
                <w:szCs w:val="20"/>
              </w:rPr>
              <w:t>стимости</w:t>
            </w:r>
          </w:p>
        </w:tc>
      </w:tr>
      <w:tr w:rsidR="0021250E" w:rsidRPr="00903F22" w14:paraId="34AE1277" w14:textId="77777777" w:rsidTr="00AB782B">
        <w:trPr>
          <w:gridAfter w:val="1"/>
          <w:wAfter w:w="10" w:type="dxa"/>
          <w:cantSplit/>
          <w:trHeight w:val="57"/>
        </w:trPr>
        <w:tc>
          <w:tcPr>
            <w:tcW w:w="1868" w:type="dxa"/>
            <w:vMerge/>
            <w:shd w:val="clear" w:color="auto" w:fill="F2F2F2" w:themeFill="background1" w:themeFillShade="F2"/>
          </w:tcPr>
          <w:p w14:paraId="6D6DA493" w14:textId="77777777" w:rsidR="0021250E" w:rsidRPr="00903F22" w:rsidRDefault="0021250E" w:rsidP="0021250E">
            <w:pPr>
              <w:pStyle w:val="aff6"/>
              <w:spacing w:after="20"/>
              <w:ind w:firstLine="0"/>
              <w:jc w:val="left"/>
              <w:rPr>
                <w:sz w:val="20"/>
                <w:szCs w:val="20"/>
                <w:lang w:val="ru-RU"/>
              </w:rPr>
            </w:pPr>
          </w:p>
        </w:tc>
        <w:tc>
          <w:tcPr>
            <w:tcW w:w="2081" w:type="dxa"/>
            <w:vMerge/>
          </w:tcPr>
          <w:p w14:paraId="224F81E8"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5F376756" w14:textId="4E4F87C3" w:rsidR="0021250E" w:rsidRPr="00B239A0" w:rsidRDefault="0021250E" w:rsidP="0021250E">
            <w:pPr>
              <w:pStyle w:val="aff6"/>
              <w:spacing w:after="20"/>
              <w:ind w:firstLine="0"/>
              <w:jc w:val="left"/>
              <w:rPr>
                <w:sz w:val="20"/>
                <w:szCs w:val="20"/>
                <w:lang w:val="ru-RU"/>
              </w:rPr>
            </w:pPr>
            <w:r w:rsidRPr="00DB21D0">
              <w:rPr>
                <w:sz w:val="20"/>
                <w:szCs w:val="20"/>
                <w:lang w:val="ru-RU"/>
              </w:rPr>
              <w:t xml:space="preserve">Количество </w:t>
            </w:r>
            <w:proofErr w:type="spellStart"/>
            <w:r w:rsidRPr="00DB21D0">
              <w:rPr>
                <w:sz w:val="20"/>
                <w:szCs w:val="20"/>
                <w:lang w:val="ru-RU"/>
              </w:rPr>
              <w:t>маш</w:t>
            </w:r>
            <w:r w:rsidRPr="00DB21D0">
              <w:rPr>
                <w:sz w:val="20"/>
                <w:szCs w:val="20"/>
                <w:lang w:val="ru-RU"/>
              </w:rPr>
              <w:t>и</w:t>
            </w:r>
            <w:r w:rsidRPr="00DB21D0">
              <w:rPr>
                <w:sz w:val="20"/>
                <w:szCs w:val="20"/>
                <w:lang w:val="ru-RU"/>
              </w:rPr>
              <w:t>но</w:t>
            </w:r>
            <w:proofErr w:type="spellEnd"/>
            <w:r w:rsidRPr="00DB21D0">
              <w:rPr>
                <w:sz w:val="20"/>
                <w:szCs w:val="20"/>
                <w:lang w:val="ru-RU"/>
              </w:rPr>
              <w:t>-мест на</w:t>
            </w:r>
            <w:r>
              <w:rPr>
                <w:sz w:val="20"/>
                <w:szCs w:val="20"/>
                <w:lang w:val="ru-RU"/>
              </w:rPr>
              <w:t xml:space="preserve"> </w:t>
            </w:r>
            <w:r w:rsidRPr="00B239A0">
              <w:rPr>
                <w:sz w:val="20"/>
                <w:szCs w:val="20"/>
                <w:lang w:val="ru-RU"/>
              </w:rPr>
              <w:t>100 мест в залах или един</w:t>
            </w:r>
            <w:r w:rsidRPr="00B239A0">
              <w:rPr>
                <w:sz w:val="20"/>
                <w:szCs w:val="20"/>
                <w:lang w:val="ru-RU"/>
              </w:rPr>
              <w:t>о</w:t>
            </w:r>
            <w:r w:rsidRPr="00B239A0">
              <w:rPr>
                <w:sz w:val="20"/>
                <w:szCs w:val="20"/>
                <w:lang w:val="ru-RU"/>
              </w:rPr>
              <w:t>временных посет</w:t>
            </w:r>
            <w:r w:rsidRPr="00B239A0">
              <w:rPr>
                <w:sz w:val="20"/>
                <w:szCs w:val="20"/>
                <w:lang w:val="ru-RU"/>
              </w:rPr>
              <w:t>и</w:t>
            </w:r>
            <w:r w:rsidRPr="00B239A0">
              <w:rPr>
                <w:sz w:val="20"/>
                <w:szCs w:val="20"/>
                <w:lang w:val="ru-RU"/>
              </w:rPr>
              <w:t>телей и персонала</w:t>
            </w:r>
          </w:p>
        </w:tc>
        <w:tc>
          <w:tcPr>
            <w:tcW w:w="1850" w:type="dxa"/>
            <w:vMerge w:val="restart"/>
          </w:tcPr>
          <w:p w14:paraId="6B844813" w14:textId="009B0866" w:rsidR="0021250E" w:rsidRPr="00903F22" w:rsidRDefault="0021250E" w:rsidP="0021250E">
            <w:pPr>
              <w:pStyle w:val="Default"/>
              <w:spacing w:after="20"/>
              <w:rPr>
                <w:sz w:val="20"/>
                <w:szCs w:val="20"/>
              </w:rPr>
            </w:pPr>
            <w:r w:rsidRPr="00B239A0">
              <w:rPr>
                <w:sz w:val="20"/>
                <w:szCs w:val="20"/>
              </w:rPr>
              <w:t>Предприятия общ</w:t>
            </w:r>
            <w:r w:rsidRPr="00B239A0">
              <w:rPr>
                <w:sz w:val="20"/>
                <w:szCs w:val="20"/>
              </w:rPr>
              <w:t>е</w:t>
            </w:r>
            <w:r w:rsidRPr="00B239A0">
              <w:rPr>
                <w:sz w:val="20"/>
                <w:szCs w:val="20"/>
              </w:rPr>
              <w:t>ственного питания, торговли и комм</w:t>
            </w:r>
            <w:r w:rsidRPr="00B239A0">
              <w:rPr>
                <w:sz w:val="20"/>
                <w:szCs w:val="20"/>
              </w:rPr>
              <w:t>у</w:t>
            </w:r>
            <w:r w:rsidRPr="00B239A0">
              <w:rPr>
                <w:sz w:val="20"/>
                <w:szCs w:val="20"/>
              </w:rPr>
              <w:t>нально-бытового обслуживания в з</w:t>
            </w:r>
            <w:r w:rsidRPr="00B239A0">
              <w:rPr>
                <w:sz w:val="20"/>
                <w:szCs w:val="20"/>
              </w:rPr>
              <w:t>о</w:t>
            </w:r>
            <w:r w:rsidRPr="00B239A0">
              <w:rPr>
                <w:sz w:val="20"/>
                <w:szCs w:val="20"/>
              </w:rPr>
              <w:t>нах отдыха</w:t>
            </w:r>
          </w:p>
        </w:tc>
        <w:tc>
          <w:tcPr>
            <w:tcW w:w="997" w:type="dxa"/>
          </w:tcPr>
          <w:p w14:paraId="4CCDE814" w14:textId="17558CF5" w:rsidR="0021250E" w:rsidRPr="00903F22" w:rsidRDefault="0021250E" w:rsidP="0021250E">
            <w:pPr>
              <w:pStyle w:val="Default"/>
              <w:spacing w:after="20"/>
              <w:rPr>
                <w:sz w:val="20"/>
                <w:szCs w:val="20"/>
              </w:rPr>
            </w:pPr>
            <w:r>
              <w:rPr>
                <w:sz w:val="20"/>
                <w:szCs w:val="20"/>
              </w:rPr>
              <w:t>2020-2029 гг.</w:t>
            </w:r>
          </w:p>
        </w:tc>
        <w:tc>
          <w:tcPr>
            <w:tcW w:w="705" w:type="dxa"/>
          </w:tcPr>
          <w:p w14:paraId="124D25C1" w14:textId="278A2A55" w:rsidR="0021250E" w:rsidRDefault="0021250E" w:rsidP="0021250E">
            <w:pPr>
              <w:pStyle w:val="Default"/>
              <w:spacing w:after="20"/>
              <w:jc w:val="center"/>
              <w:rPr>
                <w:sz w:val="20"/>
                <w:szCs w:val="20"/>
              </w:rPr>
            </w:pPr>
            <w:r>
              <w:rPr>
                <w:sz w:val="20"/>
                <w:szCs w:val="20"/>
              </w:rPr>
              <w:t>7</w:t>
            </w:r>
          </w:p>
        </w:tc>
      </w:tr>
      <w:tr w:rsidR="0021250E" w:rsidRPr="00903F22" w14:paraId="325E05DF" w14:textId="77777777" w:rsidTr="00AB782B">
        <w:trPr>
          <w:gridAfter w:val="1"/>
          <w:wAfter w:w="10" w:type="dxa"/>
          <w:cantSplit/>
          <w:trHeight w:val="57"/>
        </w:trPr>
        <w:tc>
          <w:tcPr>
            <w:tcW w:w="1868" w:type="dxa"/>
            <w:vMerge/>
            <w:shd w:val="clear" w:color="auto" w:fill="F2F2F2" w:themeFill="background1" w:themeFillShade="F2"/>
          </w:tcPr>
          <w:p w14:paraId="15071F4C" w14:textId="77777777" w:rsidR="0021250E" w:rsidRPr="00903F22" w:rsidRDefault="0021250E" w:rsidP="0021250E">
            <w:pPr>
              <w:pStyle w:val="aff6"/>
              <w:spacing w:after="20"/>
              <w:ind w:firstLine="0"/>
              <w:jc w:val="left"/>
              <w:rPr>
                <w:sz w:val="20"/>
                <w:szCs w:val="20"/>
                <w:lang w:val="ru-RU"/>
              </w:rPr>
            </w:pPr>
          </w:p>
        </w:tc>
        <w:tc>
          <w:tcPr>
            <w:tcW w:w="2081" w:type="dxa"/>
            <w:vMerge/>
          </w:tcPr>
          <w:p w14:paraId="4D4865B3" w14:textId="77777777" w:rsidR="0021250E" w:rsidRPr="00903F22" w:rsidRDefault="0021250E" w:rsidP="0021250E">
            <w:pPr>
              <w:pStyle w:val="aff6"/>
              <w:spacing w:after="20"/>
              <w:ind w:firstLine="0"/>
              <w:jc w:val="left"/>
              <w:rPr>
                <w:sz w:val="20"/>
                <w:szCs w:val="20"/>
                <w:lang w:val="ru-RU"/>
              </w:rPr>
            </w:pPr>
          </w:p>
        </w:tc>
        <w:tc>
          <w:tcPr>
            <w:tcW w:w="1841" w:type="dxa"/>
            <w:vMerge/>
          </w:tcPr>
          <w:p w14:paraId="6D725B9E" w14:textId="77777777" w:rsidR="0021250E" w:rsidRPr="00903F22" w:rsidRDefault="0021250E" w:rsidP="0021250E">
            <w:pPr>
              <w:pStyle w:val="aff6"/>
              <w:spacing w:after="20"/>
              <w:ind w:firstLine="0"/>
              <w:jc w:val="left"/>
              <w:rPr>
                <w:sz w:val="20"/>
                <w:szCs w:val="20"/>
                <w:lang w:val="ru-RU"/>
              </w:rPr>
            </w:pPr>
          </w:p>
        </w:tc>
        <w:tc>
          <w:tcPr>
            <w:tcW w:w="1850" w:type="dxa"/>
            <w:vMerge/>
          </w:tcPr>
          <w:p w14:paraId="5731A333" w14:textId="77777777" w:rsidR="0021250E" w:rsidRPr="00903F22" w:rsidRDefault="0021250E" w:rsidP="0021250E">
            <w:pPr>
              <w:pStyle w:val="Default"/>
              <w:spacing w:after="20"/>
              <w:rPr>
                <w:sz w:val="20"/>
                <w:szCs w:val="20"/>
              </w:rPr>
            </w:pPr>
          </w:p>
        </w:tc>
        <w:tc>
          <w:tcPr>
            <w:tcW w:w="997" w:type="dxa"/>
          </w:tcPr>
          <w:p w14:paraId="264EBD76" w14:textId="480D486D" w:rsidR="0021250E" w:rsidRPr="00903F22" w:rsidRDefault="0021250E" w:rsidP="0021250E">
            <w:pPr>
              <w:pStyle w:val="Default"/>
              <w:spacing w:after="20"/>
              <w:rPr>
                <w:sz w:val="20"/>
                <w:szCs w:val="20"/>
              </w:rPr>
            </w:pPr>
            <w:r>
              <w:rPr>
                <w:sz w:val="20"/>
                <w:szCs w:val="20"/>
              </w:rPr>
              <w:t>с 2030 года</w:t>
            </w:r>
          </w:p>
        </w:tc>
        <w:tc>
          <w:tcPr>
            <w:tcW w:w="705" w:type="dxa"/>
          </w:tcPr>
          <w:p w14:paraId="35C71ADB" w14:textId="20940F45" w:rsidR="0021250E" w:rsidRDefault="0021250E" w:rsidP="0021250E">
            <w:pPr>
              <w:pStyle w:val="Default"/>
              <w:spacing w:after="20"/>
              <w:jc w:val="center"/>
              <w:rPr>
                <w:sz w:val="20"/>
                <w:szCs w:val="20"/>
              </w:rPr>
            </w:pPr>
            <w:r>
              <w:rPr>
                <w:sz w:val="20"/>
                <w:szCs w:val="20"/>
              </w:rPr>
              <w:t>10</w:t>
            </w:r>
          </w:p>
        </w:tc>
      </w:tr>
      <w:tr w:rsidR="0021250E" w:rsidRPr="00903F22" w14:paraId="7E80F6EA" w14:textId="77777777" w:rsidTr="00AB782B">
        <w:trPr>
          <w:gridAfter w:val="1"/>
          <w:wAfter w:w="10" w:type="dxa"/>
          <w:cantSplit/>
          <w:trHeight w:val="57"/>
        </w:trPr>
        <w:tc>
          <w:tcPr>
            <w:tcW w:w="1868" w:type="dxa"/>
            <w:vMerge/>
            <w:shd w:val="clear" w:color="auto" w:fill="F2F2F2" w:themeFill="background1" w:themeFillShade="F2"/>
          </w:tcPr>
          <w:p w14:paraId="5C140C55" w14:textId="77777777" w:rsidR="0021250E" w:rsidRPr="00903F22" w:rsidRDefault="0021250E" w:rsidP="0021250E">
            <w:pPr>
              <w:pStyle w:val="aff6"/>
              <w:spacing w:after="20"/>
              <w:ind w:firstLine="0"/>
              <w:jc w:val="left"/>
              <w:rPr>
                <w:sz w:val="20"/>
                <w:szCs w:val="20"/>
                <w:lang w:val="ru-RU"/>
              </w:rPr>
            </w:pPr>
          </w:p>
        </w:tc>
        <w:tc>
          <w:tcPr>
            <w:tcW w:w="2081" w:type="dxa"/>
            <w:vMerge/>
          </w:tcPr>
          <w:p w14:paraId="082A0E4C"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50731EEC" w14:textId="5C18161C" w:rsidR="0021250E" w:rsidRPr="00903F22" w:rsidRDefault="0021250E" w:rsidP="0021250E">
            <w:pPr>
              <w:pStyle w:val="aff6"/>
              <w:spacing w:after="20"/>
              <w:ind w:firstLine="0"/>
              <w:jc w:val="left"/>
              <w:rPr>
                <w:sz w:val="20"/>
                <w:szCs w:val="20"/>
                <w:lang w:val="ru-RU"/>
              </w:rPr>
            </w:pPr>
            <w:r w:rsidRPr="00DB21D0">
              <w:rPr>
                <w:sz w:val="20"/>
                <w:szCs w:val="20"/>
                <w:lang w:val="ru-RU"/>
              </w:rPr>
              <w:t xml:space="preserve">Количество </w:t>
            </w:r>
            <w:proofErr w:type="spellStart"/>
            <w:r w:rsidRPr="00DB21D0">
              <w:rPr>
                <w:sz w:val="20"/>
                <w:szCs w:val="20"/>
                <w:lang w:val="ru-RU"/>
              </w:rPr>
              <w:t>маш</w:t>
            </w:r>
            <w:r w:rsidRPr="00DB21D0">
              <w:rPr>
                <w:sz w:val="20"/>
                <w:szCs w:val="20"/>
                <w:lang w:val="ru-RU"/>
              </w:rPr>
              <w:t>и</w:t>
            </w:r>
            <w:r w:rsidRPr="00DB21D0">
              <w:rPr>
                <w:sz w:val="20"/>
                <w:szCs w:val="20"/>
                <w:lang w:val="ru-RU"/>
              </w:rPr>
              <w:t>но</w:t>
            </w:r>
            <w:proofErr w:type="spellEnd"/>
            <w:r w:rsidRPr="00DB21D0">
              <w:rPr>
                <w:sz w:val="20"/>
                <w:szCs w:val="20"/>
                <w:lang w:val="ru-RU"/>
              </w:rPr>
              <w:t>-мест на</w:t>
            </w:r>
            <w:r>
              <w:rPr>
                <w:sz w:val="20"/>
                <w:szCs w:val="20"/>
                <w:lang w:val="ru-RU"/>
              </w:rPr>
              <w:t xml:space="preserve"> </w:t>
            </w:r>
            <w:r w:rsidRPr="00B239A0">
              <w:rPr>
                <w:sz w:val="20"/>
                <w:szCs w:val="20"/>
                <w:lang w:val="ru-RU"/>
              </w:rPr>
              <w:t>10 учас</w:t>
            </w:r>
            <w:r w:rsidRPr="00B239A0">
              <w:rPr>
                <w:sz w:val="20"/>
                <w:szCs w:val="20"/>
                <w:lang w:val="ru-RU"/>
              </w:rPr>
              <w:t>т</w:t>
            </w:r>
            <w:r w:rsidRPr="00B239A0">
              <w:rPr>
                <w:sz w:val="20"/>
                <w:szCs w:val="20"/>
                <w:lang w:val="ru-RU"/>
              </w:rPr>
              <w:t>ков</w:t>
            </w:r>
          </w:p>
        </w:tc>
        <w:tc>
          <w:tcPr>
            <w:tcW w:w="1850" w:type="dxa"/>
            <w:vMerge w:val="restart"/>
          </w:tcPr>
          <w:p w14:paraId="6B762F1B" w14:textId="0D39A467" w:rsidR="0021250E" w:rsidRPr="00903F22" w:rsidRDefault="0021250E" w:rsidP="0021250E">
            <w:pPr>
              <w:pStyle w:val="Default"/>
              <w:spacing w:after="20"/>
              <w:rPr>
                <w:sz w:val="20"/>
                <w:szCs w:val="20"/>
              </w:rPr>
            </w:pPr>
            <w:r w:rsidRPr="00B239A0">
              <w:rPr>
                <w:sz w:val="20"/>
                <w:szCs w:val="20"/>
              </w:rPr>
              <w:t>Садоводческие, ог</w:t>
            </w:r>
            <w:r w:rsidRPr="00B239A0">
              <w:rPr>
                <w:sz w:val="20"/>
                <w:szCs w:val="20"/>
              </w:rPr>
              <w:t>о</w:t>
            </w:r>
            <w:r w:rsidRPr="00B239A0">
              <w:rPr>
                <w:sz w:val="20"/>
                <w:szCs w:val="20"/>
              </w:rPr>
              <w:t>роднические, да</w:t>
            </w:r>
            <w:r w:rsidRPr="00B239A0">
              <w:rPr>
                <w:sz w:val="20"/>
                <w:szCs w:val="20"/>
              </w:rPr>
              <w:t>ч</w:t>
            </w:r>
            <w:r w:rsidRPr="00B239A0">
              <w:rPr>
                <w:sz w:val="20"/>
                <w:szCs w:val="20"/>
              </w:rPr>
              <w:t>ные объединения</w:t>
            </w:r>
          </w:p>
        </w:tc>
        <w:tc>
          <w:tcPr>
            <w:tcW w:w="997" w:type="dxa"/>
          </w:tcPr>
          <w:p w14:paraId="2FFA03D0" w14:textId="7C164B0A" w:rsidR="0021250E" w:rsidRPr="00903F22" w:rsidRDefault="0021250E" w:rsidP="0021250E">
            <w:pPr>
              <w:pStyle w:val="Default"/>
              <w:spacing w:after="20"/>
              <w:rPr>
                <w:sz w:val="20"/>
                <w:szCs w:val="20"/>
              </w:rPr>
            </w:pPr>
            <w:r>
              <w:rPr>
                <w:sz w:val="20"/>
                <w:szCs w:val="20"/>
              </w:rPr>
              <w:t>2020-2029 гг.</w:t>
            </w:r>
          </w:p>
        </w:tc>
        <w:tc>
          <w:tcPr>
            <w:tcW w:w="705" w:type="dxa"/>
          </w:tcPr>
          <w:p w14:paraId="257116B5" w14:textId="6B1A9345" w:rsidR="0021250E" w:rsidRDefault="0021250E" w:rsidP="0021250E">
            <w:pPr>
              <w:pStyle w:val="Default"/>
              <w:spacing w:after="20"/>
              <w:jc w:val="center"/>
              <w:rPr>
                <w:sz w:val="20"/>
                <w:szCs w:val="20"/>
              </w:rPr>
            </w:pPr>
            <w:r>
              <w:rPr>
                <w:sz w:val="20"/>
                <w:szCs w:val="20"/>
              </w:rPr>
              <w:t>7</w:t>
            </w:r>
          </w:p>
        </w:tc>
      </w:tr>
      <w:tr w:rsidR="0021250E" w:rsidRPr="00903F22" w14:paraId="47CF65CA" w14:textId="77777777" w:rsidTr="00AB782B">
        <w:trPr>
          <w:gridAfter w:val="1"/>
          <w:wAfter w:w="10" w:type="dxa"/>
          <w:cantSplit/>
          <w:trHeight w:val="57"/>
        </w:trPr>
        <w:tc>
          <w:tcPr>
            <w:tcW w:w="1868" w:type="dxa"/>
            <w:vMerge/>
            <w:shd w:val="clear" w:color="auto" w:fill="F2F2F2" w:themeFill="background1" w:themeFillShade="F2"/>
          </w:tcPr>
          <w:p w14:paraId="6BDE7A7E" w14:textId="77777777" w:rsidR="0021250E" w:rsidRPr="00903F22" w:rsidRDefault="0021250E" w:rsidP="0021250E">
            <w:pPr>
              <w:pStyle w:val="aff6"/>
              <w:spacing w:after="20"/>
              <w:ind w:firstLine="0"/>
              <w:jc w:val="left"/>
              <w:rPr>
                <w:sz w:val="20"/>
                <w:szCs w:val="20"/>
                <w:lang w:val="ru-RU"/>
              </w:rPr>
            </w:pPr>
          </w:p>
        </w:tc>
        <w:tc>
          <w:tcPr>
            <w:tcW w:w="2081" w:type="dxa"/>
            <w:vMerge/>
          </w:tcPr>
          <w:p w14:paraId="510E3686" w14:textId="77777777" w:rsidR="0021250E" w:rsidRPr="00903F22" w:rsidRDefault="0021250E" w:rsidP="0021250E">
            <w:pPr>
              <w:pStyle w:val="aff6"/>
              <w:spacing w:after="20"/>
              <w:ind w:firstLine="0"/>
              <w:jc w:val="left"/>
              <w:rPr>
                <w:sz w:val="20"/>
                <w:szCs w:val="20"/>
                <w:lang w:val="ru-RU"/>
              </w:rPr>
            </w:pPr>
          </w:p>
        </w:tc>
        <w:tc>
          <w:tcPr>
            <w:tcW w:w="1841" w:type="dxa"/>
            <w:vMerge/>
          </w:tcPr>
          <w:p w14:paraId="294E8B2C" w14:textId="77777777" w:rsidR="0021250E" w:rsidRPr="00903F22" w:rsidRDefault="0021250E" w:rsidP="0021250E">
            <w:pPr>
              <w:pStyle w:val="aff6"/>
              <w:spacing w:after="20"/>
              <w:ind w:firstLine="0"/>
              <w:jc w:val="left"/>
              <w:rPr>
                <w:sz w:val="20"/>
                <w:szCs w:val="20"/>
                <w:lang w:val="ru-RU"/>
              </w:rPr>
            </w:pPr>
          </w:p>
        </w:tc>
        <w:tc>
          <w:tcPr>
            <w:tcW w:w="1850" w:type="dxa"/>
            <w:vMerge/>
          </w:tcPr>
          <w:p w14:paraId="453DDE51" w14:textId="77777777" w:rsidR="0021250E" w:rsidRPr="00B239A0" w:rsidRDefault="0021250E" w:rsidP="0021250E">
            <w:pPr>
              <w:pStyle w:val="Default"/>
              <w:spacing w:after="20"/>
              <w:rPr>
                <w:sz w:val="20"/>
                <w:szCs w:val="20"/>
              </w:rPr>
            </w:pPr>
          </w:p>
        </w:tc>
        <w:tc>
          <w:tcPr>
            <w:tcW w:w="997" w:type="dxa"/>
          </w:tcPr>
          <w:p w14:paraId="7186A044" w14:textId="7E49C7AC" w:rsidR="0021250E" w:rsidRPr="00903F22" w:rsidRDefault="0021250E" w:rsidP="0021250E">
            <w:pPr>
              <w:pStyle w:val="Default"/>
              <w:spacing w:after="20"/>
              <w:rPr>
                <w:sz w:val="20"/>
                <w:szCs w:val="20"/>
              </w:rPr>
            </w:pPr>
            <w:r>
              <w:rPr>
                <w:sz w:val="20"/>
                <w:szCs w:val="20"/>
              </w:rPr>
              <w:t>с 2030 года</w:t>
            </w:r>
          </w:p>
        </w:tc>
        <w:tc>
          <w:tcPr>
            <w:tcW w:w="705" w:type="dxa"/>
          </w:tcPr>
          <w:p w14:paraId="54BF3E8C" w14:textId="49C9B24D" w:rsidR="0021250E" w:rsidRDefault="0021250E" w:rsidP="0021250E">
            <w:pPr>
              <w:pStyle w:val="Default"/>
              <w:spacing w:after="20"/>
              <w:jc w:val="center"/>
              <w:rPr>
                <w:sz w:val="20"/>
                <w:szCs w:val="20"/>
              </w:rPr>
            </w:pPr>
            <w:r>
              <w:rPr>
                <w:sz w:val="20"/>
                <w:szCs w:val="20"/>
              </w:rPr>
              <w:t>10</w:t>
            </w:r>
          </w:p>
        </w:tc>
      </w:tr>
      <w:tr w:rsidR="0021250E" w:rsidRPr="00903F22" w14:paraId="719DC703" w14:textId="77777777" w:rsidTr="00AB782B">
        <w:trPr>
          <w:gridAfter w:val="1"/>
          <w:wAfter w:w="5" w:type="dxa"/>
          <w:cantSplit/>
          <w:trHeight w:val="57"/>
        </w:trPr>
        <w:tc>
          <w:tcPr>
            <w:tcW w:w="1868" w:type="dxa"/>
            <w:vMerge/>
            <w:shd w:val="clear" w:color="auto" w:fill="F2F2F2" w:themeFill="background1" w:themeFillShade="F2"/>
          </w:tcPr>
          <w:p w14:paraId="5A97B1B9" w14:textId="77777777" w:rsidR="0021250E" w:rsidRPr="00903F22" w:rsidRDefault="0021250E" w:rsidP="0021250E">
            <w:pPr>
              <w:pStyle w:val="aff6"/>
              <w:spacing w:after="20"/>
              <w:ind w:firstLine="0"/>
              <w:jc w:val="left"/>
              <w:rPr>
                <w:sz w:val="20"/>
                <w:szCs w:val="20"/>
                <w:lang w:val="ru-RU"/>
              </w:rPr>
            </w:pPr>
          </w:p>
        </w:tc>
        <w:tc>
          <w:tcPr>
            <w:tcW w:w="2081" w:type="dxa"/>
            <w:vMerge w:val="restart"/>
          </w:tcPr>
          <w:p w14:paraId="0889EA8A" w14:textId="54675874" w:rsidR="0021250E" w:rsidRPr="00903F22" w:rsidRDefault="0021250E" w:rsidP="0021250E">
            <w:pPr>
              <w:pStyle w:val="aff6"/>
              <w:spacing w:after="20"/>
              <w:ind w:firstLine="0"/>
              <w:jc w:val="left"/>
              <w:rPr>
                <w:sz w:val="20"/>
                <w:szCs w:val="20"/>
                <w:lang w:val="ru-RU"/>
              </w:rPr>
            </w:pPr>
            <w:r w:rsidRPr="000A3113">
              <w:rPr>
                <w:sz w:val="20"/>
                <w:szCs w:val="20"/>
                <w:lang w:val="ru-RU"/>
              </w:rPr>
              <w:t>Расчетный показатель максимально допуст</w:t>
            </w:r>
            <w:r w:rsidRPr="000A3113">
              <w:rPr>
                <w:sz w:val="20"/>
                <w:szCs w:val="20"/>
                <w:lang w:val="ru-RU"/>
              </w:rPr>
              <w:t>и</w:t>
            </w:r>
            <w:r w:rsidRPr="000A3113">
              <w:rPr>
                <w:sz w:val="20"/>
                <w:szCs w:val="20"/>
                <w:lang w:val="ru-RU"/>
              </w:rPr>
              <w:t>мого уровня террит</w:t>
            </w:r>
            <w:r w:rsidRPr="000A3113">
              <w:rPr>
                <w:sz w:val="20"/>
                <w:szCs w:val="20"/>
                <w:lang w:val="ru-RU"/>
              </w:rPr>
              <w:t>о</w:t>
            </w:r>
            <w:r w:rsidRPr="000A3113">
              <w:rPr>
                <w:sz w:val="20"/>
                <w:szCs w:val="20"/>
                <w:lang w:val="ru-RU"/>
              </w:rPr>
              <w:t>риальной доступности</w:t>
            </w:r>
          </w:p>
        </w:tc>
        <w:tc>
          <w:tcPr>
            <w:tcW w:w="1841" w:type="dxa"/>
            <w:vMerge w:val="restart"/>
          </w:tcPr>
          <w:p w14:paraId="2DF76BED" w14:textId="1BB93E06" w:rsidR="0021250E" w:rsidRPr="00903F22" w:rsidRDefault="0021250E" w:rsidP="0021250E">
            <w:pPr>
              <w:pStyle w:val="aff6"/>
              <w:spacing w:after="20"/>
              <w:ind w:firstLine="0"/>
              <w:jc w:val="left"/>
              <w:rPr>
                <w:sz w:val="20"/>
                <w:szCs w:val="20"/>
                <w:lang w:val="ru-RU"/>
              </w:rPr>
            </w:pPr>
            <w:r>
              <w:rPr>
                <w:sz w:val="20"/>
                <w:szCs w:val="20"/>
                <w:lang w:val="ru-RU"/>
              </w:rPr>
              <w:t>Пешеходная д</w:t>
            </w:r>
            <w:r>
              <w:rPr>
                <w:sz w:val="20"/>
                <w:szCs w:val="20"/>
                <w:lang w:val="ru-RU"/>
              </w:rPr>
              <w:t>о</w:t>
            </w:r>
            <w:r>
              <w:rPr>
                <w:sz w:val="20"/>
                <w:szCs w:val="20"/>
                <w:lang w:val="ru-RU"/>
              </w:rPr>
              <w:t>ступность, м</w:t>
            </w:r>
          </w:p>
        </w:tc>
        <w:tc>
          <w:tcPr>
            <w:tcW w:w="2852" w:type="dxa"/>
            <w:gridSpan w:val="2"/>
          </w:tcPr>
          <w:p w14:paraId="3F87D839" w14:textId="44832656" w:rsidR="0021250E" w:rsidRDefault="0021250E" w:rsidP="0021250E">
            <w:pPr>
              <w:pStyle w:val="Default"/>
              <w:spacing w:after="20"/>
              <w:rPr>
                <w:sz w:val="20"/>
                <w:szCs w:val="20"/>
              </w:rPr>
            </w:pPr>
            <w:r>
              <w:rPr>
                <w:sz w:val="20"/>
                <w:szCs w:val="20"/>
              </w:rPr>
              <w:t>От входов в места крупных учреждений торговли и общ</w:t>
            </w:r>
            <w:r>
              <w:rPr>
                <w:sz w:val="20"/>
                <w:szCs w:val="20"/>
              </w:rPr>
              <w:t>е</w:t>
            </w:r>
            <w:r>
              <w:rPr>
                <w:sz w:val="20"/>
                <w:szCs w:val="20"/>
              </w:rPr>
              <w:t>ственного питания</w:t>
            </w:r>
          </w:p>
        </w:tc>
        <w:tc>
          <w:tcPr>
            <w:tcW w:w="705" w:type="dxa"/>
          </w:tcPr>
          <w:p w14:paraId="597ED427" w14:textId="3511CE4E" w:rsidR="0021250E" w:rsidRDefault="0021250E" w:rsidP="0021250E">
            <w:pPr>
              <w:pStyle w:val="Default"/>
              <w:spacing w:after="20"/>
              <w:jc w:val="center"/>
              <w:rPr>
                <w:sz w:val="20"/>
                <w:szCs w:val="20"/>
              </w:rPr>
            </w:pPr>
            <w:r>
              <w:rPr>
                <w:sz w:val="20"/>
                <w:szCs w:val="20"/>
              </w:rPr>
              <w:t>150</w:t>
            </w:r>
          </w:p>
        </w:tc>
      </w:tr>
      <w:tr w:rsidR="0021250E" w:rsidRPr="00903F22" w14:paraId="01575206" w14:textId="77777777" w:rsidTr="00AB782B">
        <w:trPr>
          <w:gridAfter w:val="1"/>
          <w:wAfter w:w="5" w:type="dxa"/>
          <w:cantSplit/>
          <w:trHeight w:val="57"/>
        </w:trPr>
        <w:tc>
          <w:tcPr>
            <w:tcW w:w="1868" w:type="dxa"/>
            <w:vMerge/>
            <w:shd w:val="clear" w:color="auto" w:fill="F2F2F2" w:themeFill="background1" w:themeFillShade="F2"/>
          </w:tcPr>
          <w:p w14:paraId="4CE8BF0A" w14:textId="77777777" w:rsidR="0021250E" w:rsidRPr="00903F22" w:rsidRDefault="0021250E" w:rsidP="0021250E">
            <w:pPr>
              <w:pStyle w:val="aff6"/>
              <w:spacing w:after="20"/>
              <w:ind w:firstLine="0"/>
              <w:jc w:val="left"/>
              <w:rPr>
                <w:sz w:val="20"/>
                <w:szCs w:val="20"/>
                <w:lang w:val="ru-RU"/>
              </w:rPr>
            </w:pPr>
          </w:p>
        </w:tc>
        <w:tc>
          <w:tcPr>
            <w:tcW w:w="2081" w:type="dxa"/>
            <w:vMerge/>
          </w:tcPr>
          <w:p w14:paraId="17F5D3B4" w14:textId="77777777" w:rsidR="0021250E" w:rsidRPr="00903F22" w:rsidRDefault="0021250E" w:rsidP="0021250E">
            <w:pPr>
              <w:pStyle w:val="aff6"/>
              <w:spacing w:after="20"/>
              <w:ind w:firstLine="0"/>
              <w:jc w:val="left"/>
              <w:rPr>
                <w:sz w:val="20"/>
                <w:szCs w:val="20"/>
                <w:lang w:val="ru-RU"/>
              </w:rPr>
            </w:pPr>
          </w:p>
        </w:tc>
        <w:tc>
          <w:tcPr>
            <w:tcW w:w="1841" w:type="dxa"/>
            <w:vMerge/>
          </w:tcPr>
          <w:p w14:paraId="4CC7578A" w14:textId="77777777" w:rsidR="0021250E" w:rsidRPr="00903F22" w:rsidRDefault="0021250E" w:rsidP="0021250E">
            <w:pPr>
              <w:pStyle w:val="aff6"/>
              <w:spacing w:after="20"/>
              <w:ind w:firstLine="0"/>
              <w:jc w:val="left"/>
              <w:rPr>
                <w:sz w:val="20"/>
                <w:szCs w:val="20"/>
                <w:lang w:val="ru-RU"/>
              </w:rPr>
            </w:pPr>
          </w:p>
        </w:tc>
        <w:tc>
          <w:tcPr>
            <w:tcW w:w="2852" w:type="dxa"/>
            <w:gridSpan w:val="2"/>
          </w:tcPr>
          <w:p w14:paraId="4B5C90D2" w14:textId="7080B34B" w:rsidR="0021250E" w:rsidRDefault="0021250E" w:rsidP="0021250E">
            <w:pPr>
              <w:pStyle w:val="Default"/>
              <w:spacing w:after="20"/>
              <w:rPr>
                <w:sz w:val="20"/>
                <w:szCs w:val="20"/>
              </w:rPr>
            </w:pPr>
            <w:r>
              <w:rPr>
                <w:sz w:val="20"/>
                <w:szCs w:val="20"/>
              </w:rPr>
              <w:t>От прочих учреждений и пре</w:t>
            </w:r>
            <w:r>
              <w:rPr>
                <w:sz w:val="20"/>
                <w:szCs w:val="20"/>
              </w:rPr>
              <w:t>д</w:t>
            </w:r>
            <w:r>
              <w:rPr>
                <w:sz w:val="20"/>
                <w:szCs w:val="20"/>
              </w:rPr>
              <w:t>приятий обслуживания насел</w:t>
            </w:r>
            <w:r>
              <w:rPr>
                <w:sz w:val="20"/>
                <w:szCs w:val="20"/>
              </w:rPr>
              <w:t>е</w:t>
            </w:r>
            <w:r>
              <w:rPr>
                <w:sz w:val="20"/>
                <w:szCs w:val="20"/>
              </w:rPr>
              <w:t>ния и административных зданий</w:t>
            </w:r>
          </w:p>
        </w:tc>
        <w:tc>
          <w:tcPr>
            <w:tcW w:w="705" w:type="dxa"/>
          </w:tcPr>
          <w:p w14:paraId="392CA8DF" w14:textId="072458E9" w:rsidR="0021250E" w:rsidRDefault="0021250E" w:rsidP="0021250E">
            <w:pPr>
              <w:pStyle w:val="Default"/>
              <w:spacing w:after="20"/>
              <w:jc w:val="center"/>
              <w:rPr>
                <w:sz w:val="20"/>
                <w:szCs w:val="20"/>
              </w:rPr>
            </w:pPr>
            <w:r>
              <w:rPr>
                <w:sz w:val="20"/>
                <w:szCs w:val="20"/>
              </w:rPr>
              <w:t>250</w:t>
            </w:r>
          </w:p>
        </w:tc>
      </w:tr>
      <w:tr w:rsidR="0021250E" w:rsidRPr="00903F22" w14:paraId="744D1684" w14:textId="77777777" w:rsidTr="00AB782B">
        <w:trPr>
          <w:gridAfter w:val="1"/>
          <w:wAfter w:w="5" w:type="dxa"/>
          <w:cantSplit/>
          <w:trHeight w:val="57"/>
        </w:trPr>
        <w:tc>
          <w:tcPr>
            <w:tcW w:w="1868" w:type="dxa"/>
            <w:vMerge/>
            <w:shd w:val="clear" w:color="auto" w:fill="F2F2F2" w:themeFill="background1" w:themeFillShade="F2"/>
          </w:tcPr>
          <w:p w14:paraId="20F41D19" w14:textId="77777777" w:rsidR="0021250E" w:rsidRPr="00903F22" w:rsidRDefault="0021250E" w:rsidP="0021250E">
            <w:pPr>
              <w:pStyle w:val="aff6"/>
              <w:spacing w:after="20"/>
              <w:ind w:firstLine="0"/>
              <w:jc w:val="left"/>
              <w:rPr>
                <w:sz w:val="20"/>
                <w:szCs w:val="20"/>
                <w:lang w:val="ru-RU"/>
              </w:rPr>
            </w:pPr>
          </w:p>
        </w:tc>
        <w:tc>
          <w:tcPr>
            <w:tcW w:w="2081" w:type="dxa"/>
            <w:vMerge/>
          </w:tcPr>
          <w:p w14:paraId="500CFD0E" w14:textId="77777777" w:rsidR="0021250E" w:rsidRPr="00903F22" w:rsidRDefault="0021250E" w:rsidP="0021250E">
            <w:pPr>
              <w:pStyle w:val="aff6"/>
              <w:spacing w:after="20"/>
              <w:ind w:firstLine="0"/>
              <w:jc w:val="left"/>
              <w:rPr>
                <w:sz w:val="20"/>
                <w:szCs w:val="20"/>
                <w:lang w:val="ru-RU"/>
              </w:rPr>
            </w:pPr>
          </w:p>
        </w:tc>
        <w:tc>
          <w:tcPr>
            <w:tcW w:w="1841" w:type="dxa"/>
            <w:vMerge/>
          </w:tcPr>
          <w:p w14:paraId="1D54EC09" w14:textId="77777777" w:rsidR="0021250E" w:rsidRPr="00903F22" w:rsidRDefault="0021250E" w:rsidP="0021250E">
            <w:pPr>
              <w:pStyle w:val="aff6"/>
              <w:spacing w:after="20"/>
              <w:ind w:firstLine="0"/>
              <w:jc w:val="left"/>
              <w:rPr>
                <w:sz w:val="20"/>
                <w:szCs w:val="20"/>
                <w:lang w:val="ru-RU"/>
              </w:rPr>
            </w:pPr>
          </w:p>
        </w:tc>
        <w:tc>
          <w:tcPr>
            <w:tcW w:w="2852" w:type="dxa"/>
            <w:gridSpan w:val="2"/>
          </w:tcPr>
          <w:p w14:paraId="57C92173" w14:textId="324C4D82" w:rsidR="0021250E" w:rsidRDefault="0021250E" w:rsidP="0021250E">
            <w:pPr>
              <w:pStyle w:val="Default"/>
              <w:spacing w:after="20"/>
              <w:rPr>
                <w:sz w:val="20"/>
                <w:szCs w:val="20"/>
              </w:rPr>
            </w:pPr>
            <w:r>
              <w:rPr>
                <w:sz w:val="20"/>
                <w:szCs w:val="20"/>
              </w:rPr>
              <w:t>От входов в парки, на выставки и стадионы</w:t>
            </w:r>
          </w:p>
        </w:tc>
        <w:tc>
          <w:tcPr>
            <w:tcW w:w="705" w:type="dxa"/>
          </w:tcPr>
          <w:p w14:paraId="5A150AD3" w14:textId="18739C91" w:rsidR="0021250E" w:rsidRDefault="0021250E" w:rsidP="0021250E">
            <w:pPr>
              <w:pStyle w:val="Default"/>
              <w:spacing w:after="20"/>
              <w:jc w:val="center"/>
              <w:rPr>
                <w:sz w:val="20"/>
                <w:szCs w:val="20"/>
              </w:rPr>
            </w:pPr>
            <w:r>
              <w:rPr>
                <w:sz w:val="20"/>
                <w:szCs w:val="20"/>
              </w:rPr>
              <w:t>400</w:t>
            </w:r>
          </w:p>
        </w:tc>
      </w:tr>
      <w:tr w:rsidR="0021250E" w:rsidRPr="00903F22" w14:paraId="2EE4DE1E" w14:textId="77777777" w:rsidTr="00AB782B">
        <w:trPr>
          <w:gridAfter w:val="1"/>
          <w:wAfter w:w="5" w:type="dxa"/>
          <w:cantSplit/>
          <w:trHeight w:val="57"/>
        </w:trPr>
        <w:tc>
          <w:tcPr>
            <w:tcW w:w="1868" w:type="dxa"/>
            <w:vMerge/>
            <w:shd w:val="clear" w:color="auto" w:fill="F2F2F2" w:themeFill="background1" w:themeFillShade="F2"/>
          </w:tcPr>
          <w:p w14:paraId="5A25C4CF" w14:textId="77777777" w:rsidR="0021250E" w:rsidRPr="00903F22" w:rsidRDefault="0021250E" w:rsidP="0021250E">
            <w:pPr>
              <w:pStyle w:val="aff6"/>
              <w:spacing w:after="20"/>
              <w:ind w:firstLine="0"/>
              <w:jc w:val="left"/>
              <w:rPr>
                <w:sz w:val="20"/>
                <w:szCs w:val="20"/>
                <w:lang w:val="ru-RU"/>
              </w:rPr>
            </w:pPr>
          </w:p>
        </w:tc>
        <w:tc>
          <w:tcPr>
            <w:tcW w:w="2081" w:type="dxa"/>
            <w:vMerge/>
          </w:tcPr>
          <w:p w14:paraId="75FC2F82" w14:textId="77777777" w:rsidR="0021250E" w:rsidRPr="00903F22" w:rsidRDefault="0021250E" w:rsidP="0021250E">
            <w:pPr>
              <w:pStyle w:val="aff6"/>
              <w:spacing w:after="20"/>
              <w:ind w:firstLine="0"/>
              <w:jc w:val="left"/>
              <w:rPr>
                <w:sz w:val="20"/>
                <w:szCs w:val="20"/>
                <w:lang w:val="ru-RU"/>
              </w:rPr>
            </w:pPr>
          </w:p>
        </w:tc>
        <w:tc>
          <w:tcPr>
            <w:tcW w:w="1841" w:type="dxa"/>
            <w:vMerge/>
          </w:tcPr>
          <w:p w14:paraId="66B78729" w14:textId="77777777" w:rsidR="0021250E" w:rsidRPr="00903F22" w:rsidRDefault="0021250E" w:rsidP="0021250E">
            <w:pPr>
              <w:pStyle w:val="aff6"/>
              <w:spacing w:after="20"/>
              <w:ind w:firstLine="0"/>
              <w:jc w:val="left"/>
              <w:rPr>
                <w:sz w:val="20"/>
                <w:szCs w:val="20"/>
                <w:lang w:val="ru-RU"/>
              </w:rPr>
            </w:pPr>
          </w:p>
        </w:tc>
        <w:tc>
          <w:tcPr>
            <w:tcW w:w="2852" w:type="dxa"/>
            <w:gridSpan w:val="2"/>
          </w:tcPr>
          <w:p w14:paraId="21843797" w14:textId="0AB3CCE5" w:rsidR="0021250E" w:rsidRDefault="0021250E" w:rsidP="0021250E">
            <w:pPr>
              <w:pStyle w:val="Default"/>
              <w:spacing w:after="20"/>
              <w:rPr>
                <w:sz w:val="20"/>
                <w:szCs w:val="20"/>
              </w:rPr>
            </w:pPr>
            <w:r>
              <w:rPr>
                <w:sz w:val="20"/>
                <w:szCs w:val="20"/>
              </w:rPr>
              <w:t>В зонах массового отдыха</w:t>
            </w:r>
          </w:p>
        </w:tc>
        <w:tc>
          <w:tcPr>
            <w:tcW w:w="705" w:type="dxa"/>
          </w:tcPr>
          <w:p w14:paraId="685563DC" w14:textId="264A29D0" w:rsidR="0021250E" w:rsidRDefault="0021250E" w:rsidP="0021250E">
            <w:pPr>
              <w:pStyle w:val="Default"/>
              <w:spacing w:after="20"/>
              <w:jc w:val="center"/>
              <w:rPr>
                <w:sz w:val="20"/>
                <w:szCs w:val="20"/>
              </w:rPr>
            </w:pPr>
            <w:r>
              <w:rPr>
                <w:sz w:val="20"/>
                <w:szCs w:val="20"/>
              </w:rPr>
              <w:t>1000</w:t>
            </w:r>
          </w:p>
        </w:tc>
      </w:tr>
      <w:tr w:rsidR="0021250E" w:rsidRPr="00903F22" w14:paraId="7CE8A5B0" w14:textId="77777777" w:rsidTr="00AB782B">
        <w:trPr>
          <w:cantSplit/>
          <w:trHeight w:val="57"/>
        </w:trPr>
        <w:tc>
          <w:tcPr>
            <w:tcW w:w="1868" w:type="dxa"/>
            <w:vMerge w:val="restart"/>
            <w:shd w:val="clear" w:color="auto" w:fill="F2F2F2" w:themeFill="background1" w:themeFillShade="F2"/>
          </w:tcPr>
          <w:p w14:paraId="1D29EDA8" w14:textId="4F54E963" w:rsidR="0021250E" w:rsidRPr="00903F22" w:rsidRDefault="0021250E" w:rsidP="0021250E">
            <w:pPr>
              <w:pStyle w:val="aff6"/>
              <w:spacing w:after="20"/>
              <w:ind w:firstLine="0"/>
              <w:jc w:val="left"/>
              <w:rPr>
                <w:sz w:val="20"/>
                <w:szCs w:val="20"/>
                <w:lang w:val="ru-RU"/>
              </w:rPr>
            </w:pPr>
            <w:r w:rsidRPr="004A6F51">
              <w:rPr>
                <w:sz w:val="20"/>
                <w:szCs w:val="20"/>
                <w:lang w:val="ru-RU"/>
              </w:rPr>
              <w:t>Индивидуальные автостоянки для м</w:t>
            </w:r>
            <w:r w:rsidRPr="004A6F51">
              <w:rPr>
                <w:sz w:val="20"/>
                <w:szCs w:val="20"/>
                <w:lang w:val="ru-RU"/>
              </w:rPr>
              <w:t>а</w:t>
            </w:r>
            <w:r w:rsidRPr="004A6F51">
              <w:rPr>
                <w:sz w:val="20"/>
                <w:szCs w:val="20"/>
                <w:lang w:val="ru-RU"/>
              </w:rPr>
              <w:t>ломобильных групп населения на учас</w:t>
            </w:r>
            <w:r w:rsidRPr="004A6F51">
              <w:rPr>
                <w:sz w:val="20"/>
                <w:szCs w:val="20"/>
                <w:lang w:val="ru-RU"/>
              </w:rPr>
              <w:t>т</w:t>
            </w:r>
            <w:r w:rsidRPr="004A6F51">
              <w:rPr>
                <w:sz w:val="20"/>
                <w:szCs w:val="20"/>
                <w:lang w:val="ru-RU"/>
              </w:rPr>
              <w:t>ке около или внутри зданий учреждений обслуживания</w:t>
            </w:r>
          </w:p>
        </w:tc>
        <w:tc>
          <w:tcPr>
            <w:tcW w:w="2081" w:type="dxa"/>
            <w:vMerge w:val="restart"/>
          </w:tcPr>
          <w:p w14:paraId="6C8F07D1" w14:textId="33880861" w:rsidR="0021250E" w:rsidRPr="00903F22" w:rsidRDefault="0021250E" w:rsidP="0021250E">
            <w:pPr>
              <w:pStyle w:val="aff6"/>
              <w:spacing w:after="20"/>
              <w:ind w:firstLine="0"/>
              <w:jc w:val="left"/>
              <w:rPr>
                <w:sz w:val="20"/>
                <w:szCs w:val="20"/>
                <w:lang w:val="ru-RU"/>
              </w:rPr>
            </w:pPr>
            <w:r w:rsidRPr="004A6F51">
              <w:rPr>
                <w:sz w:val="20"/>
                <w:szCs w:val="20"/>
                <w:lang w:val="ru-RU"/>
              </w:rPr>
              <w:t>Расчетный показатель минимально допуст</w:t>
            </w:r>
            <w:r w:rsidRPr="004A6F51">
              <w:rPr>
                <w:sz w:val="20"/>
                <w:szCs w:val="20"/>
                <w:lang w:val="ru-RU"/>
              </w:rPr>
              <w:t>и</w:t>
            </w:r>
            <w:r w:rsidRPr="004A6F51">
              <w:rPr>
                <w:sz w:val="20"/>
                <w:szCs w:val="20"/>
                <w:lang w:val="ru-RU"/>
              </w:rPr>
              <w:t>мого уровня обесп</w:t>
            </w:r>
            <w:r w:rsidRPr="004A6F51">
              <w:rPr>
                <w:sz w:val="20"/>
                <w:szCs w:val="20"/>
                <w:lang w:val="ru-RU"/>
              </w:rPr>
              <w:t>е</w:t>
            </w:r>
            <w:r w:rsidRPr="004A6F51">
              <w:rPr>
                <w:sz w:val="20"/>
                <w:szCs w:val="20"/>
                <w:lang w:val="ru-RU"/>
              </w:rPr>
              <w:t>ченности</w:t>
            </w:r>
          </w:p>
        </w:tc>
        <w:tc>
          <w:tcPr>
            <w:tcW w:w="1841" w:type="dxa"/>
          </w:tcPr>
          <w:p w14:paraId="462BC932" w14:textId="3D61A249" w:rsidR="0021250E" w:rsidRPr="00903F22" w:rsidRDefault="0021250E" w:rsidP="0021250E">
            <w:pPr>
              <w:pStyle w:val="aff6"/>
              <w:spacing w:after="20"/>
              <w:ind w:firstLine="0"/>
              <w:jc w:val="left"/>
              <w:rPr>
                <w:sz w:val="20"/>
                <w:szCs w:val="20"/>
                <w:lang w:val="ru-RU"/>
              </w:rPr>
            </w:pPr>
            <w:r w:rsidRPr="004A6F51">
              <w:rPr>
                <w:bCs/>
                <w:kern w:val="36"/>
                <w:sz w:val="20"/>
                <w:szCs w:val="20"/>
                <w:lang w:val="ru-RU"/>
              </w:rPr>
              <w:t>Доля мест для транспорта инвал</w:t>
            </w:r>
            <w:r w:rsidRPr="004A6F51">
              <w:rPr>
                <w:bCs/>
                <w:kern w:val="36"/>
                <w:sz w:val="20"/>
                <w:szCs w:val="20"/>
                <w:lang w:val="ru-RU"/>
              </w:rPr>
              <w:t>и</w:t>
            </w:r>
            <w:r w:rsidRPr="004A6F51">
              <w:rPr>
                <w:bCs/>
                <w:kern w:val="36"/>
                <w:sz w:val="20"/>
                <w:szCs w:val="20"/>
                <w:lang w:val="ru-RU"/>
              </w:rPr>
              <w:t>дов, %</w:t>
            </w:r>
          </w:p>
        </w:tc>
        <w:tc>
          <w:tcPr>
            <w:tcW w:w="3562" w:type="dxa"/>
            <w:gridSpan w:val="4"/>
          </w:tcPr>
          <w:p w14:paraId="48F86933" w14:textId="4937D1BB" w:rsidR="0021250E" w:rsidRDefault="0021250E" w:rsidP="0021250E">
            <w:pPr>
              <w:pStyle w:val="Default"/>
              <w:spacing w:after="20"/>
              <w:jc w:val="center"/>
              <w:rPr>
                <w:sz w:val="20"/>
                <w:szCs w:val="20"/>
              </w:rPr>
            </w:pPr>
            <w:r w:rsidRPr="004A6F51">
              <w:rPr>
                <w:sz w:val="20"/>
                <w:szCs w:val="20"/>
              </w:rPr>
              <w:t>10 (не менее 1 места)</w:t>
            </w:r>
          </w:p>
        </w:tc>
      </w:tr>
      <w:tr w:rsidR="0021250E" w:rsidRPr="00903F22" w14:paraId="6E023387" w14:textId="77777777" w:rsidTr="00AB782B">
        <w:trPr>
          <w:gridAfter w:val="1"/>
          <w:wAfter w:w="5" w:type="dxa"/>
          <w:cantSplit/>
          <w:trHeight w:val="57"/>
        </w:trPr>
        <w:tc>
          <w:tcPr>
            <w:tcW w:w="1868" w:type="dxa"/>
            <w:vMerge/>
            <w:shd w:val="clear" w:color="auto" w:fill="F2F2F2" w:themeFill="background1" w:themeFillShade="F2"/>
          </w:tcPr>
          <w:p w14:paraId="04293AD1" w14:textId="77777777" w:rsidR="0021250E" w:rsidRPr="00903F22" w:rsidRDefault="0021250E" w:rsidP="0021250E">
            <w:pPr>
              <w:pStyle w:val="aff6"/>
              <w:spacing w:after="20"/>
              <w:ind w:firstLine="0"/>
              <w:jc w:val="left"/>
              <w:rPr>
                <w:sz w:val="20"/>
                <w:szCs w:val="20"/>
                <w:lang w:val="ru-RU"/>
              </w:rPr>
            </w:pPr>
          </w:p>
        </w:tc>
        <w:tc>
          <w:tcPr>
            <w:tcW w:w="2081" w:type="dxa"/>
            <w:vMerge/>
          </w:tcPr>
          <w:p w14:paraId="3CC20A5D" w14:textId="77777777" w:rsidR="0021250E" w:rsidRPr="00903F22" w:rsidRDefault="0021250E" w:rsidP="0021250E">
            <w:pPr>
              <w:pStyle w:val="aff6"/>
              <w:spacing w:after="20"/>
              <w:ind w:firstLine="0"/>
              <w:jc w:val="left"/>
              <w:rPr>
                <w:sz w:val="20"/>
                <w:szCs w:val="20"/>
                <w:lang w:val="ru-RU"/>
              </w:rPr>
            </w:pPr>
          </w:p>
        </w:tc>
        <w:tc>
          <w:tcPr>
            <w:tcW w:w="1841" w:type="dxa"/>
            <w:vMerge w:val="restart"/>
          </w:tcPr>
          <w:p w14:paraId="7B147297" w14:textId="689C95CC" w:rsidR="0021250E" w:rsidRPr="00903F22" w:rsidRDefault="0021250E" w:rsidP="0021250E">
            <w:pPr>
              <w:pStyle w:val="aff6"/>
              <w:spacing w:after="20"/>
              <w:ind w:firstLine="0"/>
              <w:jc w:val="left"/>
              <w:rPr>
                <w:sz w:val="20"/>
                <w:szCs w:val="20"/>
                <w:lang w:val="ru-RU"/>
              </w:rPr>
            </w:pPr>
            <w:r w:rsidRPr="004A6F51">
              <w:rPr>
                <w:bCs/>
                <w:kern w:val="36"/>
                <w:sz w:val="20"/>
                <w:szCs w:val="20"/>
                <w:lang w:val="ru-RU"/>
              </w:rPr>
              <w:t>Специализирова</w:t>
            </w:r>
            <w:r w:rsidRPr="004A6F51">
              <w:rPr>
                <w:bCs/>
                <w:kern w:val="36"/>
                <w:sz w:val="20"/>
                <w:szCs w:val="20"/>
                <w:lang w:val="ru-RU"/>
              </w:rPr>
              <w:t>н</w:t>
            </w:r>
            <w:r w:rsidRPr="004A6F51">
              <w:rPr>
                <w:bCs/>
                <w:kern w:val="36"/>
                <w:sz w:val="20"/>
                <w:szCs w:val="20"/>
                <w:lang w:val="ru-RU"/>
              </w:rPr>
              <w:t>ных мест для авт</w:t>
            </w:r>
            <w:r w:rsidRPr="004A6F51">
              <w:rPr>
                <w:bCs/>
                <w:kern w:val="36"/>
                <w:sz w:val="20"/>
                <w:szCs w:val="20"/>
                <w:lang w:val="ru-RU"/>
              </w:rPr>
              <w:t>о</w:t>
            </w:r>
            <w:r w:rsidRPr="004A6F51">
              <w:rPr>
                <w:bCs/>
                <w:kern w:val="36"/>
                <w:sz w:val="20"/>
                <w:szCs w:val="20"/>
                <w:lang w:val="ru-RU"/>
              </w:rPr>
              <w:t>транспорта инвал</w:t>
            </w:r>
            <w:r w:rsidRPr="004A6F51">
              <w:rPr>
                <w:bCs/>
                <w:kern w:val="36"/>
                <w:sz w:val="20"/>
                <w:szCs w:val="20"/>
                <w:lang w:val="ru-RU"/>
              </w:rPr>
              <w:t>и</w:t>
            </w:r>
            <w:r w:rsidRPr="004A6F51">
              <w:rPr>
                <w:bCs/>
                <w:kern w:val="36"/>
                <w:sz w:val="20"/>
                <w:szCs w:val="20"/>
                <w:lang w:val="ru-RU"/>
              </w:rPr>
              <w:t>дов на кресле-коляске из расчета, % (мест)</w:t>
            </w:r>
          </w:p>
        </w:tc>
        <w:tc>
          <w:tcPr>
            <w:tcW w:w="1850" w:type="dxa"/>
          </w:tcPr>
          <w:p w14:paraId="5A7CFEC5" w14:textId="49D6CA5C" w:rsidR="0021250E" w:rsidRPr="00B239A0" w:rsidRDefault="0021250E" w:rsidP="0021250E">
            <w:pPr>
              <w:pStyle w:val="Default"/>
              <w:spacing w:after="20"/>
              <w:rPr>
                <w:sz w:val="20"/>
                <w:szCs w:val="20"/>
              </w:rPr>
            </w:pPr>
            <w:r>
              <w:rPr>
                <w:sz w:val="20"/>
                <w:szCs w:val="20"/>
              </w:rPr>
              <w:t xml:space="preserve">На автостоянке </w:t>
            </w:r>
            <w:r w:rsidRPr="009621B2">
              <w:rPr>
                <w:sz w:val="20"/>
                <w:szCs w:val="20"/>
              </w:rPr>
              <w:t xml:space="preserve">до 100 </w:t>
            </w:r>
            <w:r>
              <w:rPr>
                <w:sz w:val="20"/>
                <w:szCs w:val="20"/>
              </w:rPr>
              <w:t xml:space="preserve">мест </w:t>
            </w:r>
            <w:r w:rsidRPr="009621B2">
              <w:rPr>
                <w:sz w:val="20"/>
                <w:szCs w:val="20"/>
              </w:rPr>
              <w:t>включ</w:t>
            </w:r>
            <w:r w:rsidRPr="009621B2">
              <w:rPr>
                <w:sz w:val="20"/>
                <w:szCs w:val="20"/>
              </w:rPr>
              <w:t>и</w:t>
            </w:r>
            <w:r w:rsidRPr="009621B2">
              <w:rPr>
                <w:sz w:val="20"/>
                <w:szCs w:val="20"/>
              </w:rPr>
              <w:t>тельно</w:t>
            </w:r>
          </w:p>
        </w:tc>
        <w:tc>
          <w:tcPr>
            <w:tcW w:w="1707" w:type="dxa"/>
            <w:gridSpan w:val="2"/>
          </w:tcPr>
          <w:p w14:paraId="19445875" w14:textId="5214758A" w:rsidR="0021250E" w:rsidRDefault="0021250E" w:rsidP="0021250E">
            <w:pPr>
              <w:pStyle w:val="Default"/>
              <w:spacing w:after="20"/>
              <w:jc w:val="center"/>
              <w:rPr>
                <w:sz w:val="20"/>
                <w:szCs w:val="20"/>
              </w:rPr>
            </w:pPr>
            <w:r w:rsidRPr="009621B2">
              <w:rPr>
                <w:sz w:val="20"/>
                <w:szCs w:val="20"/>
              </w:rPr>
              <w:t>5%, но не менее одного места</w:t>
            </w:r>
          </w:p>
        </w:tc>
      </w:tr>
      <w:tr w:rsidR="0021250E" w:rsidRPr="00903F22" w14:paraId="4AEA2355" w14:textId="77777777" w:rsidTr="00AB782B">
        <w:trPr>
          <w:gridAfter w:val="1"/>
          <w:wAfter w:w="5" w:type="dxa"/>
          <w:cantSplit/>
          <w:trHeight w:val="57"/>
        </w:trPr>
        <w:tc>
          <w:tcPr>
            <w:tcW w:w="1868" w:type="dxa"/>
            <w:vMerge/>
            <w:shd w:val="clear" w:color="auto" w:fill="F2F2F2" w:themeFill="background1" w:themeFillShade="F2"/>
          </w:tcPr>
          <w:p w14:paraId="34288B7F" w14:textId="77777777" w:rsidR="0021250E" w:rsidRPr="00903F22" w:rsidRDefault="0021250E" w:rsidP="0021250E">
            <w:pPr>
              <w:pStyle w:val="aff6"/>
              <w:spacing w:after="20"/>
              <w:ind w:firstLine="0"/>
              <w:jc w:val="left"/>
              <w:rPr>
                <w:sz w:val="20"/>
                <w:szCs w:val="20"/>
                <w:lang w:val="ru-RU"/>
              </w:rPr>
            </w:pPr>
          </w:p>
        </w:tc>
        <w:tc>
          <w:tcPr>
            <w:tcW w:w="2081" w:type="dxa"/>
            <w:vMerge/>
          </w:tcPr>
          <w:p w14:paraId="127C5777" w14:textId="77777777" w:rsidR="0021250E" w:rsidRPr="00903F22" w:rsidRDefault="0021250E" w:rsidP="0021250E">
            <w:pPr>
              <w:pStyle w:val="aff6"/>
              <w:spacing w:after="20"/>
              <w:ind w:firstLine="0"/>
              <w:jc w:val="left"/>
              <w:rPr>
                <w:sz w:val="20"/>
                <w:szCs w:val="20"/>
                <w:lang w:val="ru-RU"/>
              </w:rPr>
            </w:pPr>
          </w:p>
        </w:tc>
        <w:tc>
          <w:tcPr>
            <w:tcW w:w="1841" w:type="dxa"/>
            <w:vMerge/>
          </w:tcPr>
          <w:p w14:paraId="473418EB" w14:textId="77777777" w:rsidR="0021250E" w:rsidRPr="00903F22" w:rsidRDefault="0021250E" w:rsidP="0021250E">
            <w:pPr>
              <w:pStyle w:val="aff6"/>
              <w:spacing w:after="20"/>
              <w:ind w:firstLine="0"/>
              <w:jc w:val="left"/>
              <w:rPr>
                <w:sz w:val="20"/>
                <w:szCs w:val="20"/>
                <w:lang w:val="ru-RU"/>
              </w:rPr>
            </w:pPr>
          </w:p>
        </w:tc>
        <w:tc>
          <w:tcPr>
            <w:tcW w:w="1850" w:type="dxa"/>
          </w:tcPr>
          <w:p w14:paraId="34ACBB0D" w14:textId="2DB0AB00" w:rsidR="0021250E" w:rsidRPr="00B239A0" w:rsidRDefault="0021250E" w:rsidP="0021250E">
            <w:pPr>
              <w:pStyle w:val="Default"/>
              <w:spacing w:after="20"/>
              <w:rPr>
                <w:sz w:val="20"/>
                <w:szCs w:val="20"/>
              </w:rPr>
            </w:pPr>
            <w:r>
              <w:rPr>
                <w:sz w:val="20"/>
                <w:szCs w:val="20"/>
              </w:rPr>
              <w:t xml:space="preserve">На автостоянке </w:t>
            </w:r>
            <w:r w:rsidRPr="009621B2">
              <w:rPr>
                <w:sz w:val="20"/>
                <w:szCs w:val="20"/>
              </w:rPr>
              <w:t>от 101 до 200</w:t>
            </w:r>
            <w:r>
              <w:rPr>
                <w:sz w:val="20"/>
                <w:szCs w:val="20"/>
              </w:rPr>
              <w:t xml:space="preserve"> мест </w:t>
            </w:r>
            <w:r w:rsidRPr="009621B2">
              <w:rPr>
                <w:sz w:val="20"/>
                <w:szCs w:val="20"/>
              </w:rPr>
              <w:t>включительно</w:t>
            </w:r>
          </w:p>
        </w:tc>
        <w:tc>
          <w:tcPr>
            <w:tcW w:w="1707" w:type="dxa"/>
            <w:gridSpan w:val="2"/>
          </w:tcPr>
          <w:p w14:paraId="055938F1" w14:textId="1EFB346C" w:rsidR="0021250E" w:rsidRDefault="0021250E" w:rsidP="0021250E">
            <w:pPr>
              <w:pStyle w:val="Default"/>
              <w:spacing w:after="20"/>
              <w:jc w:val="center"/>
              <w:rPr>
                <w:sz w:val="20"/>
                <w:szCs w:val="20"/>
              </w:rPr>
            </w:pPr>
            <w:r w:rsidRPr="004A6F51">
              <w:rPr>
                <w:sz w:val="20"/>
                <w:szCs w:val="20"/>
              </w:rPr>
              <w:t>5 мест и дополн</w:t>
            </w:r>
            <w:r w:rsidRPr="004A6F51">
              <w:rPr>
                <w:sz w:val="20"/>
                <w:szCs w:val="20"/>
              </w:rPr>
              <w:t>и</w:t>
            </w:r>
            <w:r w:rsidRPr="004A6F51">
              <w:rPr>
                <w:sz w:val="20"/>
                <w:szCs w:val="20"/>
              </w:rPr>
              <w:t>тельно 3%</w:t>
            </w:r>
          </w:p>
        </w:tc>
      </w:tr>
      <w:tr w:rsidR="0021250E" w:rsidRPr="00903F22" w14:paraId="1BA75DD4" w14:textId="77777777" w:rsidTr="00AB782B">
        <w:trPr>
          <w:gridAfter w:val="1"/>
          <w:wAfter w:w="5" w:type="dxa"/>
          <w:cantSplit/>
          <w:trHeight w:val="57"/>
        </w:trPr>
        <w:tc>
          <w:tcPr>
            <w:tcW w:w="1868" w:type="dxa"/>
            <w:vMerge/>
            <w:shd w:val="clear" w:color="auto" w:fill="F2F2F2" w:themeFill="background1" w:themeFillShade="F2"/>
          </w:tcPr>
          <w:p w14:paraId="135A4D0C" w14:textId="77777777" w:rsidR="0021250E" w:rsidRPr="00903F22" w:rsidRDefault="0021250E" w:rsidP="0021250E">
            <w:pPr>
              <w:pStyle w:val="aff6"/>
              <w:spacing w:after="20"/>
              <w:ind w:firstLine="0"/>
              <w:jc w:val="left"/>
              <w:rPr>
                <w:sz w:val="20"/>
                <w:szCs w:val="20"/>
                <w:lang w:val="ru-RU"/>
              </w:rPr>
            </w:pPr>
          </w:p>
        </w:tc>
        <w:tc>
          <w:tcPr>
            <w:tcW w:w="2081" w:type="dxa"/>
            <w:vMerge/>
          </w:tcPr>
          <w:p w14:paraId="0A4A7EAF" w14:textId="77777777" w:rsidR="0021250E" w:rsidRPr="00903F22" w:rsidRDefault="0021250E" w:rsidP="0021250E">
            <w:pPr>
              <w:pStyle w:val="aff6"/>
              <w:spacing w:after="20"/>
              <w:ind w:firstLine="0"/>
              <w:jc w:val="left"/>
              <w:rPr>
                <w:sz w:val="20"/>
                <w:szCs w:val="20"/>
                <w:lang w:val="ru-RU"/>
              </w:rPr>
            </w:pPr>
          </w:p>
        </w:tc>
        <w:tc>
          <w:tcPr>
            <w:tcW w:w="1841" w:type="dxa"/>
            <w:vMerge/>
          </w:tcPr>
          <w:p w14:paraId="66EAB153" w14:textId="77777777" w:rsidR="0021250E" w:rsidRPr="00903F22" w:rsidRDefault="0021250E" w:rsidP="0021250E">
            <w:pPr>
              <w:pStyle w:val="aff6"/>
              <w:spacing w:after="20"/>
              <w:ind w:firstLine="0"/>
              <w:jc w:val="left"/>
              <w:rPr>
                <w:sz w:val="20"/>
                <w:szCs w:val="20"/>
                <w:lang w:val="ru-RU"/>
              </w:rPr>
            </w:pPr>
          </w:p>
        </w:tc>
        <w:tc>
          <w:tcPr>
            <w:tcW w:w="1850" w:type="dxa"/>
          </w:tcPr>
          <w:p w14:paraId="54A1AE5E" w14:textId="387F133D" w:rsidR="0021250E" w:rsidRPr="00B239A0" w:rsidRDefault="0021250E" w:rsidP="0021250E">
            <w:pPr>
              <w:pStyle w:val="Default"/>
              <w:spacing w:after="20"/>
              <w:rPr>
                <w:sz w:val="20"/>
                <w:szCs w:val="20"/>
              </w:rPr>
            </w:pPr>
            <w:r>
              <w:rPr>
                <w:sz w:val="20"/>
                <w:szCs w:val="20"/>
              </w:rPr>
              <w:t xml:space="preserve">На автостоянке </w:t>
            </w:r>
            <w:r w:rsidRPr="009621B2">
              <w:rPr>
                <w:sz w:val="20"/>
                <w:szCs w:val="20"/>
              </w:rPr>
              <w:t>от 201 до 1000</w:t>
            </w:r>
            <w:r>
              <w:rPr>
                <w:sz w:val="20"/>
                <w:szCs w:val="20"/>
              </w:rPr>
              <w:t xml:space="preserve"> мест </w:t>
            </w:r>
            <w:r w:rsidRPr="009621B2">
              <w:rPr>
                <w:sz w:val="20"/>
                <w:szCs w:val="20"/>
              </w:rPr>
              <w:t>включительно</w:t>
            </w:r>
          </w:p>
        </w:tc>
        <w:tc>
          <w:tcPr>
            <w:tcW w:w="1707" w:type="dxa"/>
            <w:gridSpan w:val="2"/>
          </w:tcPr>
          <w:p w14:paraId="1880AE31" w14:textId="57BA6F44" w:rsidR="0021250E" w:rsidRDefault="0021250E" w:rsidP="0021250E">
            <w:pPr>
              <w:pStyle w:val="Default"/>
              <w:spacing w:after="20"/>
              <w:jc w:val="center"/>
              <w:rPr>
                <w:sz w:val="20"/>
                <w:szCs w:val="20"/>
              </w:rPr>
            </w:pPr>
            <w:r w:rsidRPr="004A6F51">
              <w:rPr>
                <w:sz w:val="20"/>
                <w:szCs w:val="20"/>
              </w:rPr>
              <w:t>8 мест и дополн</w:t>
            </w:r>
            <w:r w:rsidRPr="004A6F51">
              <w:rPr>
                <w:sz w:val="20"/>
                <w:szCs w:val="20"/>
              </w:rPr>
              <w:t>и</w:t>
            </w:r>
            <w:r w:rsidRPr="004A6F51">
              <w:rPr>
                <w:sz w:val="20"/>
                <w:szCs w:val="20"/>
              </w:rPr>
              <w:t>тельно 2%</w:t>
            </w:r>
          </w:p>
        </w:tc>
      </w:tr>
      <w:tr w:rsidR="0021250E" w:rsidRPr="00903F22" w14:paraId="01E37BAD" w14:textId="77777777" w:rsidTr="00AB782B">
        <w:trPr>
          <w:gridAfter w:val="1"/>
          <w:wAfter w:w="5" w:type="dxa"/>
          <w:cantSplit/>
          <w:trHeight w:val="57"/>
        </w:trPr>
        <w:tc>
          <w:tcPr>
            <w:tcW w:w="1868" w:type="dxa"/>
            <w:vMerge/>
            <w:shd w:val="clear" w:color="auto" w:fill="F2F2F2" w:themeFill="background1" w:themeFillShade="F2"/>
          </w:tcPr>
          <w:p w14:paraId="7EC74130" w14:textId="77777777" w:rsidR="0021250E" w:rsidRPr="00903F22" w:rsidRDefault="0021250E" w:rsidP="0021250E">
            <w:pPr>
              <w:pStyle w:val="aff6"/>
              <w:spacing w:after="20"/>
              <w:ind w:firstLine="0"/>
              <w:jc w:val="left"/>
              <w:rPr>
                <w:sz w:val="20"/>
                <w:szCs w:val="20"/>
                <w:lang w:val="ru-RU"/>
              </w:rPr>
            </w:pPr>
          </w:p>
        </w:tc>
        <w:tc>
          <w:tcPr>
            <w:tcW w:w="2081" w:type="dxa"/>
            <w:vMerge w:val="restart"/>
          </w:tcPr>
          <w:p w14:paraId="3D1CD0F7" w14:textId="3008CE46" w:rsidR="0021250E" w:rsidRPr="00903F22" w:rsidRDefault="0021250E" w:rsidP="0021250E">
            <w:pPr>
              <w:pStyle w:val="aff6"/>
              <w:spacing w:after="20"/>
              <w:ind w:firstLine="0"/>
              <w:jc w:val="left"/>
              <w:rPr>
                <w:sz w:val="20"/>
                <w:szCs w:val="20"/>
                <w:lang w:val="ru-RU"/>
              </w:rPr>
            </w:pPr>
            <w:r w:rsidRPr="000A3113">
              <w:rPr>
                <w:sz w:val="20"/>
                <w:szCs w:val="20"/>
                <w:lang w:val="ru-RU"/>
              </w:rPr>
              <w:t>Расчетный показатель максимально допуст</w:t>
            </w:r>
            <w:r w:rsidRPr="000A3113">
              <w:rPr>
                <w:sz w:val="20"/>
                <w:szCs w:val="20"/>
                <w:lang w:val="ru-RU"/>
              </w:rPr>
              <w:t>и</w:t>
            </w:r>
            <w:r w:rsidRPr="000A3113">
              <w:rPr>
                <w:sz w:val="20"/>
                <w:szCs w:val="20"/>
                <w:lang w:val="ru-RU"/>
              </w:rPr>
              <w:t>мого уровня террит</w:t>
            </w:r>
            <w:r w:rsidRPr="000A3113">
              <w:rPr>
                <w:sz w:val="20"/>
                <w:szCs w:val="20"/>
                <w:lang w:val="ru-RU"/>
              </w:rPr>
              <w:t>о</w:t>
            </w:r>
            <w:r w:rsidRPr="000A3113">
              <w:rPr>
                <w:sz w:val="20"/>
                <w:szCs w:val="20"/>
                <w:lang w:val="ru-RU"/>
              </w:rPr>
              <w:t>риальной доступности</w:t>
            </w:r>
          </w:p>
        </w:tc>
        <w:tc>
          <w:tcPr>
            <w:tcW w:w="1841" w:type="dxa"/>
            <w:vMerge w:val="restart"/>
          </w:tcPr>
          <w:p w14:paraId="15895765" w14:textId="5CDE17E0" w:rsidR="0021250E" w:rsidRPr="00903F22" w:rsidRDefault="0021250E" w:rsidP="0021250E">
            <w:pPr>
              <w:pStyle w:val="aff6"/>
              <w:spacing w:after="20"/>
              <w:ind w:firstLine="0"/>
              <w:jc w:val="left"/>
              <w:rPr>
                <w:sz w:val="20"/>
                <w:szCs w:val="20"/>
                <w:lang w:val="ru-RU"/>
              </w:rPr>
            </w:pPr>
            <w:r w:rsidRPr="004A6F51">
              <w:rPr>
                <w:bCs/>
                <w:kern w:val="36"/>
                <w:sz w:val="20"/>
                <w:szCs w:val="20"/>
                <w:lang w:val="ru-RU"/>
              </w:rPr>
              <w:t>Пешеходная д</w:t>
            </w:r>
            <w:r w:rsidRPr="004A6F51">
              <w:rPr>
                <w:bCs/>
                <w:kern w:val="36"/>
                <w:sz w:val="20"/>
                <w:szCs w:val="20"/>
                <w:lang w:val="ru-RU"/>
              </w:rPr>
              <w:t>о</w:t>
            </w:r>
            <w:r w:rsidRPr="004A6F51">
              <w:rPr>
                <w:bCs/>
                <w:kern w:val="36"/>
                <w:sz w:val="20"/>
                <w:szCs w:val="20"/>
                <w:lang w:val="ru-RU"/>
              </w:rPr>
              <w:t>ступность, м</w:t>
            </w:r>
          </w:p>
        </w:tc>
        <w:tc>
          <w:tcPr>
            <w:tcW w:w="2852" w:type="dxa"/>
            <w:gridSpan w:val="2"/>
          </w:tcPr>
          <w:p w14:paraId="4D23EEDF" w14:textId="3A5F01A0" w:rsidR="0021250E" w:rsidRDefault="0021250E" w:rsidP="0021250E">
            <w:pPr>
              <w:pStyle w:val="Default"/>
              <w:spacing w:after="20"/>
              <w:rPr>
                <w:sz w:val="20"/>
                <w:szCs w:val="20"/>
              </w:rPr>
            </w:pPr>
            <w:r w:rsidRPr="00DB5BF5">
              <w:rPr>
                <w:bCs/>
                <w:kern w:val="36"/>
                <w:sz w:val="20"/>
                <w:szCs w:val="20"/>
              </w:rPr>
              <w:t>от входа в предприятие или в учреждение, доступного для инвалидов</w:t>
            </w:r>
          </w:p>
        </w:tc>
        <w:tc>
          <w:tcPr>
            <w:tcW w:w="705" w:type="dxa"/>
          </w:tcPr>
          <w:p w14:paraId="768FB36E" w14:textId="73F93C97" w:rsidR="0021250E" w:rsidRDefault="0021250E" w:rsidP="0021250E">
            <w:pPr>
              <w:pStyle w:val="Default"/>
              <w:spacing w:after="20"/>
              <w:jc w:val="center"/>
              <w:rPr>
                <w:sz w:val="20"/>
                <w:szCs w:val="20"/>
              </w:rPr>
            </w:pPr>
            <w:r w:rsidRPr="004A6F51">
              <w:rPr>
                <w:bCs/>
                <w:kern w:val="36"/>
                <w:sz w:val="20"/>
                <w:szCs w:val="20"/>
              </w:rPr>
              <w:t>50</w:t>
            </w:r>
          </w:p>
        </w:tc>
      </w:tr>
      <w:tr w:rsidR="0021250E" w:rsidRPr="00903F22" w14:paraId="21EB600E" w14:textId="77777777" w:rsidTr="00AB782B">
        <w:trPr>
          <w:gridAfter w:val="1"/>
          <w:wAfter w:w="5" w:type="dxa"/>
          <w:cantSplit/>
          <w:trHeight w:val="57"/>
        </w:trPr>
        <w:tc>
          <w:tcPr>
            <w:tcW w:w="1868" w:type="dxa"/>
            <w:vMerge/>
            <w:shd w:val="clear" w:color="auto" w:fill="F2F2F2" w:themeFill="background1" w:themeFillShade="F2"/>
          </w:tcPr>
          <w:p w14:paraId="0F0C40F1" w14:textId="77777777" w:rsidR="0021250E" w:rsidRPr="00903F22" w:rsidRDefault="0021250E" w:rsidP="0021250E">
            <w:pPr>
              <w:pStyle w:val="aff6"/>
              <w:spacing w:after="20"/>
              <w:ind w:firstLine="0"/>
              <w:jc w:val="left"/>
              <w:rPr>
                <w:sz w:val="20"/>
                <w:szCs w:val="20"/>
                <w:lang w:val="ru-RU"/>
              </w:rPr>
            </w:pPr>
          </w:p>
        </w:tc>
        <w:tc>
          <w:tcPr>
            <w:tcW w:w="2081" w:type="dxa"/>
            <w:vMerge/>
          </w:tcPr>
          <w:p w14:paraId="64240DA8" w14:textId="77777777" w:rsidR="0021250E" w:rsidRPr="00903F22" w:rsidRDefault="0021250E" w:rsidP="0021250E">
            <w:pPr>
              <w:pStyle w:val="aff6"/>
              <w:spacing w:after="20"/>
              <w:ind w:firstLine="0"/>
              <w:jc w:val="left"/>
              <w:rPr>
                <w:sz w:val="20"/>
                <w:szCs w:val="20"/>
                <w:lang w:val="ru-RU"/>
              </w:rPr>
            </w:pPr>
          </w:p>
        </w:tc>
        <w:tc>
          <w:tcPr>
            <w:tcW w:w="1841" w:type="dxa"/>
            <w:vMerge/>
          </w:tcPr>
          <w:p w14:paraId="562CC809" w14:textId="77777777" w:rsidR="0021250E" w:rsidRPr="00903F22" w:rsidRDefault="0021250E" w:rsidP="0021250E">
            <w:pPr>
              <w:pStyle w:val="aff6"/>
              <w:spacing w:after="20"/>
              <w:ind w:firstLine="0"/>
              <w:jc w:val="left"/>
              <w:rPr>
                <w:sz w:val="20"/>
                <w:szCs w:val="20"/>
                <w:lang w:val="ru-RU"/>
              </w:rPr>
            </w:pPr>
          </w:p>
        </w:tc>
        <w:tc>
          <w:tcPr>
            <w:tcW w:w="2852" w:type="dxa"/>
            <w:gridSpan w:val="2"/>
          </w:tcPr>
          <w:p w14:paraId="7EFAEC0B" w14:textId="4AFB6B0C" w:rsidR="0021250E" w:rsidRDefault="0021250E" w:rsidP="0021250E">
            <w:pPr>
              <w:pStyle w:val="Default"/>
              <w:spacing w:after="20"/>
              <w:rPr>
                <w:sz w:val="20"/>
                <w:szCs w:val="20"/>
              </w:rPr>
            </w:pPr>
            <w:r w:rsidRPr="00DB5BF5">
              <w:rPr>
                <w:bCs/>
                <w:kern w:val="36"/>
                <w:sz w:val="20"/>
                <w:szCs w:val="20"/>
              </w:rPr>
              <w:t>от входа в жилое здание</w:t>
            </w:r>
          </w:p>
        </w:tc>
        <w:tc>
          <w:tcPr>
            <w:tcW w:w="705" w:type="dxa"/>
          </w:tcPr>
          <w:p w14:paraId="7B3E590E" w14:textId="3B9667F7" w:rsidR="0021250E" w:rsidRDefault="0021250E" w:rsidP="0021250E">
            <w:pPr>
              <w:pStyle w:val="Default"/>
              <w:spacing w:after="20"/>
              <w:jc w:val="center"/>
              <w:rPr>
                <w:sz w:val="20"/>
                <w:szCs w:val="20"/>
              </w:rPr>
            </w:pPr>
            <w:r w:rsidRPr="004A6F51">
              <w:rPr>
                <w:bCs/>
                <w:kern w:val="36"/>
                <w:sz w:val="20"/>
                <w:szCs w:val="20"/>
              </w:rPr>
              <w:t>100</w:t>
            </w:r>
          </w:p>
        </w:tc>
      </w:tr>
      <w:tr w:rsidR="00750CE6" w:rsidRPr="00903F22" w14:paraId="4067CBA4" w14:textId="77777777" w:rsidTr="00AB782B">
        <w:trPr>
          <w:cantSplit/>
          <w:trHeight w:val="57"/>
        </w:trPr>
        <w:tc>
          <w:tcPr>
            <w:tcW w:w="1868" w:type="dxa"/>
            <w:vMerge w:val="restart"/>
            <w:shd w:val="clear" w:color="auto" w:fill="F2F2F2" w:themeFill="background1" w:themeFillShade="F2"/>
          </w:tcPr>
          <w:p w14:paraId="0DBB83BF" w14:textId="3B1FDD4B" w:rsidR="00750CE6" w:rsidRPr="00903F22" w:rsidRDefault="00750CE6" w:rsidP="0021250E">
            <w:pPr>
              <w:pStyle w:val="aff6"/>
              <w:spacing w:after="20"/>
              <w:ind w:firstLine="0"/>
              <w:jc w:val="left"/>
              <w:rPr>
                <w:sz w:val="20"/>
                <w:szCs w:val="20"/>
                <w:lang w:val="ru-RU"/>
              </w:rPr>
            </w:pPr>
            <w:r>
              <w:rPr>
                <w:sz w:val="20"/>
                <w:szCs w:val="20"/>
                <w:lang w:val="ru-RU"/>
              </w:rPr>
              <w:t>Автозаправочные станции</w:t>
            </w:r>
          </w:p>
        </w:tc>
        <w:tc>
          <w:tcPr>
            <w:tcW w:w="2081" w:type="dxa"/>
          </w:tcPr>
          <w:p w14:paraId="6DB9EC8F" w14:textId="75E53FCD" w:rsidR="00750CE6" w:rsidRPr="00903F22" w:rsidRDefault="00750CE6" w:rsidP="0021250E">
            <w:pPr>
              <w:pStyle w:val="aff6"/>
              <w:spacing w:after="20"/>
              <w:ind w:firstLine="0"/>
              <w:jc w:val="left"/>
              <w:rPr>
                <w:sz w:val="20"/>
                <w:szCs w:val="20"/>
                <w:lang w:val="ru-RU"/>
              </w:rPr>
            </w:pPr>
            <w:r w:rsidRPr="004A6F51">
              <w:rPr>
                <w:sz w:val="20"/>
                <w:szCs w:val="20"/>
                <w:lang w:val="ru-RU"/>
              </w:rPr>
              <w:t>Расчетный показатель минимально допуст</w:t>
            </w:r>
            <w:r w:rsidRPr="004A6F51">
              <w:rPr>
                <w:sz w:val="20"/>
                <w:szCs w:val="20"/>
                <w:lang w:val="ru-RU"/>
              </w:rPr>
              <w:t>и</w:t>
            </w:r>
            <w:r w:rsidRPr="004A6F51">
              <w:rPr>
                <w:sz w:val="20"/>
                <w:szCs w:val="20"/>
                <w:lang w:val="ru-RU"/>
              </w:rPr>
              <w:t>мого уровня обесп</w:t>
            </w:r>
            <w:r w:rsidRPr="004A6F51">
              <w:rPr>
                <w:sz w:val="20"/>
                <w:szCs w:val="20"/>
                <w:lang w:val="ru-RU"/>
              </w:rPr>
              <w:t>е</w:t>
            </w:r>
            <w:r w:rsidRPr="004A6F51">
              <w:rPr>
                <w:sz w:val="20"/>
                <w:szCs w:val="20"/>
                <w:lang w:val="ru-RU"/>
              </w:rPr>
              <w:t>ченности</w:t>
            </w:r>
          </w:p>
        </w:tc>
        <w:tc>
          <w:tcPr>
            <w:tcW w:w="1841" w:type="dxa"/>
          </w:tcPr>
          <w:p w14:paraId="10B5104E" w14:textId="720E50D1" w:rsidR="00750CE6" w:rsidRPr="00903F22" w:rsidRDefault="00750CE6" w:rsidP="0021250E">
            <w:pPr>
              <w:pStyle w:val="aff6"/>
              <w:spacing w:after="20"/>
              <w:ind w:firstLine="0"/>
              <w:jc w:val="left"/>
              <w:rPr>
                <w:sz w:val="20"/>
                <w:szCs w:val="20"/>
                <w:lang w:val="ru-RU"/>
              </w:rPr>
            </w:pPr>
            <w:r w:rsidRPr="00CC0171">
              <w:rPr>
                <w:sz w:val="20"/>
                <w:szCs w:val="20"/>
                <w:lang w:val="ru-RU"/>
              </w:rPr>
              <w:t xml:space="preserve">Количество </w:t>
            </w:r>
            <w:r w:rsidR="002A791C">
              <w:rPr>
                <w:sz w:val="20"/>
                <w:szCs w:val="20"/>
                <w:lang w:val="ru-RU"/>
              </w:rPr>
              <w:t>легк</w:t>
            </w:r>
            <w:r w:rsidR="002A791C">
              <w:rPr>
                <w:sz w:val="20"/>
                <w:szCs w:val="20"/>
                <w:lang w:val="ru-RU"/>
              </w:rPr>
              <w:t>о</w:t>
            </w:r>
            <w:r w:rsidR="002A791C">
              <w:rPr>
                <w:sz w:val="20"/>
                <w:szCs w:val="20"/>
                <w:lang w:val="ru-RU"/>
              </w:rPr>
              <w:t xml:space="preserve">вых </w:t>
            </w:r>
            <w:r w:rsidRPr="00CC0171">
              <w:rPr>
                <w:sz w:val="20"/>
                <w:szCs w:val="20"/>
                <w:lang w:val="ru-RU"/>
              </w:rPr>
              <w:t xml:space="preserve">автомобилей, на 1 </w:t>
            </w:r>
            <w:proofErr w:type="gramStart"/>
            <w:r w:rsidRPr="00CC0171">
              <w:rPr>
                <w:sz w:val="20"/>
                <w:szCs w:val="20"/>
                <w:lang w:val="ru-RU"/>
              </w:rPr>
              <w:t>топливо</w:t>
            </w:r>
            <w:r>
              <w:rPr>
                <w:sz w:val="20"/>
                <w:szCs w:val="20"/>
                <w:lang w:val="ru-RU"/>
              </w:rPr>
              <w:t>-</w:t>
            </w:r>
            <w:r w:rsidRPr="00CC0171">
              <w:rPr>
                <w:sz w:val="20"/>
                <w:szCs w:val="20"/>
                <w:lang w:val="ru-RU"/>
              </w:rPr>
              <w:t>раздаточную</w:t>
            </w:r>
            <w:proofErr w:type="gramEnd"/>
            <w:r w:rsidRPr="00CC0171">
              <w:rPr>
                <w:sz w:val="20"/>
                <w:szCs w:val="20"/>
                <w:lang w:val="ru-RU"/>
              </w:rPr>
              <w:t xml:space="preserve"> коло</w:t>
            </w:r>
            <w:r w:rsidRPr="00CC0171">
              <w:rPr>
                <w:sz w:val="20"/>
                <w:szCs w:val="20"/>
                <w:lang w:val="ru-RU"/>
              </w:rPr>
              <w:t>н</w:t>
            </w:r>
            <w:r w:rsidRPr="00CC0171">
              <w:rPr>
                <w:sz w:val="20"/>
                <w:szCs w:val="20"/>
                <w:lang w:val="ru-RU"/>
              </w:rPr>
              <w:t>ку</w:t>
            </w:r>
          </w:p>
        </w:tc>
        <w:tc>
          <w:tcPr>
            <w:tcW w:w="3562" w:type="dxa"/>
            <w:gridSpan w:val="4"/>
          </w:tcPr>
          <w:p w14:paraId="2F7F4431" w14:textId="79D98496" w:rsidR="00750CE6" w:rsidRDefault="00750CE6" w:rsidP="0021250E">
            <w:pPr>
              <w:pStyle w:val="Default"/>
              <w:spacing w:after="20"/>
              <w:jc w:val="center"/>
              <w:rPr>
                <w:sz w:val="20"/>
                <w:szCs w:val="20"/>
              </w:rPr>
            </w:pPr>
            <w:r>
              <w:rPr>
                <w:sz w:val="20"/>
                <w:szCs w:val="20"/>
              </w:rPr>
              <w:t>1200</w:t>
            </w:r>
          </w:p>
        </w:tc>
      </w:tr>
      <w:tr w:rsidR="00750CE6" w:rsidRPr="00903F22" w14:paraId="640EE461" w14:textId="77777777" w:rsidTr="00AB782B">
        <w:trPr>
          <w:cantSplit/>
          <w:trHeight w:val="57"/>
        </w:trPr>
        <w:tc>
          <w:tcPr>
            <w:tcW w:w="1868" w:type="dxa"/>
            <w:vMerge/>
            <w:shd w:val="clear" w:color="auto" w:fill="F2F2F2" w:themeFill="background1" w:themeFillShade="F2"/>
          </w:tcPr>
          <w:p w14:paraId="0A171B6B" w14:textId="77777777" w:rsidR="00750CE6" w:rsidRPr="00903F22" w:rsidRDefault="00750CE6" w:rsidP="0021250E">
            <w:pPr>
              <w:pStyle w:val="aff6"/>
              <w:spacing w:after="20"/>
              <w:ind w:firstLine="0"/>
              <w:jc w:val="left"/>
              <w:rPr>
                <w:sz w:val="20"/>
                <w:szCs w:val="20"/>
                <w:lang w:val="ru-RU"/>
              </w:rPr>
            </w:pPr>
          </w:p>
        </w:tc>
        <w:tc>
          <w:tcPr>
            <w:tcW w:w="2081" w:type="dxa"/>
          </w:tcPr>
          <w:p w14:paraId="33837E9C" w14:textId="30478628" w:rsidR="00750CE6" w:rsidRPr="00903F22" w:rsidRDefault="00750CE6" w:rsidP="0021250E">
            <w:pPr>
              <w:pStyle w:val="aff6"/>
              <w:spacing w:after="20"/>
              <w:ind w:firstLine="0"/>
              <w:jc w:val="left"/>
              <w:rPr>
                <w:sz w:val="20"/>
                <w:szCs w:val="20"/>
                <w:lang w:val="ru-RU"/>
              </w:rPr>
            </w:pPr>
            <w:r w:rsidRPr="000A3113">
              <w:rPr>
                <w:sz w:val="20"/>
                <w:szCs w:val="20"/>
                <w:lang w:val="ru-RU"/>
              </w:rPr>
              <w:t>Расчетный показатель максимально допуст</w:t>
            </w:r>
            <w:r w:rsidRPr="000A3113">
              <w:rPr>
                <w:sz w:val="20"/>
                <w:szCs w:val="20"/>
                <w:lang w:val="ru-RU"/>
              </w:rPr>
              <w:t>и</w:t>
            </w:r>
            <w:r w:rsidRPr="000A3113">
              <w:rPr>
                <w:sz w:val="20"/>
                <w:szCs w:val="20"/>
                <w:lang w:val="ru-RU"/>
              </w:rPr>
              <w:t>мого уровня террит</w:t>
            </w:r>
            <w:r w:rsidRPr="000A3113">
              <w:rPr>
                <w:sz w:val="20"/>
                <w:szCs w:val="20"/>
                <w:lang w:val="ru-RU"/>
              </w:rPr>
              <w:t>о</w:t>
            </w:r>
            <w:r w:rsidRPr="000A3113">
              <w:rPr>
                <w:sz w:val="20"/>
                <w:szCs w:val="20"/>
                <w:lang w:val="ru-RU"/>
              </w:rPr>
              <w:t>риальной доступности</w:t>
            </w:r>
          </w:p>
        </w:tc>
        <w:tc>
          <w:tcPr>
            <w:tcW w:w="5403" w:type="dxa"/>
            <w:gridSpan w:val="5"/>
          </w:tcPr>
          <w:p w14:paraId="249ADCA1" w14:textId="44B140FF" w:rsidR="00750CE6" w:rsidRDefault="00750CE6" w:rsidP="0021250E">
            <w:pPr>
              <w:pStyle w:val="Default"/>
              <w:spacing w:after="20"/>
              <w:jc w:val="center"/>
              <w:rPr>
                <w:sz w:val="20"/>
                <w:szCs w:val="20"/>
              </w:rPr>
            </w:pPr>
            <w:r>
              <w:rPr>
                <w:sz w:val="20"/>
                <w:szCs w:val="20"/>
              </w:rPr>
              <w:t>Не нормируется</w:t>
            </w:r>
          </w:p>
        </w:tc>
      </w:tr>
      <w:tr w:rsidR="00ED6D90" w:rsidRPr="00903F22" w14:paraId="4896DA62" w14:textId="77777777" w:rsidTr="00AB782B">
        <w:trPr>
          <w:cantSplit/>
          <w:trHeight w:val="57"/>
        </w:trPr>
        <w:tc>
          <w:tcPr>
            <w:tcW w:w="1868" w:type="dxa"/>
            <w:vMerge w:val="restart"/>
            <w:shd w:val="clear" w:color="auto" w:fill="F2F2F2" w:themeFill="background1" w:themeFillShade="F2"/>
          </w:tcPr>
          <w:p w14:paraId="1F819932" w14:textId="333FD2DB" w:rsidR="00ED6D90" w:rsidRPr="00903F22" w:rsidRDefault="00ED6D90" w:rsidP="0021250E">
            <w:pPr>
              <w:pStyle w:val="aff6"/>
              <w:spacing w:after="20"/>
              <w:ind w:firstLine="0"/>
              <w:jc w:val="left"/>
              <w:rPr>
                <w:sz w:val="20"/>
                <w:szCs w:val="20"/>
                <w:lang w:val="ru-RU"/>
              </w:rPr>
            </w:pPr>
            <w:proofErr w:type="spellStart"/>
            <w:r w:rsidRPr="006A004C">
              <w:rPr>
                <w:sz w:val="20"/>
                <w:szCs w:val="20"/>
              </w:rPr>
              <w:t>Станции</w:t>
            </w:r>
            <w:proofErr w:type="spellEnd"/>
            <w:r w:rsidRPr="006A004C">
              <w:rPr>
                <w:sz w:val="20"/>
                <w:szCs w:val="20"/>
              </w:rPr>
              <w:t xml:space="preserve"> </w:t>
            </w:r>
            <w:proofErr w:type="spellStart"/>
            <w:r w:rsidRPr="006A004C">
              <w:rPr>
                <w:sz w:val="20"/>
                <w:szCs w:val="20"/>
              </w:rPr>
              <w:t>технического</w:t>
            </w:r>
            <w:proofErr w:type="spellEnd"/>
            <w:r>
              <w:rPr>
                <w:sz w:val="20"/>
                <w:szCs w:val="20"/>
              </w:rPr>
              <w:t xml:space="preserve"> </w:t>
            </w:r>
            <w:proofErr w:type="spellStart"/>
            <w:r w:rsidRPr="006A004C">
              <w:rPr>
                <w:sz w:val="20"/>
                <w:szCs w:val="20"/>
              </w:rPr>
              <w:t>обслуживания</w:t>
            </w:r>
            <w:proofErr w:type="spellEnd"/>
            <w:r>
              <w:rPr>
                <w:sz w:val="20"/>
                <w:szCs w:val="20"/>
              </w:rPr>
              <w:t xml:space="preserve"> </w:t>
            </w:r>
            <w:proofErr w:type="spellStart"/>
            <w:r w:rsidRPr="006A004C">
              <w:rPr>
                <w:sz w:val="20"/>
                <w:szCs w:val="20"/>
              </w:rPr>
              <w:t>автомобилей</w:t>
            </w:r>
            <w:proofErr w:type="spellEnd"/>
          </w:p>
        </w:tc>
        <w:tc>
          <w:tcPr>
            <w:tcW w:w="2081" w:type="dxa"/>
          </w:tcPr>
          <w:p w14:paraId="49DEC73D" w14:textId="23E0A0C5" w:rsidR="00ED6D90" w:rsidRPr="000A3113" w:rsidRDefault="00ED6D90" w:rsidP="0021250E">
            <w:pPr>
              <w:pStyle w:val="aff6"/>
              <w:spacing w:after="20"/>
              <w:ind w:firstLine="0"/>
              <w:jc w:val="left"/>
              <w:rPr>
                <w:sz w:val="20"/>
                <w:szCs w:val="20"/>
                <w:lang w:val="ru-RU"/>
              </w:rPr>
            </w:pPr>
            <w:r w:rsidRPr="004A6F51">
              <w:rPr>
                <w:sz w:val="20"/>
                <w:szCs w:val="20"/>
                <w:lang w:val="ru-RU"/>
              </w:rPr>
              <w:t>Расчетный показатель минимально допуст</w:t>
            </w:r>
            <w:r w:rsidRPr="004A6F51">
              <w:rPr>
                <w:sz w:val="20"/>
                <w:szCs w:val="20"/>
                <w:lang w:val="ru-RU"/>
              </w:rPr>
              <w:t>и</w:t>
            </w:r>
            <w:r w:rsidRPr="004A6F51">
              <w:rPr>
                <w:sz w:val="20"/>
                <w:szCs w:val="20"/>
                <w:lang w:val="ru-RU"/>
              </w:rPr>
              <w:t>мого уровня обесп</w:t>
            </w:r>
            <w:r w:rsidRPr="004A6F51">
              <w:rPr>
                <w:sz w:val="20"/>
                <w:szCs w:val="20"/>
                <w:lang w:val="ru-RU"/>
              </w:rPr>
              <w:t>е</w:t>
            </w:r>
            <w:r w:rsidRPr="004A6F51">
              <w:rPr>
                <w:sz w:val="20"/>
                <w:szCs w:val="20"/>
                <w:lang w:val="ru-RU"/>
              </w:rPr>
              <w:t>ченности</w:t>
            </w:r>
          </w:p>
        </w:tc>
        <w:tc>
          <w:tcPr>
            <w:tcW w:w="1841" w:type="dxa"/>
          </w:tcPr>
          <w:p w14:paraId="028E5238" w14:textId="2B9E99A9" w:rsidR="00ED6D90" w:rsidRPr="00903F22" w:rsidRDefault="00ED6D90" w:rsidP="0021250E">
            <w:pPr>
              <w:pStyle w:val="aff6"/>
              <w:spacing w:after="20"/>
              <w:ind w:firstLine="0"/>
              <w:jc w:val="left"/>
              <w:rPr>
                <w:sz w:val="20"/>
                <w:szCs w:val="20"/>
                <w:lang w:val="ru-RU"/>
              </w:rPr>
            </w:pPr>
            <w:r w:rsidRPr="00CC0171">
              <w:rPr>
                <w:sz w:val="20"/>
                <w:szCs w:val="20"/>
                <w:lang w:val="ru-RU"/>
              </w:rPr>
              <w:t xml:space="preserve">Количество </w:t>
            </w:r>
            <w:r>
              <w:rPr>
                <w:sz w:val="20"/>
                <w:szCs w:val="20"/>
                <w:lang w:val="ru-RU"/>
              </w:rPr>
              <w:t>легк</w:t>
            </w:r>
            <w:r>
              <w:rPr>
                <w:sz w:val="20"/>
                <w:szCs w:val="20"/>
                <w:lang w:val="ru-RU"/>
              </w:rPr>
              <w:t>о</w:t>
            </w:r>
            <w:r>
              <w:rPr>
                <w:sz w:val="20"/>
                <w:szCs w:val="20"/>
                <w:lang w:val="ru-RU"/>
              </w:rPr>
              <w:t xml:space="preserve">вых </w:t>
            </w:r>
            <w:r w:rsidRPr="00CC0171">
              <w:rPr>
                <w:sz w:val="20"/>
                <w:szCs w:val="20"/>
                <w:lang w:val="ru-RU"/>
              </w:rPr>
              <w:t>автомобилей на 1 пост на станции технического о</w:t>
            </w:r>
            <w:r w:rsidRPr="00CC0171">
              <w:rPr>
                <w:sz w:val="20"/>
                <w:szCs w:val="20"/>
                <w:lang w:val="ru-RU"/>
              </w:rPr>
              <w:t>б</w:t>
            </w:r>
            <w:r w:rsidRPr="00CC0171">
              <w:rPr>
                <w:sz w:val="20"/>
                <w:szCs w:val="20"/>
                <w:lang w:val="ru-RU"/>
              </w:rPr>
              <w:t>служивания</w:t>
            </w:r>
          </w:p>
        </w:tc>
        <w:tc>
          <w:tcPr>
            <w:tcW w:w="3562" w:type="dxa"/>
            <w:gridSpan w:val="4"/>
          </w:tcPr>
          <w:p w14:paraId="4CA7488B" w14:textId="3E2336F4" w:rsidR="00ED6D90" w:rsidRDefault="00ED6D90" w:rsidP="0021250E">
            <w:pPr>
              <w:pStyle w:val="Default"/>
              <w:spacing w:after="20"/>
              <w:jc w:val="center"/>
              <w:rPr>
                <w:sz w:val="20"/>
                <w:szCs w:val="20"/>
              </w:rPr>
            </w:pPr>
            <w:r>
              <w:rPr>
                <w:sz w:val="20"/>
                <w:szCs w:val="20"/>
              </w:rPr>
              <w:t>200</w:t>
            </w:r>
          </w:p>
        </w:tc>
      </w:tr>
      <w:tr w:rsidR="00ED6D90" w:rsidRPr="00903F22" w14:paraId="279D65A9" w14:textId="77777777" w:rsidTr="00AB782B">
        <w:trPr>
          <w:cantSplit/>
          <w:trHeight w:val="57"/>
        </w:trPr>
        <w:tc>
          <w:tcPr>
            <w:tcW w:w="1868" w:type="dxa"/>
            <w:vMerge/>
            <w:shd w:val="clear" w:color="auto" w:fill="F2F2F2" w:themeFill="background1" w:themeFillShade="F2"/>
          </w:tcPr>
          <w:p w14:paraId="0F0C1013" w14:textId="77777777" w:rsidR="00ED6D90" w:rsidRPr="00903F22" w:rsidRDefault="00ED6D90" w:rsidP="0021250E">
            <w:pPr>
              <w:pStyle w:val="aff6"/>
              <w:spacing w:after="20"/>
              <w:ind w:firstLine="0"/>
              <w:jc w:val="left"/>
              <w:rPr>
                <w:sz w:val="20"/>
                <w:szCs w:val="20"/>
                <w:lang w:val="ru-RU"/>
              </w:rPr>
            </w:pPr>
          </w:p>
        </w:tc>
        <w:tc>
          <w:tcPr>
            <w:tcW w:w="2081" w:type="dxa"/>
          </w:tcPr>
          <w:p w14:paraId="5CD153AF" w14:textId="7B84663A" w:rsidR="00ED6D90" w:rsidRPr="000A3113" w:rsidRDefault="00ED6D90" w:rsidP="0021250E">
            <w:pPr>
              <w:pStyle w:val="aff6"/>
              <w:spacing w:after="20"/>
              <w:ind w:firstLine="0"/>
              <w:jc w:val="left"/>
              <w:rPr>
                <w:sz w:val="20"/>
                <w:szCs w:val="20"/>
                <w:lang w:val="ru-RU"/>
              </w:rPr>
            </w:pPr>
            <w:r w:rsidRPr="000A3113">
              <w:rPr>
                <w:sz w:val="20"/>
                <w:szCs w:val="20"/>
                <w:lang w:val="ru-RU"/>
              </w:rPr>
              <w:t>Расчетный показатель максимально допуст</w:t>
            </w:r>
            <w:r w:rsidRPr="000A3113">
              <w:rPr>
                <w:sz w:val="20"/>
                <w:szCs w:val="20"/>
                <w:lang w:val="ru-RU"/>
              </w:rPr>
              <w:t>и</w:t>
            </w:r>
            <w:r w:rsidRPr="000A3113">
              <w:rPr>
                <w:sz w:val="20"/>
                <w:szCs w:val="20"/>
                <w:lang w:val="ru-RU"/>
              </w:rPr>
              <w:t>мого уровня террит</w:t>
            </w:r>
            <w:r w:rsidRPr="000A3113">
              <w:rPr>
                <w:sz w:val="20"/>
                <w:szCs w:val="20"/>
                <w:lang w:val="ru-RU"/>
              </w:rPr>
              <w:t>о</w:t>
            </w:r>
            <w:r w:rsidRPr="000A3113">
              <w:rPr>
                <w:sz w:val="20"/>
                <w:szCs w:val="20"/>
                <w:lang w:val="ru-RU"/>
              </w:rPr>
              <w:t>риальной доступности</w:t>
            </w:r>
          </w:p>
        </w:tc>
        <w:tc>
          <w:tcPr>
            <w:tcW w:w="5403" w:type="dxa"/>
            <w:gridSpan w:val="5"/>
          </w:tcPr>
          <w:p w14:paraId="772A2A15" w14:textId="7F44B60D" w:rsidR="00ED6D90" w:rsidRDefault="00ED6D90" w:rsidP="0021250E">
            <w:pPr>
              <w:pStyle w:val="Default"/>
              <w:spacing w:after="20"/>
              <w:jc w:val="center"/>
              <w:rPr>
                <w:sz w:val="20"/>
                <w:szCs w:val="20"/>
              </w:rPr>
            </w:pPr>
            <w:r>
              <w:rPr>
                <w:sz w:val="20"/>
                <w:szCs w:val="20"/>
              </w:rPr>
              <w:t>Не нормируется</w:t>
            </w:r>
          </w:p>
        </w:tc>
      </w:tr>
      <w:tr w:rsidR="0021250E" w:rsidRPr="00903F22" w14:paraId="5590E2E3" w14:textId="77777777" w:rsidTr="00AB782B">
        <w:trPr>
          <w:gridAfter w:val="1"/>
          <w:wAfter w:w="5" w:type="dxa"/>
          <w:cantSplit/>
          <w:trHeight w:val="57"/>
        </w:trPr>
        <w:tc>
          <w:tcPr>
            <w:tcW w:w="1868" w:type="dxa"/>
            <w:vMerge w:val="restart"/>
            <w:shd w:val="clear" w:color="auto" w:fill="F2F2F2" w:themeFill="background1" w:themeFillShade="F2"/>
          </w:tcPr>
          <w:p w14:paraId="21890153" w14:textId="67F079DD" w:rsidR="0021250E" w:rsidRPr="004A6F51" w:rsidRDefault="0021250E" w:rsidP="0021250E">
            <w:pPr>
              <w:pStyle w:val="aff6"/>
              <w:spacing w:after="20"/>
              <w:ind w:firstLine="0"/>
              <w:jc w:val="left"/>
              <w:rPr>
                <w:sz w:val="20"/>
                <w:szCs w:val="20"/>
                <w:lang w:val="ru-RU"/>
              </w:rPr>
            </w:pPr>
            <w:r w:rsidRPr="00CC0171">
              <w:rPr>
                <w:sz w:val="20"/>
                <w:szCs w:val="20"/>
                <w:lang w:val="ru-RU"/>
              </w:rPr>
              <w:t>Остановочные пун</w:t>
            </w:r>
            <w:r w:rsidRPr="00CC0171">
              <w:rPr>
                <w:sz w:val="20"/>
                <w:szCs w:val="20"/>
                <w:lang w:val="ru-RU"/>
              </w:rPr>
              <w:t>к</w:t>
            </w:r>
            <w:r w:rsidRPr="00CC0171">
              <w:rPr>
                <w:sz w:val="20"/>
                <w:szCs w:val="20"/>
                <w:lang w:val="ru-RU"/>
              </w:rPr>
              <w:t>ты городского общ</w:t>
            </w:r>
            <w:r w:rsidRPr="00CC0171">
              <w:rPr>
                <w:sz w:val="20"/>
                <w:szCs w:val="20"/>
                <w:lang w:val="ru-RU"/>
              </w:rPr>
              <w:t>е</w:t>
            </w:r>
            <w:r w:rsidRPr="00CC0171">
              <w:rPr>
                <w:sz w:val="20"/>
                <w:szCs w:val="20"/>
                <w:lang w:val="ru-RU"/>
              </w:rPr>
              <w:t>ственного пассажи</w:t>
            </w:r>
            <w:r w:rsidRPr="00CC0171">
              <w:rPr>
                <w:sz w:val="20"/>
                <w:szCs w:val="20"/>
                <w:lang w:val="ru-RU"/>
              </w:rPr>
              <w:t>р</w:t>
            </w:r>
            <w:r w:rsidRPr="00CC0171">
              <w:rPr>
                <w:sz w:val="20"/>
                <w:szCs w:val="20"/>
                <w:lang w:val="ru-RU"/>
              </w:rPr>
              <w:t>ского транспорта</w:t>
            </w:r>
          </w:p>
        </w:tc>
        <w:tc>
          <w:tcPr>
            <w:tcW w:w="2081" w:type="dxa"/>
            <w:vMerge w:val="restart"/>
          </w:tcPr>
          <w:p w14:paraId="200487F9" w14:textId="4EE42C85" w:rsidR="0021250E" w:rsidRPr="000A3113" w:rsidRDefault="0021250E" w:rsidP="0021250E">
            <w:pPr>
              <w:pStyle w:val="aff6"/>
              <w:spacing w:after="20"/>
              <w:ind w:firstLine="0"/>
              <w:jc w:val="left"/>
              <w:rPr>
                <w:sz w:val="20"/>
                <w:szCs w:val="20"/>
                <w:lang w:val="ru-RU"/>
              </w:rPr>
            </w:pPr>
            <w:r w:rsidRPr="004A6F51">
              <w:rPr>
                <w:sz w:val="20"/>
                <w:szCs w:val="20"/>
                <w:lang w:val="ru-RU"/>
              </w:rPr>
              <w:t>Расчетный показатель минимально допуст</w:t>
            </w:r>
            <w:r w:rsidRPr="004A6F51">
              <w:rPr>
                <w:sz w:val="20"/>
                <w:szCs w:val="20"/>
                <w:lang w:val="ru-RU"/>
              </w:rPr>
              <w:t>и</w:t>
            </w:r>
            <w:r w:rsidRPr="004A6F51">
              <w:rPr>
                <w:sz w:val="20"/>
                <w:szCs w:val="20"/>
                <w:lang w:val="ru-RU"/>
              </w:rPr>
              <w:t>мого уровня обесп</w:t>
            </w:r>
            <w:r w:rsidRPr="004A6F51">
              <w:rPr>
                <w:sz w:val="20"/>
                <w:szCs w:val="20"/>
                <w:lang w:val="ru-RU"/>
              </w:rPr>
              <w:t>е</w:t>
            </w:r>
            <w:r w:rsidRPr="004A6F51">
              <w:rPr>
                <w:sz w:val="20"/>
                <w:szCs w:val="20"/>
                <w:lang w:val="ru-RU"/>
              </w:rPr>
              <w:t>ченности</w:t>
            </w:r>
          </w:p>
        </w:tc>
        <w:tc>
          <w:tcPr>
            <w:tcW w:w="1841" w:type="dxa"/>
            <w:vMerge w:val="restart"/>
          </w:tcPr>
          <w:p w14:paraId="68E1257C" w14:textId="0ABCA240" w:rsidR="0021250E" w:rsidRPr="00903F22" w:rsidRDefault="0021250E" w:rsidP="0021250E">
            <w:pPr>
              <w:pStyle w:val="aff6"/>
              <w:spacing w:after="20"/>
              <w:ind w:firstLine="0"/>
              <w:jc w:val="left"/>
              <w:rPr>
                <w:sz w:val="20"/>
                <w:szCs w:val="20"/>
                <w:lang w:val="ru-RU"/>
              </w:rPr>
            </w:pPr>
            <w:r w:rsidRPr="00CC0171">
              <w:rPr>
                <w:sz w:val="20"/>
                <w:szCs w:val="20"/>
                <w:lang w:val="ru-RU"/>
              </w:rPr>
              <w:t>Максимальное ра</w:t>
            </w:r>
            <w:r w:rsidRPr="00CC0171">
              <w:rPr>
                <w:sz w:val="20"/>
                <w:szCs w:val="20"/>
                <w:lang w:val="ru-RU"/>
              </w:rPr>
              <w:t>с</w:t>
            </w:r>
            <w:r w:rsidRPr="00CC0171">
              <w:rPr>
                <w:sz w:val="20"/>
                <w:szCs w:val="20"/>
                <w:lang w:val="ru-RU"/>
              </w:rPr>
              <w:t>стояние между остановками в з</w:t>
            </w:r>
            <w:r w:rsidRPr="00CC0171">
              <w:rPr>
                <w:sz w:val="20"/>
                <w:szCs w:val="20"/>
                <w:lang w:val="ru-RU"/>
              </w:rPr>
              <w:t>а</w:t>
            </w:r>
            <w:r w:rsidRPr="00CC0171">
              <w:rPr>
                <w:sz w:val="20"/>
                <w:szCs w:val="20"/>
                <w:lang w:val="ru-RU"/>
              </w:rPr>
              <w:t>строенной части населенного пункта</w:t>
            </w:r>
          </w:p>
        </w:tc>
        <w:tc>
          <w:tcPr>
            <w:tcW w:w="1850" w:type="dxa"/>
          </w:tcPr>
          <w:p w14:paraId="2067F192" w14:textId="2E3EF615" w:rsidR="0021250E" w:rsidRPr="00B239A0" w:rsidRDefault="0021250E" w:rsidP="0021250E">
            <w:pPr>
              <w:pStyle w:val="Default"/>
              <w:spacing w:after="20"/>
              <w:rPr>
                <w:sz w:val="20"/>
                <w:szCs w:val="20"/>
              </w:rPr>
            </w:pPr>
            <w:r>
              <w:rPr>
                <w:sz w:val="20"/>
                <w:szCs w:val="20"/>
              </w:rPr>
              <w:t>город Новозыбков</w:t>
            </w:r>
          </w:p>
        </w:tc>
        <w:tc>
          <w:tcPr>
            <w:tcW w:w="1707" w:type="dxa"/>
            <w:gridSpan w:val="2"/>
          </w:tcPr>
          <w:p w14:paraId="19F48B4E" w14:textId="3D0987B1" w:rsidR="0021250E" w:rsidRDefault="0021250E" w:rsidP="0021250E">
            <w:pPr>
              <w:pStyle w:val="Default"/>
              <w:spacing w:after="20"/>
              <w:jc w:val="center"/>
              <w:rPr>
                <w:sz w:val="20"/>
                <w:szCs w:val="20"/>
              </w:rPr>
            </w:pPr>
            <w:r>
              <w:rPr>
                <w:sz w:val="20"/>
                <w:szCs w:val="20"/>
              </w:rPr>
              <w:t>600</w:t>
            </w:r>
          </w:p>
        </w:tc>
      </w:tr>
      <w:tr w:rsidR="0021250E" w:rsidRPr="00903F22" w14:paraId="7A1B8CA3" w14:textId="77777777" w:rsidTr="00AB782B">
        <w:trPr>
          <w:gridAfter w:val="1"/>
          <w:wAfter w:w="5" w:type="dxa"/>
          <w:cantSplit/>
          <w:trHeight w:val="57"/>
        </w:trPr>
        <w:tc>
          <w:tcPr>
            <w:tcW w:w="1868" w:type="dxa"/>
            <w:vMerge/>
            <w:shd w:val="clear" w:color="auto" w:fill="F2F2F2" w:themeFill="background1" w:themeFillShade="F2"/>
          </w:tcPr>
          <w:p w14:paraId="24100755" w14:textId="77777777" w:rsidR="0021250E" w:rsidRPr="00CC0171" w:rsidRDefault="0021250E" w:rsidP="0021250E">
            <w:pPr>
              <w:pStyle w:val="aff6"/>
              <w:spacing w:after="20"/>
              <w:ind w:firstLine="0"/>
              <w:jc w:val="left"/>
              <w:rPr>
                <w:sz w:val="20"/>
                <w:szCs w:val="20"/>
                <w:lang w:val="ru-RU"/>
              </w:rPr>
            </w:pPr>
          </w:p>
        </w:tc>
        <w:tc>
          <w:tcPr>
            <w:tcW w:w="2081" w:type="dxa"/>
            <w:vMerge/>
          </w:tcPr>
          <w:p w14:paraId="15F6197B" w14:textId="7C7E3FCE" w:rsidR="0021250E" w:rsidRPr="004A6F51" w:rsidRDefault="0021250E" w:rsidP="0021250E">
            <w:pPr>
              <w:pStyle w:val="aff6"/>
              <w:spacing w:after="20"/>
              <w:ind w:firstLine="0"/>
              <w:jc w:val="left"/>
              <w:rPr>
                <w:sz w:val="20"/>
                <w:szCs w:val="20"/>
                <w:lang w:val="ru-RU"/>
              </w:rPr>
            </w:pPr>
          </w:p>
        </w:tc>
        <w:tc>
          <w:tcPr>
            <w:tcW w:w="1841" w:type="dxa"/>
            <w:vMerge/>
          </w:tcPr>
          <w:p w14:paraId="1D3C2FBE" w14:textId="77777777" w:rsidR="0021250E" w:rsidRPr="00903F22" w:rsidRDefault="0021250E" w:rsidP="0021250E">
            <w:pPr>
              <w:pStyle w:val="aff6"/>
              <w:spacing w:after="20"/>
              <w:ind w:firstLine="0"/>
              <w:jc w:val="left"/>
              <w:rPr>
                <w:sz w:val="20"/>
                <w:szCs w:val="20"/>
                <w:lang w:val="ru-RU"/>
              </w:rPr>
            </w:pPr>
          </w:p>
        </w:tc>
        <w:tc>
          <w:tcPr>
            <w:tcW w:w="1850" w:type="dxa"/>
          </w:tcPr>
          <w:p w14:paraId="29005E5F" w14:textId="4073627D" w:rsidR="0021250E" w:rsidRPr="00B239A0" w:rsidRDefault="0021250E" w:rsidP="0021250E">
            <w:pPr>
              <w:pStyle w:val="Default"/>
              <w:spacing w:after="20"/>
              <w:rPr>
                <w:sz w:val="20"/>
                <w:szCs w:val="20"/>
              </w:rPr>
            </w:pPr>
            <w:r>
              <w:rPr>
                <w:sz w:val="20"/>
                <w:szCs w:val="20"/>
              </w:rPr>
              <w:t>сельские населе</w:t>
            </w:r>
            <w:r>
              <w:rPr>
                <w:sz w:val="20"/>
                <w:szCs w:val="20"/>
              </w:rPr>
              <w:t>н</w:t>
            </w:r>
            <w:r>
              <w:rPr>
                <w:sz w:val="20"/>
                <w:szCs w:val="20"/>
              </w:rPr>
              <w:t>ные пункты</w:t>
            </w:r>
          </w:p>
        </w:tc>
        <w:tc>
          <w:tcPr>
            <w:tcW w:w="1707" w:type="dxa"/>
            <w:gridSpan w:val="2"/>
          </w:tcPr>
          <w:p w14:paraId="0FBA5355" w14:textId="31A766DF" w:rsidR="0021250E" w:rsidRDefault="0021250E" w:rsidP="0021250E">
            <w:pPr>
              <w:pStyle w:val="Default"/>
              <w:spacing w:after="20"/>
              <w:jc w:val="center"/>
              <w:rPr>
                <w:sz w:val="20"/>
                <w:szCs w:val="20"/>
              </w:rPr>
            </w:pPr>
            <w:r>
              <w:rPr>
                <w:sz w:val="20"/>
                <w:szCs w:val="20"/>
              </w:rPr>
              <w:t>Не нормируется</w:t>
            </w:r>
          </w:p>
        </w:tc>
      </w:tr>
      <w:tr w:rsidR="0021250E" w:rsidRPr="00903F22" w14:paraId="30BB8880" w14:textId="77777777" w:rsidTr="00AB782B">
        <w:trPr>
          <w:gridAfter w:val="1"/>
          <w:wAfter w:w="10" w:type="dxa"/>
          <w:cantSplit/>
          <w:trHeight w:val="57"/>
        </w:trPr>
        <w:tc>
          <w:tcPr>
            <w:tcW w:w="1868" w:type="dxa"/>
            <w:vMerge/>
            <w:shd w:val="clear" w:color="auto" w:fill="F2F2F2" w:themeFill="background1" w:themeFillShade="F2"/>
          </w:tcPr>
          <w:p w14:paraId="2BC29B3A" w14:textId="77777777" w:rsidR="0021250E" w:rsidRPr="00CC0171" w:rsidRDefault="0021250E" w:rsidP="0021250E">
            <w:pPr>
              <w:pStyle w:val="aff6"/>
              <w:spacing w:after="20"/>
              <w:ind w:firstLine="0"/>
              <w:jc w:val="left"/>
              <w:rPr>
                <w:sz w:val="20"/>
                <w:szCs w:val="20"/>
                <w:lang w:val="ru-RU"/>
              </w:rPr>
            </w:pPr>
          </w:p>
        </w:tc>
        <w:tc>
          <w:tcPr>
            <w:tcW w:w="2081" w:type="dxa"/>
            <w:vMerge w:val="restart"/>
          </w:tcPr>
          <w:p w14:paraId="63C9CAEC" w14:textId="70163F22" w:rsidR="0021250E" w:rsidRPr="000A3113" w:rsidRDefault="0021250E" w:rsidP="0021250E">
            <w:pPr>
              <w:pStyle w:val="aff6"/>
              <w:spacing w:after="20"/>
              <w:ind w:firstLine="0"/>
              <w:jc w:val="left"/>
              <w:rPr>
                <w:sz w:val="20"/>
                <w:szCs w:val="20"/>
                <w:lang w:val="ru-RU"/>
              </w:rPr>
            </w:pPr>
            <w:r w:rsidRPr="000A3113">
              <w:rPr>
                <w:sz w:val="20"/>
                <w:szCs w:val="20"/>
                <w:lang w:val="ru-RU"/>
              </w:rPr>
              <w:t>Расчетный показатель максимально допуст</w:t>
            </w:r>
            <w:r w:rsidRPr="000A3113">
              <w:rPr>
                <w:sz w:val="20"/>
                <w:szCs w:val="20"/>
                <w:lang w:val="ru-RU"/>
              </w:rPr>
              <w:t>и</w:t>
            </w:r>
            <w:r w:rsidRPr="000A3113">
              <w:rPr>
                <w:sz w:val="20"/>
                <w:szCs w:val="20"/>
                <w:lang w:val="ru-RU"/>
              </w:rPr>
              <w:t>мого уровня террит</w:t>
            </w:r>
            <w:r w:rsidRPr="000A3113">
              <w:rPr>
                <w:sz w:val="20"/>
                <w:szCs w:val="20"/>
                <w:lang w:val="ru-RU"/>
              </w:rPr>
              <w:t>о</w:t>
            </w:r>
            <w:r w:rsidRPr="000A3113">
              <w:rPr>
                <w:sz w:val="20"/>
                <w:szCs w:val="20"/>
                <w:lang w:val="ru-RU"/>
              </w:rPr>
              <w:t>риальной доступности</w:t>
            </w:r>
          </w:p>
        </w:tc>
        <w:tc>
          <w:tcPr>
            <w:tcW w:w="1841" w:type="dxa"/>
            <w:vMerge w:val="restart"/>
          </w:tcPr>
          <w:p w14:paraId="4F7AAB2E" w14:textId="2080FAE2" w:rsidR="0021250E" w:rsidRPr="00903F22" w:rsidRDefault="0021250E" w:rsidP="0021250E">
            <w:pPr>
              <w:pStyle w:val="aff6"/>
              <w:spacing w:after="20"/>
              <w:ind w:firstLine="0"/>
              <w:jc w:val="left"/>
              <w:rPr>
                <w:sz w:val="20"/>
                <w:szCs w:val="20"/>
                <w:lang w:val="ru-RU"/>
              </w:rPr>
            </w:pPr>
            <w:r>
              <w:rPr>
                <w:sz w:val="20"/>
                <w:szCs w:val="20"/>
                <w:lang w:val="ru-RU"/>
              </w:rPr>
              <w:t>Пешеходная д</w:t>
            </w:r>
            <w:r>
              <w:rPr>
                <w:sz w:val="20"/>
                <w:szCs w:val="20"/>
                <w:lang w:val="ru-RU"/>
              </w:rPr>
              <w:t>о</w:t>
            </w:r>
            <w:r>
              <w:rPr>
                <w:sz w:val="20"/>
                <w:szCs w:val="20"/>
                <w:lang w:val="ru-RU"/>
              </w:rPr>
              <w:t>ступность, м</w:t>
            </w:r>
          </w:p>
        </w:tc>
        <w:tc>
          <w:tcPr>
            <w:tcW w:w="1850" w:type="dxa"/>
            <w:vMerge w:val="restart"/>
          </w:tcPr>
          <w:p w14:paraId="3005EFAF" w14:textId="093C6D9D" w:rsidR="0021250E" w:rsidRPr="00B239A0" w:rsidRDefault="0021250E" w:rsidP="0021250E">
            <w:pPr>
              <w:pStyle w:val="Default"/>
              <w:spacing w:after="20"/>
              <w:rPr>
                <w:sz w:val="20"/>
                <w:szCs w:val="20"/>
              </w:rPr>
            </w:pPr>
            <w:r>
              <w:rPr>
                <w:sz w:val="20"/>
                <w:szCs w:val="20"/>
              </w:rPr>
              <w:t>город Новозыбков</w:t>
            </w:r>
          </w:p>
        </w:tc>
        <w:tc>
          <w:tcPr>
            <w:tcW w:w="997" w:type="dxa"/>
          </w:tcPr>
          <w:p w14:paraId="6EC8DC98" w14:textId="11236B7C" w:rsidR="0021250E" w:rsidRDefault="0021250E" w:rsidP="0021250E">
            <w:pPr>
              <w:pStyle w:val="Default"/>
              <w:spacing w:after="20"/>
              <w:rPr>
                <w:sz w:val="20"/>
                <w:szCs w:val="20"/>
              </w:rPr>
            </w:pPr>
            <w:r>
              <w:rPr>
                <w:sz w:val="20"/>
                <w:szCs w:val="20"/>
              </w:rPr>
              <w:t>В общег</w:t>
            </w:r>
            <w:r>
              <w:rPr>
                <w:sz w:val="20"/>
                <w:szCs w:val="20"/>
              </w:rPr>
              <w:t>о</w:t>
            </w:r>
            <w:r>
              <w:rPr>
                <w:sz w:val="20"/>
                <w:szCs w:val="20"/>
              </w:rPr>
              <w:t>родском центре</w:t>
            </w:r>
          </w:p>
        </w:tc>
        <w:tc>
          <w:tcPr>
            <w:tcW w:w="705" w:type="dxa"/>
          </w:tcPr>
          <w:p w14:paraId="2AC3B31F" w14:textId="0200F3C9" w:rsidR="0021250E" w:rsidRDefault="0021250E" w:rsidP="0021250E">
            <w:pPr>
              <w:pStyle w:val="Default"/>
              <w:spacing w:after="20"/>
              <w:jc w:val="center"/>
              <w:rPr>
                <w:sz w:val="20"/>
                <w:szCs w:val="20"/>
              </w:rPr>
            </w:pPr>
            <w:r>
              <w:rPr>
                <w:sz w:val="20"/>
                <w:szCs w:val="20"/>
              </w:rPr>
              <w:t>250</w:t>
            </w:r>
          </w:p>
        </w:tc>
      </w:tr>
      <w:tr w:rsidR="0021250E" w:rsidRPr="00903F22" w14:paraId="592B5895" w14:textId="77777777" w:rsidTr="00AB782B">
        <w:trPr>
          <w:gridAfter w:val="1"/>
          <w:wAfter w:w="10" w:type="dxa"/>
          <w:cantSplit/>
          <w:trHeight w:val="57"/>
        </w:trPr>
        <w:tc>
          <w:tcPr>
            <w:tcW w:w="1868" w:type="dxa"/>
            <w:vMerge/>
            <w:shd w:val="clear" w:color="auto" w:fill="F2F2F2" w:themeFill="background1" w:themeFillShade="F2"/>
          </w:tcPr>
          <w:p w14:paraId="29C20E0F" w14:textId="77777777" w:rsidR="0021250E" w:rsidRPr="00CC0171" w:rsidRDefault="0021250E" w:rsidP="0021250E">
            <w:pPr>
              <w:pStyle w:val="aff6"/>
              <w:spacing w:after="20"/>
              <w:ind w:firstLine="0"/>
              <w:jc w:val="left"/>
              <w:rPr>
                <w:sz w:val="20"/>
                <w:szCs w:val="20"/>
                <w:lang w:val="ru-RU"/>
              </w:rPr>
            </w:pPr>
          </w:p>
        </w:tc>
        <w:tc>
          <w:tcPr>
            <w:tcW w:w="2081" w:type="dxa"/>
            <w:vMerge/>
          </w:tcPr>
          <w:p w14:paraId="14A20E66" w14:textId="77777777" w:rsidR="0021250E" w:rsidRPr="000A3113" w:rsidRDefault="0021250E" w:rsidP="0021250E">
            <w:pPr>
              <w:pStyle w:val="aff6"/>
              <w:spacing w:after="20"/>
              <w:ind w:firstLine="0"/>
              <w:jc w:val="left"/>
              <w:rPr>
                <w:sz w:val="20"/>
                <w:szCs w:val="20"/>
                <w:lang w:val="ru-RU"/>
              </w:rPr>
            </w:pPr>
          </w:p>
        </w:tc>
        <w:tc>
          <w:tcPr>
            <w:tcW w:w="1841" w:type="dxa"/>
            <w:vMerge/>
          </w:tcPr>
          <w:p w14:paraId="280F1455" w14:textId="77777777" w:rsidR="0021250E" w:rsidRDefault="0021250E" w:rsidP="0021250E">
            <w:pPr>
              <w:pStyle w:val="aff6"/>
              <w:spacing w:after="20"/>
              <w:ind w:firstLine="0"/>
              <w:jc w:val="left"/>
              <w:rPr>
                <w:sz w:val="20"/>
                <w:szCs w:val="20"/>
                <w:lang w:val="ru-RU"/>
              </w:rPr>
            </w:pPr>
          </w:p>
        </w:tc>
        <w:tc>
          <w:tcPr>
            <w:tcW w:w="1850" w:type="dxa"/>
            <w:vMerge/>
          </w:tcPr>
          <w:p w14:paraId="658BB9F9" w14:textId="1D278353" w:rsidR="0021250E" w:rsidRPr="00B239A0" w:rsidRDefault="0021250E" w:rsidP="0021250E">
            <w:pPr>
              <w:pStyle w:val="Default"/>
              <w:spacing w:after="20"/>
              <w:rPr>
                <w:sz w:val="20"/>
                <w:szCs w:val="20"/>
              </w:rPr>
            </w:pPr>
          </w:p>
        </w:tc>
        <w:tc>
          <w:tcPr>
            <w:tcW w:w="997" w:type="dxa"/>
          </w:tcPr>
          <w:p w14:paraId="3C6A6F08" w14:textId="6B435552" w:rsidR="0021250E" w:rsidRDefault="0021250E" w:rsidP="0021250E">
            <w:pPr>
              <w:pStyle w:val="Default"/>
              <w:spacing w:after="20"/>
              <w:rPr>
                <w:sz w:val="20"/>
                <w:szCs w:val="20"/>
              </w:rPr>
            </w:pPr>
            <w:r>
              <w:rPr>
                <w:sz w:val="20"/>
                <w:szCs w:val="20"/>
              </w:rPr>
              <w:t>В прои</w:t>
            </w:r>
            <w:r>
              <w:rPr>
                <w:sz w:val="20"/>
                <w:szCs w:val="20"/>
              </w:rPr>
              <w:t>з</w:t>
            </w:r>
            <w:r>
              <w:rPr>
                <w:sz w:val="20"/>
                <w:szCs w:val="20"/>
              </w:rPr>
              <w:t>водстве</w:t>
            </w:r>
            <w:r>
              <w:rPr>
                <w:sz w:val="20"/>
                <w:szCs w:val="20"/>
              </w:rPr>
              <w:t>н</w:t>
            </w:r>
            <w:r>
              <w:rPr>
                <w:sz w:val="20"/>
                <w:szCs w:val="20"/>
              </w:rPr>
              <w:t>ных и комм</w:t>
            </w:r>
            <w:r>
              <w:rPr>
                <w:sz w:val="20"/>
                <w:szCs w:val="20"/>
              </w:rPr>
              <w:t>у</w:t>
            </w:r>
            <w:r>
              <w:rPr>
                <w:sz w:val="20"/>
                <w:szCs w:val="20"/>
              </w:rPr>
              <w:t>нально-складских зонах</w:t>
            </w:r>
          </w:p>
        </w:tc>
        <w:tc>
          <w:tcPr>
            <w:tcW w:w="705" w:type="dxa"/>
          </w:tcPr>
          <w:p w14:paraId="5A325D1F" w14:textId="79950A95" w:rsidR="0021250E" w:rsidRDefault="0021250E" w:rsidP="0021250E">
            <w:pPr>
              <w:pStyle w:val="Default"/>
              <w:spacing w:after="20"/>
              <w:jc w:val="center"/>
              <w:rPr>
                <w:sz w:val="20"/>
                <w:szCs w:val="20"/>
              </w:rPr>
            </w:pPr>
            <w:r>
              <w:rPr>
                <w:sz w:val="20"/>
                <w:szCs w:val="20"/>
              </w:rPr>
              <w:t>400</w:t>
            </w:r>
          </w:p>
        </w:tc>
      </w:tr>
      <w:tr w:rsidR="0021250E" w:rsidRPr="00903F22" w14:paraId="15DF048C" w14:textId="77777777" w:rsidTr="00AB782B">
        <w:trPr>
          <w:gridAfter w:val="1"/>
          <w:wAfter w:w="10" w:type="dxa"/>
          <w:cantSplit/>
          <w:trHeight w:val="57"/>
        </w:trPr>
        <w:tc>
          <w:tcPr>
            <w:tcW w:w="1868" w:type="dxa"/>
            <w:vMerge/>
            <w:shd w:val="clear" w:color="auto" w:fill="F2F2F2" w:themeFill="background1" w:themeFillShade="F2"/>
          </w:tcPr>
          <w:p w14:paraId="44D69024" w14:textId="77777777" w:rsidR="0021250E" w:rsidRPr="00CC0171" w:rsidRDefault="0021250E" w:rsidP="0021250E">
            <w:pPr>
              <w:pStyle w:val="aff6"/>
              <w:spacing w:after="20"/>
              <w:ind w:firstLine="0"/>
              <w:jc w:val="left"/>
              <w:rPr>
                <w:sz w:val="20"/>
                <w:szCs w:val="20"/>
                <w:lang w:val="ru-RU"/>
              </w:rPr>
            </w:pPr>
          </w:p>
        </w:tc>
        <w:tc>
          <w:tcPr>
            <w:tcW w:w="2081" w:type="dxa"/>
            <w:vMerge/>
          </w:tcPr>
          <w:p w14:paraId="76648AF2" w14:textId="77777777" w:rsidR="0021250E" w:rsidRPr="000A3113" w:rsidRDefault="0021250E" w:rsidP="0021250E">
            <w:pPr>
              <w:pStyle w:val="aff6"/>
              <w:spacing w:after="20"/>
              <w:ind w:firstLine="0"/>
              <w:jc w:val="left"/>
              <w:rPr>
                <w:sz w:val="20"/>
                <w:szCs w:val="20"/>
                <w:lang w:val="ru-RU"/>
              </w:rPr>
            </w:pPr>
          </w:p>
        </w:tc>
        <w:tc>
          <w:tcPr>
            <w:tcW w:w="1841" w:type="dxa"/>
            <w:vMerge/>
          </w:tcPr>
          <w:p w14:paraId="0A335CE7" w14:textId="77777777" w:rsidR="0021250E" w:rsidRDefault="0021250E" w:rsidP="0021250E">
            <w:pPr>
              <w:pStyle w:val="aff6"/>
              <w:spacing w:after="20"/>
              <w:ind w:firstLine="0"/>
              <w:jc w:val="left"/>
              <w:rPr>
                <w:sz w:val="20"/>
                <w:szCs w:val="20"/>
                <w:lang w:val="ru-RU"/>
              </w:rPr>
            </w:pPr>
          </w:p>
        </w:tc>
        <w:tc>
          <w:tcPr>
            <w:tcW w:w="1850" w:type="dxa"/>
            <w:vMerge/>
          </w:tcPr>
          <w:p w14:paraId="6F7FCE7A" w14:textId="0FE5D621" w:rsidR="0021250E" w:rsidRPr="00B239A0" w:rsidRDefault="0021250E" w:rsidP="0021250E">
            <w:pPr>
              <w:pStyle w:val="Default"/>
              <w:spacing w:after="20"/>
              <w:rPr>
                <w:sz w:val="20"/>
                <w:szCs w:val="20"/>
              </w:rPr>
            </w:pPr>
          </w:p>
        </w:tc>
        <w:tc>
          <w:tcPr>
            <w:tcW w:w="997" w:type="dxa"/>
          </w:tcPr>
          <w:p w14:paraId="1520FFE1" w14:textId="60F44AC8" w:rsidR="0021250E" w:rsidRDefault="0021250E" w:rsidP="0021250E">
            <w:pPr>
              <w:pStyle w:val="Default"/>
              <w:spacing w:after="20"/>
              <w:rPr>
                <w:sz w:val="20"/>
                <w:szCs w:val="20"/>
              </w:rPr>
            </w:pPr>
            <w:r>
              <w:rPr>
                <w:sz w:val="20"/>
                <w:szCs w:val="20"/>
              </w:rPr>
              <w:t>В зонах массового отдыха и спорта</w:t>
            </w:r>
          </w:p>
        </w:tc>
        <w:tc>
          <w:tcPr>
            <w:tcW w:w="705" w:type="dxa"/>
          </w:tcPr>
          <w:p w14:paraId="2E052166" w14:textId="65C3E88B" w:rsidR="0021250E" w:rsidRDefault="0021250E" w:rsidP="0021250E">
            <w:pPr>
              <w:pStyle w:val="Default"/>
              <w:spacing w:after="20"/>
              <w:jc w:val="center"/>
              <w:rPr>
                <w:sz w:val="20"/>
                <w:szCs w:val="20"/>
              </w:rPr>
            </w:pPr>
            <w:r>
              <w:rPr>
                <w:sz w:val="20"/>
                <w:szCs w:val="20"/>
              </w:rPr>
              <w:t>800</w:t>
            </w:r>
          </w:p>
        </w:tc>
      </w:tr>
      <w:tr w:rsidR="0021250E" w:rsidRPr="00903F22" w14:paraId="339857F9" w14:textId="77777777" w:rsidTr="00AB782B">
        <w:trPr>
          <w:gridAfter w:val="1"/>
          <w:wAfter w:w="10" w:type="dxa"/>
          <w:cantSplit/>
          <w:trHeight w:val="57"/>
        </w:trPr>
        <w:tc>
          <w:tcPr>
            <w:tcW w:w="1868" w:type="dxa"/>
            <w:vMerge/>
            <w:shd w:val="clear" w:color="auto" w:fill="F2F2F2" w:themeFill="background1" w:themeFillShade="F2"/>
          </w:tcPr>
          <w:p w14:paraId="1A3BE943" w14:textId="77777777" w:rsidR="0021250E" w:rsidRPr="00CC0171" w:rsidRDefault="0021250E" w:rsidP="0021250E">
            <w:pPr>
              <w:pStyle w:val="aff6"/>
              <w:spacing w:after="20"/>
              <w:ind w:firstLine="0"/>
              <w:jc w:val="left"/>
              <w:rPr>
                <w:sz w:val="20"/>
                <w:szCs w:val="20"/>
                <w:lang w:val="ru-RU"/>
              </w:rPr>
            </w:pPr>
          </w:p>
        </w:tc>
        <w:tc>
          <w:tcPr>
            <w:tcW w:w="2081" w:type="dxa"/>
            <w:vMerge/>
          </w:tcPr>
          <w:p w14:paraId="0770673D" w14:textId="77777777" w:rsidR="0021250E" w:rsidRPr="000A3113" w:rsidRDefault="0021250E" w:rsidP="0021250E">
            <w:pPr>
              <w:pStyle w:val="aff6"/>
              <w:spacing w:after="20"/>
              <w:ind w:firstLine="0"/>
              <w:jc w:val="left"/>
              <w:rPr>
                <w:sz w:val="20"/>
                <w:szCs w:val="20"/>
                <w:lang w:val="ru-RU"/>
              </w:rPr>
            </w:pPr>
          </w:p>
        </w:tc>
        <w:tc>
          <w:tcPr>
            <w:tcW w:w="1841" w:type="dxa"/>
            <w:vMerge/>
          </w:tcPr>
          <w:p w14:paraId="7E3555F7" w14:textId="77777777" w:rsidR="0021250E" w:rsidRDefault="0021250E" w:rsidP="0021250E">
            <w:pPr>
              <w:pStyle w:val="aff6"/>
              <w:spacing w:after="20"/>
              <w:ind w:firstLine="0"/>
              <w:jc w:val="left"/>
              <w:rPr>
                <w:sz w:val="20"/>
                <w:szCs w:val="20"/>
                <w:lang w:val="ru-RU"/>
              </w:rPr>
            </w:pPr>
          </w:p>
        </w:tc>
        <w:tc>
          <w:tcPr>
            <w:tcW w:w="1850" w:type="dxa"/>
            <w:vMerge/>
          </w:tcPr>
          <w:p w14:paraId="5F2FD785" w14:textId="7F5474B2" w:rsidR="0021250E" w:rsidRPr="00B239A0" w:rsidRDefault="0021250E" w:rsidP="0021250E">
            <w:pPr>
              <w:pStyle w:val="Default"/>
              <w:spacing w:after="20"/>
              <w:rPr>
                <w:sz w:val="20"/>
                <w:szCs w:val="20"/>
              </w:rPr>
            </w:pPr>
          </w:p>
        </w:tc>
        <w:tc>
          <w:tcPr>
            <w:tcW w:w="997" w:type="dxa"/>
          </w:tcPr>
          <w:p w14:paraId="496BEDA5" w14:textId="2A96E6BC" w:rsidR="0021250E" w:rsidRDefault="0021250E" w:rsidP="0021250E">
            <w:pPr>
              <w:pStyle w:val="Default"/>
              <w:spacing w:after="20"/>
              <w:rPr>
                <w:sz w:val="20"/>
                <w:szCs w:val="20"/>
              </w:rPr>
            </w:pPr>
            <w:r>
              <w:rPr>
                <w:sz w:val="20"/>
                <w:szCs w:val="20"/>
              </w:rPr>
              <w:t>В зонах индивид</w:t>
            </w:r>
            <w:r>
              <w:rPr>
                <w:sz w:val="20"/>
                <w:szCs w:val="20"/>
              </w:rPr>
              <w:t>у</w:t>
            </w:r>
            <w:r>
              <w:rPr>
                <w:sz w:val="20"/>
                <w:szCs w:val="20"/>
              </w:rPr>
              <w:t>альной жилой застройки</w:t>
            </w:r>
          </w:p>
        </w:tc>
        <w:tc>
          <w:tcPr>
            <w:tcW w:w="705" w:type="dxa"/>
          </w:tcPr>
          <w:p w14:paraId="4C88B519" w14:textId="27BD1B5A" w:rsidR="0021250E" w:rsidRDefault="0021250E" w:rsidP="0021250E">
            <w:pPr>
              <w:pStyle w:val="Default"/>
              <w:spacing w:after="20"/>
              <w:jc w:val="center"/>
              <w:rPr>
                <w:sz w:val="20"/>
                <w:szCs w:val="20"/>
              </w:rPr>
            </w:pPr>
            <w:r>
              <w:rPr>
                <w:sz w:val="20"/>
                <w:szCs w:val="20"/>
              </w:rPr>
              <w:t>800</w:t>
            </w:r>
          </w:p>
        </w:tc>
      </w:tr>
      <w:tr w:rsidR="0021250E" w:rsidRPr="00903F22" w14:paraId="09852095" w14:textId="77777777" w:rsidTr="00AB782B">
        <w:trPr>
          <w:gridAfter w:val="1"/>
          <w:wAfter w:w="10" w:type="dxa"/>
          <w:cantSplit/>
          <w:trHeight w:val="57"/>
        </w:trPr>
        <w:tc>
          <w:tcPr>
            <w:tcW w:w="1868" w:type="dxa"/>
            <w:vMerge/>
            <w:shd w:val="clear" w:color="auto" w:fill="F2F2F2" w:themeFill="background1" w:themeFillShade="F2"/>
          </w:tcPr>
          <w:p w14:paraId="1EAFBDED" w14:textId="77777777" w:rsidR="0021250E" w:rsidRPr="00CC0171" w:rsidRDefault="0021250E" w:rsidP="0021250E">
            <w:pPr>
              <w:pStyle w:val="aff6"/>
              <w:spacing w:after="20"/>
              <w:ind w:firstLine="0"/>
              <w:jc w:val="left"/>
              <w:rPr>
                <w:sz w:val="20"/>
                <w:szCs w:val="20"/>
                <w:lang w:val="ru-RU"/>
              </w:rPr>
            </w:pPr>
          </w:p>
        </w:tc>
        <w:tc>
          <w:tcPr>
            <w:tcW w:w="2081" w:type="dxa"/>
            <w:vMerge/>
          </w:tcPr>
          <w:p w14:paraId="5715DD76" w14:textId="77777777" w:rsidR="0021250E" w:rsidRPr="000A3113" w:rsidRDefault="0021250E" w:rsidP="0021250E">
            <w:pPr>
              <w:pStyle w:val="aff6"/>
              <w:spacing w:after="20"/>
              <w:ind w:firstLine="0"/>
              <w:jc w:val="left"/>
              <w:rPr>
                <w:sz w:val="20"/>
                <w:szCs w:val="20"/>
                <w:lang w:val="ru-RU"/>
              </w:rPr>
            </w:pPr>
          </w:p>
        </w:tc>
        <w:tc>
          <w:tcPr>
            <w:tcW w:w="1841" w:type="dxa"/>
            <w:vMerge/>
          </w:tcPr>
          <w:p w14:paraId="7CDDEE70" w14:textId="77777777" w:rsidR="0021250E" w:rsidRDefault="0021250E" w:rsidP="0021250E">
            <w:pPr>
              <w:pStyle w:val="aff6"/>
              <w:spacing w:after="20"/>
              <w:ind w:firstLine="0"/>
              <w:jc w:val="left"/>
              <w:rPr>
                <w:sz w:val="20"/>
                <w:szCs w:val="20"/>
                <w:lang w:val="ru-RU"/>
              </w:rPr>
            </w:pPr>
          </w:p>
        </w:tc>
        <w:tc>
          <w:tcPr>
            <w:tcW w:w="1850" w:type="dxa"/>
            <w:vMerge/>
          </w:tcPr>
          <w:p w14:paraId="69113CDD" w14:textId="660DC028" w:rsidR="0021250E" w:rsidRPr="00B239A0" w:rsidRDefault="0021250E" w:rsidP="0021250E">
            <w:pPr>
              <w:pStyle w:val="Default"/>
              <w:spacing w:after="20"/>
              <w:rPr>
                <w:sz w:val="20"/>
                <w:szCs w:val="20"/>
              </w:rPr>
            </w:pPr>
          </w:p>
        </w:tc>
        <w:tc>
          <w:tcPr>
            <w:tcW w:w="997" w:type="dxa"/>
          </w:tcPr>
          <w:p w14:paraId="5558E5FE" w14:textId="65A62785" w:rsidR="0021250E" w:rsidRDefault="0021250E" w:rsidP="0021250E">
            <w:pPr>
              <w:pStyle w:val="Default"/>
              <w:spacing w:after="20"/>
              <w:rPr>
                <w:sz w:val="20"/>
                <w:szCs w:val="20"/>
              </w:rPr>
            </w:pPr>
            <w:r>
              <w:rPr>
                <w:sz w:val="20"/>
                <w:szCs w:val="20"/>
              </w:rPr>
              <w:t>От</w:t>
            </w:r>
            <w:r w:rsidRPr="004A6F51">
              <w:rPr>
                <w:sz w:val="20"/>
                <w:szCs w:val="20"/>
              </w:rPr>
              <w:t xml:space="preserve"> ост</w:t>
            </w:r>
            <w:r w:rsidRPr="004A6F51">
              <w:rPr>
                <w:sz w:val="20"/>
                <w:szCs w:val="20"/>
              </w:rPr>
              <w:t>а</w:t>
            </w:r>
            <w:r w:rsidRPr="004A6F51">
              <w:rPr>
                <w:sz w:val="20"/>
                <w:szCs w:val="20"/>
              </w:rPr>
              <w:t>новок сп</w:t>
            </w:r>
            <w:r w:rsidRPr="004A6F51">
              <w:rPr>
                <w:sz w:val="20"/>
                <w:szCs w:val="20"/>
              </w:rPr>
              <w:t>е</w:t>
            </w:r>
            <w:r w:rsidRPr="004A6F51">
              <w:rPr>
                <w:sz w:val="20"/>
                <w:szCs w:val="20"/>
              </w:rPr>
              <w:t>циализ</w:t>
            </w:r>
            <w:r w:rsidRPr="004A6F51">
              <w:rPr>
                <w:sz w:val="20"/>
                <w:szCs w:val="20"/>
              </w:rPr>
              <w:t>и</w:t>
            </w:r>
            <w:r w:rsidRPr="004A6F51">
              <w:rPr>
                <w:sz w:val="20"/>
                <w:szCs w:val="20"/>
              </w:rPr>
              <w:t>рованного транспо</w:t>
            </w:r>
            <w:r w:rsidRPr="004A6F51">
              <w:rPr>
                <w:sz w:val="20"/>
                <w:szCs w:val="20"/>
              </w:rPr>
              <w:t>р</w:t>
            </w:r>
            <w:r w:rsidRPr="004A6F51">
              <w:rPr>
                <w:sz w:val="20"/>
                <w:szCs w:val="20"/>
              </w:rPr>
              <w:t>та, перев</w:t>
            </w:r>
            <w:r w:rsidRPr="004A6F51">
              <w:rPr>
                <w:sz w:val="20"/>
                <w:szCs w:val="20"/>
              </w:rPr>
              <w:t>о</w:t>
            </w:r>
            <w:r w:rsidRPr="004A6F51">
              <w:rPr>
                <w:sz w:val="20"/>
                <w:szCs w:val="20"/>
              </w:rPr>
              <w:t>зящих только инвал</w:t>
            </w:r>
            <w:r w:rsidRPr="004A6F51">
              <w:rPr>
                <w:sz w:val="20"/>
                <w:szCs w:val="20"/>
              </w:rPr>
              <w:t>и</w:t>
            </w:r>
            <w:r w:rsidRPr="004A6F51">
              <w:rPr>
                <w:sz w:val="20"/>
                <w:szCs w:val="20"/>
              </w:rPr>
              <w:t>дов, до входов в общ</w:t>
            </w:r>
            <w:r w:rsidRPr="004A6F51">
              <w:rPr>
                <w:sz w:val="20"/>
                <w:szCs w:val="20"/>
              </w:rPr>
              <w:t>е</w:t>
            </w:r>
            <w:r w:rsidRPr="004A6F51">
              <w:rPr>
                <w:sz w:val="20"/>
                <w:szCs w:val="20"/>
              </w:rPr>
              <w:t>ственные здания</w:t>
            </w:r>
          </w:p>
        </w:tc>
        <w:tc>
          <w:tcPr>
            <w:tcW w:w="705" w:type="dxa"/>
          </w:tcPr>
          <w:p w14:paraId="4E7C16D7" w14:textId="1CCF1308" w:rsidR="0021250E" w:rsidRDefault="0021250E" w:rsidP="0021250E">
            <w:pPr>
              <w:pStyle w:val="Default"/>
              <w:spacing w:after="20"/>
              <w:jc w:val="center"/>
              <w:rPr>
                <w:sz w:val="20"/>
                <w:szCs w:val="20"/>
              </w:rPr>
            </w:pPr>
            <w:r w:rsidRPr="004A6F51">
              <w:rPr>
                <w:sz w:val="20"/>
                <w:szCs w:val="20"/>
              </w:rPr>
              <w:t>100</w:t>
            </w:r>
          </w:p>
        </w:tc>
      </w:tr>
      <w:tr w:rsidR="0021250E" w:rsidRPr="00903F22" w14:paraId="47661173" w14:textId="77777777" w:rsidTr="00AB782B">
        <w:trPr>
          <w:gridAfter w:val="1"/>
          <w:wAfter w:w="10" w:type="dxa"/>
          <w:cantSplit/>
          <w:trHeight w:val="57"/>
        </w:trPr>
        <w:tc>
          <w:tcPr>
            <w:tcW w:w="1868" w:type="dxa"/>
            <w:vMerge/>
            <w:shd w:val="clear" w:color="auto" w:fill="F2F2F2" w:themeFill="background1" w:themeFillShade="F2"/>
          </w:tcPr>
          <w:p w14:paraId="045E1F44" w14:textId="77777777" w:rsidR="0021250E" w:rsidRPr="00CC0171" w:rsidRDefault="0021250E" w:rsidP="0021250E">
            <w:pPr>
              <w:pStyle w:val="aff6"/>
              <w:spacing w:after="20"/>
              <w:ind w:firstLine="0"/>
              <w:jc w:val="left"/>
              <w:rPr>
                <w:sz w:val="20"/>
                <w:szCs w:val="20"/>
                <w:lang w:val="ru-RU"/>
              </w:rPr>
            </w:pPr>
          </w:p>
        </w:tc>
        <w:tc>
          <w:tcPr>
            <w:tcW w:w="2081" w:type="dxa"/>
            <w:vMerge/>
          </w:tcPr>
          <w:p w14:paraId="29E2229C" w14:textId="77777777" w:rsidR="0021250E" w:rsidRPr="000A3113" w:rsidRDefault="0021250E" w:rsidP="0021250E">
            <w:pPr>
              <w:pStyle w:val="aff6"/>
              <w:spacing w:after="20"/>
              <w:ind w:firstLine="0"/>
              <w:jc w:val="left"/>
              <w:rPr>
                <w:sz w:val="20"/>
                <w:szCs w:val="20"/>
                <w:lang w:val="ru-RU"/>
              </w:rPr>
            </w:pPr>
          </w:p>
        </w:tc>
        <w:tc>
          <w:tcPr>
            <w:tcW w:w="1841" w:type="dxa"/>
            <w:vMerge/>
          </w:tcPr>
          <w:p w14:paraId="63568945" w14:textId="77777777" w:rsidR="0021250E" w:rsidRDefault="0021250E" w:rsidP="0021250E">
            <w:pPr>
              <w:pStyle w:val="aff6"/>
              <w:spacing w:after="20"/>
              <w:ind w:firstLine="0"/>
              <w:jc w:val="left"/>
              <w:rPr>
                <w:sz w:val="20"/>
                <w:szCs w:val="20"/>
                <w:lang w:val="ru-RU"/>
              </w:rPr>
            </w:pPr>
          </w:p>
        </w:tc>
        <w:tc>
          <w:tcPr>
            <w:tcW w:w="1850" w:type="dxa"/>
            <w:vMerge/>
          </w:tcPr>
          <w:p w14:paraId="09DD0AAA" w14:textId="3891A329" w:rsidR="0021250E" w:rsidRPr="00B239A0" w:rsidRDefault="0021250E" w:rsidP="0021250E">
            <w:pPr>
              <w:pStyle w:val="Default"/>
              <w:spacing w:after="20"/>
              <w:rPr>
                <w:sz w:val="20"/>
                <w:szCs w:val="20"/>
              </w:rPr>
            </w:pPr>
          </w:p>
        </w:tc>
        <w:tc>
          <w:tcPr>
            <w:tcW w:w="997" w:type="dxa"/>
          </w:tcPr>
          <w:p w14:paraId="7FEED320" w14:textId="4F0A2A6C" w:rsidR="0021250E" w:rsidRDefault="0021250E" w:rsidP="0021250E">
            <w:pPr>
              <w:pStyle w:val="Default"/>
              <w:spacing w:after="20"/>
              <w:rPr>
                <w:sz w:val="20"/>
                <w:szCs w:val="20"/>
              </w:rPr>
            </w:pPr>
            <w:r>
              <w:rPr>
                <w:sz w:val="20"/>
                <w:szCs w:val="20"/>
              </w:rPr>
              <w:t>На остальных террит</w:t>
            </w:r>
            <w:r>
              <w:rPr>
                <w:sz w:val="20"/>
                <w:szCs w:val="20"/>
              </w:rPr>
              <w:t>о</w:t>
            </w:r>
            <w:r>
              <w:rPr>
                <w:sz w:val="20"/>
                <w:szCs w:val="20"/>
              </w:rPr>
              <w:t>риях</w:t>
            </w:r>
          </w:p>
        </w:tc>
        <w:tc>
          <w:tcPr>
            <w:tcW w:w="705" w:type="dxa"/>
          </w:tcPr>
          <w:p w14:paraId="08267BBF" w14:textId="4F19CA62" w:rsidR="0021250E" w:rsidRDefault="0021250E" w:rsidP="0021250E">
            <w:pPr>
              <w:pStyle w:val="Default"/>
              <w:spacing w:after="20"/>
              <w:jc w:val="center"/>
              <w:rPr>
                <w:sz w:val="20"/>
                <w:szCs w:val="20"/>
              </w:rPr>
            </w:pPr>
            <w:r>
              <w:rPr>
                <w:sz w:val="20"/>
                <w:szCs w:val="20"/>
              </w:rPr>
              <w:t>500</w:t>
            </w:r>
          </w:p>
        </w:tc>
      </w:tr>
      <w:tr w:rsidR="0021250E" w:rsidRPr="00903F22" w14:paraId="7F3DAF62" w14:textId="77777777" w:rsidTr="00AB782B">
        <w:trPr>
          <w:gridAfter w:val="1"/>
          <w:wAfter w:w="5" w:type="dxa"/>
          <w:cantSplit/>
          <w:trHeight w:val="57"/>
        </w:trPr>
        <w:tc>
          <w:tcPr>
            <w:tcW w:w="1868" w:type="dxa"/>
            <w:vMerge/>
            <w:shd w:val="clear" w:color="auto" w:fill="F2F2F2" w:themeFill="background1" w:themeFillShade="F2"/>
          </w:tcPr>
          <w:p w14:paraId="3E8F03F9" w14:textId="77777777" w:rsidR="0021250E" w:rsidRPr="00CC0171" w:rsidRDefault="0021250E" w:rsidP="0021250E">
            <w:pPr>
              <w:pStyle w:val="aff6"/>
              <w:spacing w:after="20"/>
              <w:ind w:firstLine="0"/>
              <w:jc w:val="left"/>
              <w:rPr>
                <w:sz w:val="20"/>
                <w:szCs w:val="20"/>
                <w:lang w:val="ru-RU"/>
              </w:rPr>
            </w:pPr>
          </w:p>
        </w:tc>
        <w:tc>
          <w:tcPr>
            <w:tcW w:w="2081" w:type="dxa"/>
            <w:vMerge/>
          </w:tcPr>
          <w:p w14:paraId="0F984C9D" w14:textId="77777777" w:rsidR="0021250E" w:rsidRPr="000A3113" w:rsidRDefault="0021250E" w:rsidP="0021250E">
            <w:pPr>
              <w:pStyle w:val="aff6"/>
              <w:spacing w:after="20"/>
              <w:ind w:firstLine="0"/>
              <w:jc w:val="left"/>
              <w:rPr>
                <w:sz w:val="20"/>
                <w:szCs w:val="20"/>
                <w:lang w:val="ru-RU"/>
              </w:rPr>
            </w:pPr>
          </w:p>
        </w:tc>
        <w:tc>
          <w:tcPr>
            <w:tcW w:w="1841" w:type="dxa"/>
            <w:vMerge/>
          </w:tcPr>
          <w:p w14:paraId="60BFDEC0" w14:textId="77777777" w:rsidR="0021250E" w:rsidRDefault="0021250E" w:rsidP="0021250E">
            <w:pPr>
              <w:pStyle w:val="aff6"/>
              <w:spacing w:after="20"/>
              <w:ind w:firstLine="0"/>
              <w:jc w:val="left"/>
              <w:rPr>
                <w:sz w:val="20"/>
                <w:szCs w:val="20"/>
                <w:lang w:val="ru-RU"/>
              </w:rPr>
            </w:pPr>
          </w:p>
        </w:tc>
        <w:tc>
          <w:tcPr>
            <w:tcW w:w="1850" w:type="dxa"/>
          </w:tcPr>
          <w:p w14:paraId="3BD16309" w14:textId="187ABB8C" w:rsidR="0021250E" w:rsidRPr="00B239A0" w:rsidRDefault="0021250E" w:rsidP="0021250E">
            <w:pPr>
              <w:pStyle w:val="Default"/>
              <w:spacing w:after="20"/>
              <w:rPr>
                <w:sz w:val="20"/>
                <w:szCs w:val="20"/>
              </w:rPr>
            </w:pPr>
            <w:r>
              <w:rPr>
                <w:sz w:val="20"/>
                <w:szCs w:val="20"/>
              </w:rPr>
              <w:t>сельские населе</w:t>
            </w:r>
            <w:r>
              <w:rPr>
                <w:sz w:val="20"/>
                <w:szCs w:val="20"/>
              </w:rPr>
              <w:t>н</w:t>
            </w:r>
            <w:r>
              <w:rPr>
                <w:sz w:val="20"/>
                <w:szCs w:val="20"/>
              </w:rPr>
              <w:t>ные пункты</w:t>
            </w:r>
          </w:p>
        </w:tc>
        <w:tc>
          <w:tcPr>
            <w:tcW w:w="1707" w:type="dxa"/>
            <w:gridSpan w:val="2"/>
          </w:tcPr>
          <w:p w14:paraId="76463A76" w14:textId="5E1A0DAC" w:rsidR="0021250E" w:rsidRDefault="0021250E" w:rsidP="0021250E">
            <w:pPr>
              <w:pStyle w:val="Default"/>
              <w:spacing w:after="20"/>
              <w:jc w:val="center"/>
              <w:rPr>
                <w:sz w:val="20"/>
                <w:szCs w:val="20"/>
              </w:rPr>
            </w:pPr>
            <w:r>
              <w:rPr>
                <w:sz w:val="20"/>
                <w:szCs w:val="20"/>
              </w:rPr>
              <w:t>Не нормируется</w:t>
            </w:r>
          </w:p>
        </w:tc>
      </w:tr>
    </w:tbl>
    <w:p w14:paraId="7541482E" w14:textId="77777777" w:rsidR="00DB21D0" w:rsidRPr="00DB21D0" w:rsidRDefault="00DB21D0" w:rsidP="00DB21D0"/>
    <w:p w14:paraId="517A5A91" w14:textId="55131D32" w:rsidR="009F36C2" w:rsidRPr="00903F22" w:rsidRDefault="009F36C2" w:rsidP="00AB782B">
      <w:pPr>
        <w:pStyle w:val="20"/>
        <w:keepLines/>
        <w:numPr>
          <w:ilvl w:val="1"/>
          <w:numId w:val="15"/>
        </w:numPr>
        <w:ind w:left="357" w:hanging="357"/>
        <w:rPr>
          <w:szCs w:val="23"/>
        </w:rPr>
      </w:pPr>
      <w:bookmarkStart w:id="52" w:name="_Toc43309593"/>
      <w:r>
        <w:rPr>
          <w:szCs w:val="23"/>
        </w:rPr>
        <w:lastRenderedPageBreak/>
        <w:t>О</w:t>
      </w:r>
      <w:r w:rsidRPr="00903F22">
        <w:rPr>
          <w:szCs w:val="23"/>
        </w:rPr>
        <w:t>бъект</w:t>
      </w:r>
      <w:r>
        <w:rPr>
          <w:szCs w:val="23"/>
        </w:rPr>
        <w:t>ы</w:t>
      </w:r>
      <w:r w:rsidRPr="00903F22">
        <w:rPr>
          <w:szCs w:val="23"/>
        </w:rPr>
        <w:t xml:space="preserve"> </w:t>
      </w:r>
      <w:r w:rsidRPr="00903F22">
        <w:t xml:space="preserve">местного значения городского округа в области </w:t>
      </w:r>
      <w:r>
        <w:rPr>
          <w:szCs w:val="23"/>
        </w:rPr>
        <w:t>культуры и досуга</w:t>
      </w:r>
      <w:bookmarkEnd w:id="52"/>
    </w:p>
    <w:p w14:paraId="7629707D" w14:textId="294468DE" w:rsidR="00585DFB" w:rsidRPr="00903F22" w:rsidRDefault="00585DFB" w:rsidP="00AB782B">
      <w:pPr>
        <w:keepNext/>
        <w:keepLines/>
        <w:jc w:val="right"/>
        <w:rPr>
          <w:b/>
          <w:i/>
        </w:rPr>
      </w:pPr>
      <w:r w:rsidRPr="00903F22">
        <w:rPr>
          <w:b/>
          <w:i/>
        </w:rPr>
        <w:t>Таблица 1.</w:t>
      </w:r>
      <w:r>
        <w:rPr>
          <w:b/>
          <w:i/>
        </w:rPr>
        <w:t>3</w:t>
      </w:r>
    </w:p>
    <w:p w14:paraId="2ECD61A6" w14:textId="1E9FF039" w:rsidR="00585DFB" w:rsidRPr="00903F22" w:rsidRDefault="00585DFB" w:rsidP="00AB782B">
      <w:pPr>
        <w:keepNext/>
        <w:keepLines/>
        <w:spacing w:after="120"/>
        <w:ind w:firstLine="0"/>
        <w:jc w:val="center"/>
        <w:rPr>
          <w:b/>
          <w:i/>
        </w:rPr>
      </w:pPr>
      <w:r>
        <w:rPr>
          <w:b/>
          <w:i/>
        </w:rPr>
        <w:t>Расчетные показатели, устанавливаемые для объектов</w:t>
      </w:r>
      <w:r w:rsidRPr="00903F22">
        <w:rPr>
          <w:b/>
          <w:i/>
        </w:rPr>
        <w:t xml:space="preserve"> местного значения городского округа в области культуры и </w:t>
      </w:r>
      <w:r>
        <w:rPr>
          <w:b/>
          <w:i/>
        </w:rPr>
        <w:t>досуга</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976"/>
        <w:gridCol w:w="2411"/>
        <w:gridCol w:w="2269"/>
      </w:tblGrid>
      <w:tr w:rsidR="00585DFB" w:rsidRPr="00903F22" w14:paraId="7E66CD88" w14:textId="77777777" w:rsidTr="00CF0555">
        <w:trPr>
          <w:cantSplit/>
          <w:tblHeader/>
        </w:trPr>
        <w:tc>
          <w:tcPr>
            <w:tcW w:w="1729" w:type="dxa"/>
            <w:shd w:val="clear" w:color="auto" w:fill="D9D9D9" w:themeFill="background1" w:themeFillShade="D9"/>
          </w:tcPr>
          <w:p w14:paraId="1827E90F" w14:textId="77777777" w:rsidR="00585DFB" w:rsidRPr="00903F22" w:rsidRDefault="00585DFB" w:rsidP="00CF0555">
            <w:pPr>
              <w:pStyle w:val="aff6"/>
              <w:ind w:firstLine="0"/>
              <w:jc w:val="center"/>
              <w:rPr>
                <w:b/>
                <w:i/>
                <w:sz w:val="20"/>
                <w:szCs w:val="20"/>
                <w:lang w:val="ru-RU"/>
              </w:rPr>
            </w:pPr>
            <w:r w:rsidRPr="00903F22">
              <w:rPr>
                <w:b/>
                <w:i/>
                <w:sz w:val="20"/>
                <w:szCs w:val="20"/>
                <w:lang w:val="ru-RU"/>
              </w:rPr>
              <w:t>Наименование вида объекта</w:t>
            </w:r>
          </w:p>
        </w:tc>
        <w:tc>
          <w:tcPr>
            <w:tcW w:w="2976" w:type="dxa"/>
            <w:shd w:val="clear" w:color="auto" w:fill="D9D9D9" w:themeFill="background1" w:themeFillShade="D9"/>
          </w:tcPr>
          <w:p w14:paraId="4E24B06D" w14:textId="77777777" w:rsidR="00585DFB" w:rsidRPr="00903F22" w:rsidRDefault="00585DFB" w:rsidP="00CF0555">
            <w:pPr>
              <w:pStyle w:val="aff6"/>
              <w:ind w:firstLine="0"/>
              <w:jc w:val="center"/>
              <w:rPr>
                <w:b/>
                <w:i/>
                <w:sz w:val="20"/>
                <w:szCs w:val="20"/>
                <w:lang w:val="ru-RU"/>
              </w:rPr>
            </w:pPr>
            <w:r w:rsidRPr="00903F22">
              <w:rPr>
                <w:b/>
                <w:i/>
                <w:sz w:val="20"/>
                <w:szCs w:val="20"/>
                <w:lang w:val="ru-RU"/>
              </w:rPr>
              <w:t>Тип расчетного показателя</w:t>
            </w:r>
          </w:p>
        </w:tc>
        <w:tc>
          <w:tcPr>
            <w:tcW w:w="2411" w:type="dxa"/>
            <w:shd w:val="clear" w:color="auto" w:fill="D9D9D9" w:themeFill="background1" w:themeFillShade="D9"/>
          </w:tcPr>
          <w:p w14:paraId="7091267A" w14:textId="77777777" w:rsidR="00585DFB" w:rsidRPr="00903F22" w:rsidRDefault="00585DFB" w:rsidP="00CF0555">
            <w:pPr>
              <w:pStyle w:val="aff6"/>
              <w:ind w:firstLine="0"/>
              <w:jc w:val="center"/>
              <w:rPr>
                <w:b/>
                <w:i/>
                <w:sz w:val="20"/>
                <w:szCs w:val="20"/>
                <w:lang w:val="ru-RU"/>
              </w:rPr>
            </w:pPr>
            <w:r w:rsidRPr="00903F22">
              <w:rPr>
                <w:b/>
                <w:i/>
                <w:sz w:val="20"/>
                <w:szCs w:val="20"/>
                <w:lang w:val="ru-RU"/>
              </w:rPr>
              <w:t>Наименование расчетн</w:t>
            </w:r>
            <w:r w:rsidRPr="00903F22">
              <w:rPr>
                <w:b/>
                <w:i/>
                <w:sz w:val="20"/>
                <w:szCs w:val="20"/>
                <w:lang w:val="ru-RU"/>
              </w:rPr>
              <w:t>о</w:t>
            </w:r>
            <w:r w:rsidRPr="00903F22">
              <w:rPr>
                <w:b/>
                <w:i/>
                <w:sz w:val="20"/>
                <w:szCs w:val="20"/>
                <w:lang w:val="ru-RU"/>
              </w:rPr>
              <w:t>го показателя, единица измерения</w:t>
            </w:r>
          </w:p>
        </w:tc>
        <w:tc>
          <w:tcPr>
            <w:tcW w:w="2269" w:type="dxa"/>
            <w:shd w:val="clear" w:color="auto" w:fill="D9D9D9" w:themeFill="background1" w:themeFillShade="D9"/>
          </w:tcPr>
          <w:p w14:paraId="0B7E1135" w14:textId="77777777" w:rsidR="00585DFB" w:rsidRPr="00903F22" w:rsidRDefault="00585DFB" w:rsidP="00CF0555">
            <w:pPr>
              <w:pStyle w:val="aff6"/>
              <w:ind w:firstLine="0"/>
              <w:jc w:val="center"/>
              <w:rPr>
                <w:sz w:val="20"/>
                <w:szCs w:val="20"/>
                <w:lang w:val="ru-RU"/>
              </w:rPr>
            </w:pPr>
            <w:r w:rsidRPr="00903F22">
              <w:rPr>
                <w:b/>
                <w:i/>
                <w:sz w:val="20"/>
                <w:szCs w:val="20"/>
                <w:lang w:val="ru-RU"/>
              </w:rPr>
              <w:t>Значение расчетного показателя</w:t>
            </w:r>
          </w:p>
        </w:tc>
      </w:tr>
      <w:tr w:rsidR="00585DFB" w:rsidRPr="00903F22" w14:paraId="1CEB3084" w14:textId="77777777" w:rsidTr="00CF0555">
        <w:trPr>
          <w:cantSplit/>
          <w:trHeight w:val="44"/>
        </w:trPr>
        <w:tc>
          <w:tcPr>
            <w:tcW w:w="1729" w:type="dxa"/>
            <w:vMerge w:val="restart"/>
            <w:shd w:val="clear" w:color="auto" w:fill="F2F2F2" w:themeFill="background1" w:themeFillShade="F2"/>
          </w:tcPr>
          <w:p w14:paraId="48E7CBD9" w14:textId="77777777" w:rsidR="00585DFB" w:rsidRPr="00903F22" w:rsidRDefault="00585DFB" w:rsidP="00CF0555">
            <w:pPr>
              <w:pStyle w:val="aff6"/>
              <w:ind w:firstLine="0"/>
              <w:jc w:val="left"/>
              <w:rPr>
                <w:sz w:val="20"/>
                <w:szCs w:val="20"/>
                <w:lang w:val="ru-RU"/>
              </w:rPr>
            </w:pPr>
            <w:r w:rsidRPr="00903F22">
              <w:rPr>
                <w:sz w:val="20"/>
                <w:szCs w:val="20"/>
                <w:lang w:val="ru-RU"/>
              </w:rPr>
              <w:t>Общедоступная библиотека</w:t>
            </w:r>
          </w:p>
        </w:tc>
        <w:tc>
          <w:tcPr>
            <w:tcW w:w="2976" w:type="dxa"/>
          </w:tcPr>
          <w:p w14:paraId="7F841DF8" w14:textId="77777777" w:rsidR="00585DFB" w:rsidRPr="00903F22" w:rsidRDefault="00585DFB" w:rsidP="00CF0555">
            <w:pPr>
              <w:pStyle w:val="aff6"/>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2411" w:type="dxa"/>
          </w:tcPr>
          <w:p w14:paraId="0A7EA0A4" w14:textId="77777777" w:rsidR="00585DFB" w:rsidRPr="00903F22" w:rsidRDefault="00585DFB" w:rsidP="00CF0555">
            <w:pPr>
              <w:pStyle w:val="aff6"/>
              <w:ind w:firstLine="0"/>
              <w:jc w:val="left"/>
              <w:rPr>
                <w:sz w:val="20"/>
                <w:szCs w:val="20"/>
                <w:lang w:val="ru-RU"/>
              </w:rPr>
            </w:pPr>
            <w:r w:rsidRPr="00903F22">
              <w:rPr>
                <w:sz w:val="20"/>
                <w:szCs w:val="20"/>
                <w:lang w:val="ru-RU"/>
              </w:rPr>
              <w:t>Количество объектов на городской округ, ед.</w:t>
            </w:r>
          </w:p>
        </w:tc>
        <w:tc>
          <w:tcPr>
            <w:tcW w:w="2269" w:type="dxa"/>
          </w:tcPr>
          <w:p w14:paraId="36E57CA2" w14:textId="3E3BA72B" w:rsidR="00585DFB" w:rsidRPr="00903F22" w:rsidRDefault="004F4D95" w:rsidP="00CF0555">
            <w:pPr>
              <w:pStyle w:val="Default"/>
              <w:jc w:val="center"/>
              <w:rPr>
                <w:sz w:val="20"/>
                <w:szCs w:val="20"/>
              </w:rPr>
            </w:pPr>
            <w:r w:rsidRPr="002F0B6D">
              <w:rPr>
                <w:color w:val="FF0000"/>
                <w:sz w:val="20"/>
                <w:szCs w:val="20"/>
              </w:rPr>
              <w:t>3</w:t>
            </w:r>
          </w:p>
        </w:tc>
      </w:tr>
      <w:tr w:rsidR="00585DFB" w:rsidRPr="00903F22" w14:paraId="1596850B" w14:textId="77777777" w:rsidTr="00CF0555">
        <w:trPr>
          <w:cantSplit/>
        </w:trPr>
        <w:tc>
          <w:tcPr>
            <w:tcW w:w="1729" w:type="dxa"/>
            <w:vMerge/>
            <w:shd w:val="clear" w:color="auto" w:fill="F2F2F2" w:themeFill="background1" w:themeFillShade="F2"/>
          </w:tcPr>
          <w:p w14:paraId="05B0ED62" w14:textId="77777777" w:rsidR="00585DFB" w:rsidRPr="00903F22" w:rsidRDefault="00585DFB" w:rsidP="00CF0555">
            <w:pPr>
              <w:pStyle w:val="aff6"/>
              <w:ind w:firstLine="0"/>
              <w:jc w:val="left"/>
              <w:rPr>
                <w:sz w:val="20"/>
                <w:szCs w:val="20"/>
                <w:lang w:val="ru-RU"/>
              </w:rPr>
            </w:pPr>
          </w:p>
        </w:tc>
        <w:tc>
          <w:tcPr>
            <w:tcW w:w="2976" w:type="dxa"/>
          </w:tcPr>
          <w:p w14:paraId="6F8F6945" w14:textId="77777777" w:rsidR="00585DFB" w:rsidRPr="00903F22" w:rsidRDefault="00585DFB" w:rsidP="00CF0555">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2411" w:type="dxa"/>
          </w:tcPr>
          <w:p w14:paraId="6BC65D65" w14:textId="77777777" w:rsidR="00585DFB" w:rsidRPr="00903F22" w:rsidRDefault="00585DFB" w:rsidP="00CF0555">
            <w:pPr>
              <w:pStyle w:val="aff6"/>
              <w:ind w:firstLine="0"/>
              <w:jc w:val="left"/>
              <w:rPr>
                <w:sz w:val="20"/>
                <w:szCs w:val="20"/>
                <w:lang w:val="ru-RU"/>
              </w:rPr>
            </w:pPr>
            <w:r w:rsidRPr="00903F22">
              <w:rPr>
                <w:sz w:val="20"/>
                <w:szCs w:val="20"/>
                <w:lang w:val="ru-RU"/>
              </w:rPr>
              <w:t>Транспортная доступность, мин.</w:t>
            </w:r>
          </w:p>
        </w:tc>
        <w:tc>
          <w:tcPr>
            <w:tcW w:w="2269" w:type="dxa"/>
          </w:tcPr>
          <w:p w14:paraId="33F9EA19" w14:textId="32F230FB" w:rsidR="00585DFB" w:rsidRPr="00903F22" w:rsidRDefault="004F4D95" w:rsidP="00CF0555">
            <w:pPr>
              <w:pStyle w:val="Default"/>
              <w:jc w:val="center"/>
              <w:rPr>
                <w:sz w:val="20"/>
                <w:szCs w:val="20"/>
              </w:rPr>
            </w:pPr>
            <w:r>
              <w:rPr>
                <w:sz w:val="20"/>
                <w:szCs w:val="20"/>
              </w:rPr>
              <w:t>40</w:t>
            </w:r>
          </w:p>
        </w:tc>
      </w:tr>
      <w:tr w:rsidR="00585DFB" w:rsidRPr="00903F22" w14:paraId="175260D0" w14:textId="77777777" w:rsidTr="00CF0555">
        <w:trPr>
          <w:cantSplit/>
        </w:trPr>
        <w:tc>
          <w:tcPr>
            <w:tcW w:w="1729" w:type="dxa"/>
            <w:vMerge w:val="restart"/>
            <w:shd w:val="clear" w:color="auto" w:fill="F2F2F2" w:themeFill="background1" w:themeFillShade="F2"/>
          </w:tcPr>
          <w:p w14:paraId="4A7AC72B" w14:textId="77777777" w:rsidR="00585DFB" w:rsidRPr="00903F22" w:rsidRDefault="00585DFB" w:rsidP="00CF0555">
            <w:pPr>
              <w:pStyle w:val="aff6"/>
              <w:ind w:firstLine="0"/>
              <w:jc w:val="left"/>
              <w:rPr>
                <w:sz w:val="20"/>
                <w:szCs w:val="20"/>
                <w:lang w:val="ru-RU"/>
              </w:rPr>
            </w:pPr>
            <w:r w:rsidRPr="00903F22">
              <w:rPr>
                <w:sz w:val="20"/>
                <w:szCs w:val="20"/>
                <w:lang w:val="ru-RU"/>
              </w:rPr>
              <w:t>Детская библиот</w:t>
            </w:r>
            <w:r w:rsidRPr="00903F22">
              <w:rPr>
                <w:sz w:val="20"/>
                <w:szCs w:val="20"/>
                <w:lang w:val="ru-RU"/>
              </w:rPr>
              <w:t>е</w:t>
            </w:r>
            <w:r w:rsidRPr="00903F22">
              <w:rPr>
                <w:sz w:val="20"/>
                <w:szCs w:val="20"/>
                <w:lang w:val="ru-RU"/>
              </w:rPr>
              <w:t>ка</w:t>
            </w:r>
          </w:p>
        </w:tc>
        <w:tc>
          <w:tcPr>
            <w:tcW w:w="2976" w:type="dxa"/>
          </w:tcPr>
          <w:p w14:paraId="6337A418" w14:textId="77777777" w:rsidR="00585DFB" w:rsidRPr="00903F22" w:rsidRDefault="00585DFB" w:rsidP="00CF0555">
            <w:pPr>
              <w:pStyle w:val="aff6"/>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2411" w:type="dxa"/>
          </w:tcPr>
          <w:p w14:paraId="689F2700" w14:textId="77777777" w:rsidR="00585DFB" w:rsidRPr="00903F22" w:rsidRDefault="00585DFB" w:rsidP="00CF0555">
            <w:pPr>
              <w:pStyle w:val="aff6"/>
              <w:ind w:firstLine="0"/>
              <w:jc w:val="left"/>
              <w:rPr>
                <w:sz w:val="20"/>
                <w:szCs w:val="20"/>
                <w:lang w:val="ru-RU"/>
              </w:rPr>
            </w:pPr>
            <w:r w:rsidRPr="00903F22">
              <w:rPr>
                <w:sz w:val="20"/>
                <w:szCs w:val="20"/>
                <w:lang w:val="ru-RU"/>
              </w:rPr>
              <w:t>Количество объектов на городской округ, ед.</w:t>
            </w:r>
          </w:p>
        </w:tc>
        <w:tc>
          <w:tcPr>
            <w:tcW w:w="2269" w:type="dxa"/>
          </w:tcPr>
          <w:p w14:paraId="3CA815A0" w14:textId="179EE31D" w:rsidR="00585DFB" w:rsidRPr="00903F22" w:rsidRDefault="004F4D95" w:rsidP="00CF0555">
            <w:pPr>
              <w:pStyle w:val="Default"/>
              <w:jc w:val="center"/>
              <w:rPr>
                <w:sz w:val="20"/>
                <w:szCs w:val="20"/>
              </w:rPr>
            </w:pPr>
            <w:r>
              <w:rPr>
                <w:sz w:val="20"/>
                <w:szCs w:val="20"/>
              </w:rPr>
              <w:t>1</w:t>
            </w:r>
          </w:p>
        </w:tc>
      </w:tr>
      <w:tr w:rsidR="00585DFB" w:rsidRPr="00903F22" w14:paraId="260553D8" w14:textId="77777777" w:rsidTr="00CF0555">
        <w:trPr>
          <w:cantSplit/>
          <w:trHeight w:val="217"/>
        </w:trPr>
        <w:tc>
          <w:tcPr>
            <w:tcW w:w="1729" w:type="dxa"/>
            <w:vMerge/>
            <w:shd w:val="clear" w:color="auto" w:fill="F2F2F2" w:themeFill="background1" w:themeFillShade="F2"/>
          </w:tcPr>
          <w:p w14:paraId="4E58BC31" w14:textId="77777777" w:rsidR="00585DFB" w:rsidRPr="00903F22" w:rsidRDefault="00585DFB" w:rsidP="00CF0555">
            <w:pPr>
              <w:pStyle w:val="aff6"/>
              <w:ind w:firstLine="0"/>
              <w:jc w:val="left"/>
              <w:rPr>
                <w:sz w:val="20"/>
                <w:szCs w:val="20"/>
              </w:rPr>
            </w:pPr>
          </w:p>
        </w:tc>
        <w:tc>
          <w:tcPr>
            <w:tcW w:w="2976" w:type="dxa"/>
          </w:tcPr>
          <w:p w14:paraId="3D387938" w14:textId="77777777" w:rsidR="00585DFB" w:rsidRPr="00903F22" w:rsidRDefault="00585DFB" w:rsidP="00CF0555">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2411" w:type="dxa"/>
          </w:tcPr>
          <w:p w14:paraId="3A8F35E1" w14:textId="77777777" w:rsidR="00585DFB" w:rsidRPr="00903F22" w:rsidRDefault="00585DFB" w:rsidP="00CF0555">
            <w:pPr>
              <w:pStyle w:val="aff6"/>
              <w:ind w:firstLine="0"/>
              <w:jc w:val="left"/>
              <w:rPr>
                <w:sz w:val="20"/>
                <w:szCs w:val="20"/>
                <w:lang w:val="ru-RU"/>
              </w:rPr>
            </w:pPr>
            <w:r w:rsidRPr="00903F22">
              <w:rPr>
                <w:sz w:val="20"/>
                <w:szCs w:val="20"/>
                <w:lang w:val="ru-RU"/>
              </w:rPr>
              <w:t>Транспортная доступность, мин.</w:t>
            </w:r>
          </w:p>
        </w:tc>
        <w:tc>
          <w:tcPr>
            <w:tcW w:w="2269" w:type="dxa"/>
          </w:tcPr>
          <w:p w14:paraId="2312DF18" w14:textId="1D7FA10E" w:rsidR="00585DFB" w:rsidRPr="00903F22" w:rsidRDefault="004F4D95" w:rsidP="00CF0555">
            <w:pPr>
              <w:pStyle w:val="Default"/>
              <w:jc w:val="center"/>
              <w:rPr>
                <w:sz w:val="20"/>
                <w:szCs w:val="20"/>
              </w:rPr>
            </w:pPr>
            <w:r>
              <w:rPr>
                <w:sz w:val="20"/>
                <w:szCs w:val="20"/>
              </w:rPr>
              <w:t>40</w:t>
            </w:r>
          </w:p>
        </w:tc>
      </w:tr>
      <w:tr w:rsidR="00585DFB" w:rsidRPr="00903F22" w14:paraId="052F327F" w14:textId="77777777" w:rsidTr="00CF0555">
        <w:trPr>
          <w:cantSplit/>
        </w:trPr>
        <w:tc>
          <w:tcPr>
            <w:tcW w:w="1729" w:type="dxa"/>
            <w:vMerge w:val="restart"/>
            <w:shd w:val="clear" w:color="auto" w:fill="F2F2F2" w:themeFill="background1" w:themeFillShade="F2"/>
          </w:tcPr>
          <w:p w14:paraId="356E3AD2" w14:textId="77777777" w:rsidR="00585DFB" w:rsidRPr="00903F22" w:rsidRDefault="00585DFB" w:rsidP="00CF0555">
            <w:pPr>
              <w:pStyle w:val="aff6"/>
              <w:ind w:firstLine="0"/>
              <w:jc w:val="left"/>
              <w:rPr>
                <w:sz w:val="20"/>
                <w:szCs w:val="20"/>
                <w:lang w:val="ru-RU"/>
              </w:rPr>
            </w:pPr>
            <w:r w:rsidRPr="00903F22">
              <w:rPr>
                <w:sz w:val="20"/>
                <w:szCs w:val="20"/>
                <w:lang w:val="ru-RU"/>
              </w:rPr>
              <w:t>Точка доступа к полнотекстовым информационным ресурсам</w:t>
            </w:r>
          </w:p>
        </w:tc>
        <w:tc>
          <w:tcPr>
            <w:tcW w:w="2976" w:type="dxa"/>
          </w:tcPr>
          <w:p w14:paraId="60D34A5A" w14:textId="77777777" w:rsidR="00585DFB" w:rsidRPr="00903F22" w:rsidRDefault="00585DFB" w:rsidP="00CF0555">
            <w:pPr>
              <w:pStyle w:val="aff6"/>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2411" w:type="dxa"/>
          </w:tcPr>
          <w:p w14:paraId="24D84426" w14:textId="77777777" w:rsidR="00585DFB" w:rsidRPr="00903F22" w:rsidRDefault="00585DFB" w:rsidP="00CF0555">
            <w:pPr>
              <w:pStyle w:val="aff6"/>
              <w:ind w:firstLine="0"/>
              <w:jc w:val="left"/>
              <w:rPr>
                <w:sz w:val="20"/>
                <w:szCs w:val="20"/>
                <w:lang w:val="ru-RU"/>
              </w:rPr>
            </w:pPr>
            <w:r w:rsidRPr="00903F22">
              <w:rPr>
                <w:sz w:val="20"/>
                <w:szCs w:val="20"/>
                <w:lang w:val="ru-RU"/>
              </w:rPr>
              <w:t>Точек на городской округ, ед.</w:t>
            </w:r>
          </w:p>
        </w:tc>
        <w:tc>
          <w:tcPr>
            <w:tcW w:w="2269" w:type="dxa"/>
          </w:tcPr>
          <w:p w14:paraId="17BB3D66" w14:textId="77777777" w:rsidR="00585DFB" w:rsidRPr="00903F22" w:rsidRDefault="00585DFB" w:rsidP="00CF0555">
            <w:pPr>
              <w:pStyle w:val="Default"/>
              <w:jc w:val="center"/>
              <w:rPr>
                <w:sz w:val="20"/>
                <w:szCs w:val="20"/>
              </w:rPr>
            </w:pPr>
            <w:r w:rsidRPr="00903F22">
              <w:rPr>
                <w:sz w:val="20"/>
                <w:szCs w:val="20"/>
              </w:rPr>
              <w:t>2</w:t>
            </w:r>
          </w:p>
        </w:tc>
      </w:tr>
      <w:tr w:rsidR="00585DFB" w:rsidRPr="00903F22" w14:paraId="1DA99E82" w14:textId="77777777" w:rsidTr="00CF0555">
        <w:trPr>
          <w:cantSplit/>
        </w:trPr>
        <w:tc>
          <w:tcPr>
            <w:tcW w:w="1729" w:type="dxa"/>
            <w:vMerge/>
            <w:shd w:val="clear" w:color="auto" w:fill="F2F2F2" w:themeFill="background1" w:themeFillShade="F2"/>
          </w:tcPr>
          <w:p w14:paraId="7EB0EDB4" w14:textId="77777777" w:rsidR="00585DFB" w:rsidRPr="00903F22" w:rsidRDefault="00585DFB" w:rsidP="00CF0555">
            <w:pPr>
              <w:pStyle w:val="aff6"/>
              <w:ind w:firstLine="0"/>
              <w:jc w:val="left"/>
              <w:rPr>
                <w:sz w:val="20"/>
                <w:szCs w:val="20"/>
              </w:rPr>
            </w:pPr>
          </w:p>
        </w:tc>
        <w:tc>
          <w:tcPr>
            <w:tcW w:w="2976" w:type="dxa"/>
          </w:tcPr>
          <w:p w14:paraId="649BFBBD" w14:textId="77777777" w:rsidR="00585DFB" w:rsidRPr="00903F22" w:rsidRDefault="00585DFB" w:rsidP="00CF0555">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2411" w:type="dxa"/>
          </w:tcPr>
          <w:p w14:paraId="4F156A7C" w14:textId="77777777" w:rsidR="00585DFB" w:rsidRPr="00903F22" w:rsidRDefault="00585DFB" w:rsidP="00CF0555">
            <w:pPr>
              <w:pStyle w:val="aff6"/>
              <w:ind w:firstLine="0"/>
              <w:jc w:val="left"/>
              <w:rPr>
                <w:sz w:val="20"/>
                <w:szCs w:val="20"/>
                <w:lang w:val="ru-RU"/>
              </w:rPr>
            </w:pPr>
            <w:r w:rsidRPr="00903F22">
              <w:rPr>
                <w:sz w:val="20"/>
                <w:szCs w:val="20"/>
                <w:lang w:val="ru-RU"/>
              </w:rPr>
              <w:t>Транспортная доступность, мин.</w:t>
            </w:r>
          </w:p>
        </w:tc>
        <w:tc>
          <w:tcPr>
            <w:tcW w:w="2269" w:type="dxa"/>
          </w:tcPr>
          <w:p w14:paraId="03A2F550" w14:textId="255E19A8" w:rsidR="00585DFB" w:rsidRPr="00903F22" w:rsidRDefault="004F4D95" w:rsidP="00CF0555">
            <w:pPr>
              <w:pStyle w:val="Default"/>
              <w:jc w:val="center"/>
              <w:rPr>
                <w:sz w:val="20"/>
                <w:szCs w:val="20"/>
              </w:rPr>
            </w:pPr>
            <w:r>
              <w:rPr>
                <w:sz w:val="20"/>
                <w:szCs w:val="20"/>
              </w:rPr>
              <w:t>4</w:t>
            </w:r>
            <w:r w:rsidR="00585DFB" w:rsidRPr="00903F22">
              <w:rPr>
                <w:sz w:val="20"/>
                <w:szCs w:val="20"/>
              </w:rPr>
              <w:t>0</w:t>
            </w:r>
          </w:p>
        </w:tc>
      </w:tr>
      <w:tr w:rsidR="00655D08" w:rsidRPr="00903F22" w14:paraId="29F94190" w14:textId="77777777" w:rsidTr="00CF0555">
        <w:trPr>
          <w:cantSplit/>
        </w:trPr>
        <w:tc>
          <w:tcPr>
            <w:tcW w:w="1729" w:type="dxa"/>
            <w:vMerge w:val="restart"/>
            <w:shd w:val="clear" w:color="auto" w:fill="F2F2F2" w:themeFill="background1" w:themeFillShade="F2"/>
          </w:tcPr>
          <w:p w14:paraId="46138164" w14:textId="2E61CC99" w:rsidR="00655D08" w:rsidRPr="00903F22" w:rsidRDefault="00655D08" w:rsidP="00655D08">
            <w:pPr>
              <w:pStyle w:val="aff6"/>
              <w:ind w:firstLine="0"/>
              <w:jc w:val="left"/>
              <w:rPr>
                <w:sz w:val="20"/>
                <w:szCs w:val="20"/>
                <w:lang w:val="ru-RU"/>
              </w:rPr>
            </w:pPr>
            <w:r>
              <w:rPr>
                <w:sz w:val="20"/>
                <w:szCs w:val="20"/>
                <w:lang w:val="ru-RU"/>
              </w:rPr>
              <w:t>Концертный зал</w:t>
            </w:r>
          </w:p>
        </w:tc>
        <w:tc>
          <w:tcPr>
            <w:tcW w:w="2976" w:type="dxa"/>
            <w:vMerge w:val="restart"/>
          </w:tcPr>
          <w:p w14:paraId="7557A0BB" w14:textId="1472B6A9" w:rsidR="00655D08" w:rsidRPr="00903F22" w:rsidRDefault="00655D08" w:rsidP="00655D08">
            <w:pPr>
              <w:pStyle w:val="aff6"/>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2411" w:type="dxa"/>
          </w:tcPr>
          <w:p w14:paraId="3DBE2A1C" w14:textId="0FD62938" w:rsidR="00655D08" w:rsidRPr="00903F22" w:rsidRDefault="00655D08" w:rsidP="00655D08">
            <w:pPr>
              <w:pStyle w:val="aff6"/>
              <w:ind w:firstLine="0"/>
              <w:jc w:val="left"/>
              <w:rPr>
                <w:sz w:val="20"/>
                <w:szCs w:val="20"/>
                <w:lang w:val="ru-RU"/>
              </w:rPr>
            </w:pPr>
            <w:r w:rsidRPr="00903F22">
              <w:rPr>
                <w:sz w:val="20"/>
                <w:szCs w:val="20"/>
                <w:lang w:val="ru-RU"/>
              </w:rPr>
              <w:t>Количество объектов на городской округ, ед.</w:t>
            </w:r>
          </w:p>
        </w:tc>
        <w:tc>
          <w:tcPr>
            <w:tcW w:w="2269" w:type="dxa"/>
          </w:tcPr>
          <w:p w14:paraId="43623788" w14:textId="158E5742" w:rsidR="00655D08" w:rsidRPr="00903F22" w:rsidRDefault="00655D08" w:rsidP="00655D08">
            <w:pPr>
              <w:pStyle w:val="Default"/>
              <w:jc w:val="center"/>
              <w:rPr>
                <w:sz w:val="20"/>
                <w:szCs w:val="20"/>
              </w:rPr>
            </w:pPr>
            <w:r>
              <w:rPr>
                <w:sz w:val="20"/>
                <w:szCs w:val="20"/>
              </w:rPr>
              <w:t>1</w:t>
            </w:r>
          </w:p>
        </w:tc>
      </w:tr>
      <w:tr w:rsidR="00655D08" w:rsidRPr="00903F22" w14:paraId="4F0CE85A" w14:textId="77777777" w:rsidTr="00CF0555">
        <w:trPr>
          <w:cantSplit/>
        </w:trPr>
        <w:tc>
          <w:tcPr>
            <w:tcW w:w="1729" w:type="dxa"/>
            <w:vMerge/>
            <w:shd w:val="clear" w:color="auto" w:fill="F2F2F2" w:themeFill="background1" w:themeFillShade="F2"/>
          </w:tcPr>
          <w:p w14:paraId="5A54ED07" w14:textId="77777777" w:rsidR="00655D08" w:rsidRPr="00903F22" w:rsidRDefault="00655D08" w:rsidP="00655D08">
            <w:pPr>
              <w:pStyle w:val="aff6"/>
              <w:ind w:firstLine="0"/>
              <w:jc w:val="left"/>
              <w:rPr>
                <w:sz w:val="20"/>
                <w:szCs w:val="20"/>
                <w:lang w:val="ru-RU"/>
              </w:rPr>
            </w:pPr>
          </w:p>
        </w:tc>
        <w:tc>
          <w:tcPr>
            <w:tcW w:w="2976" w:type="dxa"/>
            <w:vMerge/>
          </w:tcPr>
          <w:p w14:paraId="07161CD5" w14:textId="77777777" w:rsidR="00655D08" w:rsidRPr="00903F22" w:rsidRDefault="00655D08" w:rsidP="00655D08">
            <w:pPr>
              <w:pStyle w:val="aff6"/>
              <w:ind w:firstLine="0"/>
              <w:jc w:val="left"/>
              <w:rPr>
                <w:sz w:val="20"/>
                <w:szCs w:val="20"/>
                <w:lang w:val="ru-RU"/>
              </w:rPr>
            </w:pPr>
          </w:p>
        </w:tc>
        <w:tc>
          <w:tcPr>
            <w:tcW w:w="2411" w:type="dxa"/>
          </w:tcPr>
          <w:p w14:paraId="765CD172" w14:textId="25F8092F" w:rsidR="00655D08" w:rsidRPr="00903F22" w:rsidRDefault="00655D08" w:rsidP="00655D08">
            <w:pPr>
              <w:pStyle w:val="aff6"/>
              <w:ind w:firstLine="0"/>
              <w:jc w:val="left"/>
              <w:rPr>
                <w:sz w:val="20"/>
                <w:szCs w:val="20"/>
                <w:lang w:val="ru-RU"/>
              </w:rPr>
            </w:pPr>
            <w:r w:rsidRPr="00903F22">
              <w:rPr>
                <w:sz w:val="20"/>
                <w:szCs w:val="20"/>
                <w:lang w:val="ru-RU"/>
              </w:rPr>
              <w:t>Количество мест на 1000 чел. [1]</w:t>
            </w:r>
          </w:p>
        </w:tc>
        <w:tc>
          <w:tcPr>
            <w:tcW w:w="2269" w:type="dxa"/>
          </w:tcPr>
          <w:p w14:paraId="61DBF9D9" w14:textId="3785209F" w:rsidR="00655D08" w:rsidRPr="00903F22" w:rsidRDefault="00655D08" w:rsidP="00655D08">
            <w:pPr>
              <w:pStyle w:val="Default"/>
              <w:jc w:val="center"/>
              <w:rPr>
                <w:sz w:val="20"/>
                <w:szCs w:val="20"/>
              </w:rPr>
            </w:pPr>
            <w:r>
              <w:rPr>
                <w:sz w:val="20"/>
                <w:szCs w:val="20"/>
              </w:rPr>
              <w:t>7</w:t>
            </w:r>
          </w:p>
        </w:tc>
      </w:tr>
      <w:tr w:rsidR="00655D08" w:rsidRPr="00903F22" w14:paraId="10D65D7F" w14:textId="77777777" w:rsidTr="00CF0555">
        <w:trPr>
          <w:cantSplit/>
        </w:trPr>
        <w:tc>
          <w:tcPr>
            <w:tcW w:w="1729" w:type="dxa"/>
            <w:vMerge/>
            <w:shd w:val="clear" w:color="auto" w:fill="F2F2F2" w:themeFill="background1" w:themeFillShade="F2"/>
          </w:tcPr>
          <w:p w14:paraId="3D3A9B76" w14:textId="77777777" w:rsidR="00655D08" w:rsidRPr="00903F22" w:rsidRDefault="00655D08" w:rsidP="00655D08">
            <w:pPr>
              <w:pStyle w:val="aff6"/>
              <w:ind w:firstLine="0"/>
              <w:jc w:val="left"/>
              <w:rPr>
                <w:sz w:val="20"/>
                <w:szCs w:val="20"/>
                <w:lang w:val="ru-RU"/>
              </w:rPr>
            </w:pPr>
          </w:p>
        </w:tc>
        <w:tc>
          <w:tcPr>
            <w:tcW w:w="2976" w:type="dxa"/>
          </w:tcPr>
          <w:p w14:paraId="0C6AE4BF" w14:textId="371C7A4F" w:rsidR="00655D08" w:rsidRPr="00903F22" w:rsidRDefault="00655D08" w:rsidP="00655D08">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2411" w:type="dxa"/>
          </w:tcPr>
          <w:p w14:paraId="7BD635EB" w14:textId="4357F6AD" w:rsidR="00655D08" w:rsidRPr="00903F22" w:rsidRDefault="00655D08" w:rsidP="00655D08">
            <w:pPr>
              <w:pStyle w:val="aff6"/>
              <w:ind w:firstLine="0"/>
              <w:jc w:val="left"/>
              <w:rPr>
                <w:sz w:val="20"/>
                <w:szCs w:val="20"/>
                <w:lang w:val="ru-RU"/>
              </w:rPr>
            </w:pPr>
            <w:r w:rsidRPr="00903F22">
              <w:rPr>
                <w:sz w:val="20"/>
                <w:szCs w:val="20"/>
                <w:lang w:val="ru-RU"/>
              </w:rPr>
              <w:t>Транспортная доступность, мин.</w:t>
            </w:r>
          </w:p>
        </w:tc>
        <w:tc>
          <w:tcPr>
            <w:tcW w:w="2269" w:type="dxa"/>
          </w:tcPr>
          <w:p w14:paraId="63DF83F6" w14:textId="209F2D02" w:rsidR="00655D08" w:rsidRPr="00903F22" w:rsidRDefault="00655D08" w:rsidP="00655D08">
            <w:pPr>
              <w:pStyle w:val="Default"/>
              <w:jc w:val="center"/>
              <w:rPr>
                <w:sz w:val="20"/>
                <w:szCs w:val="20"/>
              </w:rPr>
            </w:pPr>
            <w:r>
              <w:rPr>
                <w:sz w:val="20"/>
                <w:szCs w:val="20"/>
              </w:rPr>
              <w:t>40</w:t>
            </w:r>
          </w:p>
        </w:tc>
      </w:tr>
      <w:tr w:rsidR="00655D08" w:rsidRPr="00903F22" w14:paraId="522C4787" w14:textId="77777777" w:rsidTr="00CF0555">
        <w:trPr>
          <w:cantSplit/>
        </w:trPr>
        <w:tc>
          <w:tcPr>
            <w:tcW w:w="1729" w:type="dxa"/>
            <w:vMerge w:val="restart"/>
            <w:shd w:val="clear" w:color="auto" w:fill="F2F2F2" w:themeFill="background1" w:themeFillShade="F2"/>
          </w:tcPr>
          <w:p w14:paraId="0F32ADA8" w14:textId="47F99168" w:rsidR="00655D08" w:rsidRPr="00903F22" w:rsidRDefault="00655D08" w:rsidP="00655D08">
            <w:pPr>
              <w:pStyle w:val="aff6"/>
              <w:ind w:firstLine="0"/>
              <w:jc w:val="left"/>
              <w:rPr>
                <w:sz w:val="20"/>
                <w:szCs w:val="20"/>
                <w:lang w:val="ru-RU"/>
              </w:rPr>
            </w:pPr>
            <w:r w:rsidRPr="00903F22">
              <w:rPr>
                <w:sz w:val="20"/>
                <w:szCs w:val="20"/>
                <w:lang w:val="ru-RU"/>
              </w:rPr>
              <w:t>Дом культуры</w:t>
            </w:r>
          </w:p>
        </w:tc>
        <w:tc>
          <w:tcPr>
            <w:tcW w:w="2976" w:type="dxa"/>
            <w:vMerge w:val="restart"/>
          </w:tcPr>
          <w:p w14:paraId="263CC400"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2411" w:type="dxa"/>
          </w:tcPr>
          <w:p w14:paraId="0437EFCC" w14:textId="77777777" w:rsidR="00655D08" w:rsidRPr="00903F22" w:rsidRDefault="00655D08" w:rsidP="00655D08">
            <w:pPr>
              <w:pStyle w:val="aff6"/>
              <w:ind w:firstLine="0"/>
              <w:jc w:val="left"/>
              <w:rPr>
                <w:sz w:val="20"/>
                <w:szCs w:val="20"/>
                <w:lang w:val="ru-RU"/>
              </w:rPr>
            </w:pPr>
            <w:r w:rsidRPr="00903F22">
              <w:rPr>
                <w:sz w:val="20"/>
                <w:szCs w:val="20"/>
                <w:lang w:val="ru-RU"/>
              </w:rPr>
              <w:t>Количество объектов на городской округ, ед.</w:t>
            </w:r>
          </w:p>
        </w:tc>
        <w:tc>
          <w:tcPr>
            <w:tcW w:w="2269" w:type="dxa"/>
          </w:tcPr>
          <w:p w14:paraId="70F716A2" w14:textId="4707706B" w:rsidR="00655D08" w:rsidRPr="00903F22" w:rsidRDefault="005B68E0" w:rsidP="00655D08">
            <w:pPr>
              <w:pStyle w:val="Default"/>
              <w:jc w:val="center"/>
              <w:rPr>
                <w:sz w:val="20"/>
                <w:szCs w:val="20"/>
              </w:rPr>
            </w:pPr>
            <w:r>
              <w:rPr>
                <w:sz w:val="20"/>
                <w:szCs w:val="20"/>
              </w:rPr>
              <w:t>3</w:t>
            </w:r>
          </w:p>
        </w:tc>
      </w:tr>
      <w:tr w:rsidR="00655D08" w:rsidRPr="00903F22" w14:paraId="45C0CAE1" w14:textId="77777777" w:rsidTr="00CF0555">
        <w:trPr>
          <w:cantSplit/>
        </w:trPr>
        <w:tc>
          <w:tcPr>
            <w:tcW w:w="1729" w:type="dxa"/>
            <w:vMerge/>
            <w:shd w:val="clear" w:color="auto" w:fill="F2F2F2" w:themeFill="background1" w:themeFillShade="F2"/>
          </w:tcPr>
          <w:p w14:paraId="07C0D77E" w14:textId="77777777" w:rsidR="00655D08" w:rsidRPr="00903F22" w:rsidRDefault="00655D08" w:rsidP="00655D08">
            <w:pPr>
              <w:pStyle w:val="aff6"/>
              <w:ind w:firstLine="0"/>
              <w:jc w:val="left"/>
              <w:rPr>
                <w:sz w:val="20"/>
                <w:szCs w:val="20"/>
                <w:lang w:val="ru-RU"/>
              </w:rPr>
            </w:pPr>
          </w:p>
        </w:tc>
        <w:tc>
          <w:tcPr>
            <w:tcW w:w="2976" w:type="dxa"/>
            <w:vMerge/>
          </w:tcPr>
          <w:p w14:paraId="0C17C143" w14:textId="77777777" w:rsidR="00655D08" w:rsidRPr="00903F22" w:rsidRDefault="00655D08" w:rsidP="00655D08">
            <w:pPr>
              <w:pStyle w:val="aff6"/>
              <w:ind w:firstLine="0"/>
              <w:jc w:val="left"/>
              <w:rPr>
                <w:sz w:val="20"/>
                <w:szCs w:val="20"/>
                <w:lang w:val="ru-RU"/>
              </w:rPr>
            </w:pPr>
          </w:p>
        </w:tc>
        <w:tc>
          <w:tcPr>
            <w:tcW w:w="2411" w:type="dxa"/>
          </w:tcPr>
          <w:p w14:paraId="065DDB92" w14:textId="77777777" w:rsidR="00655D08" w:rsidRPr="00903F22" w:rsidRDefault="00655D08" w:rsidP="00655D08">
            <w:pPr>
              <w:pStyle w:val="aff6"/>
              <w:ind w:firstLine="0"/>
              <w:jc w:val="left"/>
              <w:rPr>
                <w:sz w:val="20"/>
                <w:szCs w:val="20"/>
                <w:lang w:val="ru-RU"/>
              </w:rPr>
            </w:pPr>
            <w:r w:rsidRPr="00903F22">
              <w:rPr>
                <w:sz w:val="20"/>
                <w:szCs w:val="20"/>
                <w:lang w:val="ru-RU"/>
              </w:rPr>
              <w:t>Количество мест на 1000 чел. [1]</w:t>
            </w:r>
          </w:p>
        </w:tc>
        <w:tc>
          <w:tcPr>
            <w:tcW w:w="2269" w:type="dxa"/>
          </w:tcPr>
          <w:p w14:paraId="59BD144E" w14:textId="7D1BC461" w:rsidR="00655D08" w:rsidRPr="00903F22" w:rsidRDefault="00655D08" w:rsidP="00655D08">
            <w:pPr>
              <w:pStyle w:val="Default"/>
              <w:jc w:val="center"/>
              <w:rPr>
                <w:sz w:val="20"/>
                <w:szCs w:val="20"/>
              </w:rPr>
            </w:pPr>
            <w:r>
              <w:rPr>
                <w:sz w:val="20"/>
                <w:szCs w:val="20"/>
              </w:rPr>
              <w:t>35</w:t>
            </w:r>
          </w:p>
        </w:tc>
      </w:tr>
      <w:tr w:rsidR="00655D08" w:rsidRPr="00903F22" w14:paraId="264660C9" w14:textId="77777777" w:rsidTr="00CF0555">
        <w:trPr>
          <w:cantSplit/>
          <w:trHeight w:val="690"/>
        </w:trPr>
        <w:tc>
          <w:tcPr>
            <w:tcW w:w="1729" w:type="dxa"/>
            <w:vMerge/>
            <w:shd w:val="clear" w:color="auto" w:fill="F2F2F2" w:themeFill="background1" w:themeFillShade="F2"/>
          </w:tcPr>
          <w:p w14:paraId="1033EBB7" w14:textId="77777777" w:rsidR="00655D08" w:rsidRPr="00903F22" w:rsidRDefault="00655D08" w:rsidP="00655D08">
            <w:pPr>
              <w:pStyle w:val="aff6"/>
              <w:ind w:firstLine="0"/>
              <w:jc w:val="left"/>
              <w:rPr>
                <w:sz w:val="20"/>
                <w:szCs w:val="20"/>
                <w:lang w:val="ru-RU"/>
              </w:rPr>
            </w:pPr>
          </w:p>
        </w:tc>
        <w:tc>
          <w:tcPr>
            <w:tcW w:w="2976" w:type="dxa"/>
          </w:tcPr>
          <w:p w14:paraId="32E67405"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2411" w:type="dxa"/>
          </w:tcPr>
          <w:p w14:paraId="4DFDA18F" w14:textId="77777777" w:rsidR="00655D08" w:rsidRPr="00903F22" w:rsidRDefault="00655D08" w:rsidP="00655D08">
            <w:pPr>
              <w:pStyle w:val="aff6"/>
              <w:ind w:firstLine="0"/>
              <w:jc w:val="left"/>
              <w:rPr>
                <w:sz w:val="20"/>
                <w:szCs w:val="20"/>
                <w:lang w:val="ru-RU"/>
              </w:rPr>
            </w:pPr>
            <w:r w:rsidRPr="00903F22">
              <w:rPr>
                <w:sz w:val="20"/>
                <w:szCs w:val="20"/>
                <w:lang w:val="ru-RU"/>
              </w:rPr>
              <w:t>Транспортная доступность, мин.</w:t>
            </w:r>
          </w:p>
        </w:tc>
        <w:tc>
          <w:tcPr>
            <w:tcW w:w="2269" w:type="dxa"/>
          </w:tcPr>
          <w:p w14:paraId="162BB834" w14:textId="42433360" w:rsidR="00655D08" w:rsidRPr="00903F22" w:rsidRDefault="00655D08" w:rsidP="00655D08">
            <w:pPr>
              <w:pStyle w:val="Default"/>
              <w:jc w:val="center"/>
              <w:rPr>
                <w:sz w:val="20"/>
                <w:szCs w:val="20"/>
              </w:rPr>
            </w:pPr>
            <w:r>
              <w:rPr>
                <w:sz w:val="20"/>
                <w:szCs w:val="20"/>
              </w:rPr>
              <w:t>40</w:t>
            </w:r>
          </w:p>
        </w:tc>
      </w:tr>
      <w:tr w:rsidR="00655D08" w:rsidRPr="00903F22" w14:paraId="555425F8" w14:textId="77777777" w:rsidTr="00CF0555">
        <w:trPr>
          <w:cantSplit/>
        </w:trPr>
        <w:tc>
          <w:tcPr>
            <w:tcW w:w="1729" w:type="dxa"/>
            <w:vMerge w:val="restart"/>
            <w:shd w:val="clear" w:color="auto" w:fill="F2F2F2" w:themeFill="background1" w:themeFillShade="F2"/>
          </w:tcPr>
          <w:p w14:paraId="74FBB3D7" w14:textId="77777777" w:rsidR="00655D08" w:rsidRPr="00903F22" w:rsidRDefault="00655D08" w:rsidP="00655D08">
            <w:pPr>
              <w:pStyle w:val="aff6"/>
              <w:ind w:firstLine="0"/>
              <w:jc w:val="left"/>
              <w:rPr>
                <w:sz w:val="20"/>
                <w:szCs w:val="20"/>
                <w:lang w:val="ru-RU"/>
              </w:rPr>
            </w:pPr>
            <w:r w:rsidRPr="00903F22">
              <w:rPr>
                <w:sz w:val="20"/>
                <w:szCs w:val="20"/>
                <w:lang w:val="ru-RU"/>
              </w:rPr>
              <w:t>Краеведческий музей</w:t>
            </w:r>
          </w:p>
        </w:tc>
        <w:tc>
          <w:tcPr>
            <w:tcW w:w="2976" w:type="dxa"/>
          </w:tcPr>
          <w:p w14:paraId="772F417A"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2411" w:type="dxa"/>
          </w:tcPr>
          <w:p w14:paraId="6AEFE79E" w14:textId="77777777" w:rsidR="00655D08" w:rsidRPr="00903F22" w:rsidRDefault="00655D08" w:rsidP="00655D08">
            <w:pPr>
              <w:pStyle w:val="aff6"/>
              <w:ind w:firstLine="0"/>
              <w:jc w:val="left"/>
              <w:rPr>
                <w:sz w:val="20"/>
                <w:szCs w:val="20"/>
                <w:lang w:val="ru-RU"/>
              </w:rPr>
            </w:pPr>
            <w:r w:rsidRPr="00903F22">
              <w:rPr>
                <w:sz w:val="20"/>
                <w:szCs w:val="20"/>
                <w:lang w:val="ru-RU"/>
              </w:rPr>
              <w:t>Количество объектов на городской округ, ед.</w:t>
            </w:r>
          </w:p>
        </w:tc>
        <w:tc>
          <w:tcPr>
            <w:tcW w:w="2269" w:type="dxa"/>
          </w:tcPr>
          <w:p w14:paraId="109593CF" w14:textId="77777777" w:rsidR="00655D08" w:rsidRPr="00903F22" w:rsidRDefault="00655D08" w:rsidP="00655D08">
            <w:pPr>
              <w:pStyle w:val="Default"/>
              <w:jc w:val="center"/>
              <w:rPr>
                <w:sz w:val="20"/>
                <w:szCs w:val="20"/>
              </w:rPr>
            </w:pPr>
            <w:r w:rsidRPr="00903F22">
              <w:rPr>
                <w:sz w:val="20"/>
                <w:szCs w:val="20"/>
              </w:rPr>
              <w:t>1</w:t>
            </w:r>
          </w:p>
        </w:tc>
      </w:tr>
      <w:tr w:rsidR="00655D08" w:rsidRPr="00903F22" w14:paraId="59A4484E" w14:textId="77777777" w:rsidTr="00CF0555">
        <w:trPr>
          <w:cantSplit/>
          <w:trHeight w:val="723"/>
        </w:trPr>
        <w:tc>
          <w:tcPr>
            <w:tcW w:w="1729" w:type="dxa"/>
            <w:vMerge/>
            <w:shd w:val="clear" w:color="auto" w:fill="F2F2F2" w:themeFill="background1" w:themeFillShade="F2"/>
          </w:tcPr>
          <w:p w14:paraId="184176A9" w14:textId="77777777" w:rsidR="00655D08" w:rsidRPr="00903F22" w:rsidRDefault="00655D08" w:rsidP="00655D08">
            <w:pPr>
              <w:pStyle w:val="aff6"/>
              <w:ind w:firstLine="0"/>
              <w:jc w:val="left"/>
              <w:rPr>
                <w:sz w:val="20"/>
                <w:szCs w:val="20"/>
                <w:lang w:val="ru-RU"/>
              </w:rPr>
            </w:pPr>
          </w:p>
        </w:tc>
        <w:tc>
          <w:tcPr>
            <w:tcW w:w="2976" w:type="dxa"/>
          </w:tcPr>
          <w:p w14:paraId="2271E386"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2411" w:type="dxa"/>
          </w:tcPr>
          <w:p w14:paraId="06325304" w14:textId="77777777" w:rsidR="00655D08" w:rsidRPr="00903F22" w:rsidRDefault="00655D08" w:rsidP="00655D08">
            <w:pPr>
              <w:pStyle w:val="aff6"/>
              <w:ind w:firstLine="0"/>
              <w:jc w:val="left"/>
              <w:rPr>
                <w:sz w:val="20"/>
                <w:szCs w:val="20"/>
                <w:lang w:val="ru-RU"/>
              </w:rPr>
            </w:pPr>
            <w:r w:rsidRPr="00903F22">
              <w:rPr>
                <w:sz w:val="20"/>
                <w:szCs w:val="20"/>
                <w:lang w:val="ru-RU"/>
              </w:rPr>
              <w:t>Транспортная доступность, мин.</w:t>
            </w:r>
          </w:p>
        </w:tc>
        <w:tc>
          <w:tcPr>
            <w:tcW w:w="2269" w:type="dxa"/>
          </w:tcPr>
          <w:p w14:paraId="53A770EE" w14:textId="250A1C83" w:rsidR="00655D08" w:rsidRPr="00903F22" w:rsidRDefault="00352D30" w:rsidP="00655D08">
            <w:pPr>
              <w:pStyle w:val="Default"/>
              <w:jc w:val="center"/>
              <w:rPr>
                <w:sz w:val="20"/>
                <w:szCs w:val="20"/>
              </w:rPr>
            </w:pPr>
            <w:r>
              <w:rPr>
                <w:sz w:val="20"/>
                <w:szCs w:val="20"/>
              </w:rPr>
              <w:t>40</w:t>
            </w:r>
          </w:p>
        </w:tc>
      </w:tr>
      <w:tr w:rsidR="00655D08" w:rsidRPr="00903F22" w14:paraId="0CC9942F" w14:textId="77777777" w:rsidTr="00CF0555">
        <w:trPr>
          <w:cantSplit/>
          <w:trHeight w:val="723"/>
        </w:trPr>
        <w:tc>
          <w:tcPr>
            <w:tcW w:w="1729" w:type="dxa"/>
            <w:vMerge w:val="restart"/>
            <w:shd w:val="clear" w:color="auto" w:fill="F2F2F2" w:themeFill="background1" w:themeFillShade="F2"/>
          </w:tcPr>
          <w:p w14:paraId="0E76BD1E" w14:textId="77777777" w:rsidR="00655D08" w:rsidRPr="00903F22" w:rsidRDefault="00655D08" w:rsidP="00655D08">
            <w:pPr>
              <w:pStyle w:val="aff6"/>
              <w:ind w:firstLine="0"/>
              <w:jc w:val="left"/>
              <w:rPr>
                <w:sz w:val="20"/>
                <w:szCs w:val="20"/>
                <w:lang w:val="ru-RU"/>
              </w:rPr>
            </w:pPr>
            <w:r w:rsidRPr="00903F22">
              <w:rPr>
                <w:sz w:val="20"/>
                <w:szCs w:val="20"/>
                <w:lang w:val="ru-RU"/>
              </w:rPr>
              <w:t>Тематический м</w:t>
            </w:r>
            <w:r w:rsidRPr="00903F22">
              <w:rPr>
                <w:sz w:val="20"/>
                <w:szCs w:val="20"/>
                <w:lang w:val="ru-RU"/>
              </w:rPr>
              <w:t>у</w:t>
            </w:r>
            <w:r w:rsidRPr="00903F22">
              <w:rPr>
                <w:sz w:val="20"/>
                <w:szCs w:val="20"/>
                <w:lang w:val="ru-RU"/>
              </w:rPr>
              <w:t>зей</w:t>
            </w:r>
          </w:p>
        </w:tc>
        <w:tc>
          <w:tcPr>
            <w:tcW w:w="2976" w:type="dxa"/>
          </w:tcPr>
          <w:p w14:paraId="7C41E722"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2411" w:type="dxa"/>
          </w:tcPr>
          <w:p w14:paraId="074D0F3F" w14:textId="77777777" w:rsidR="00655D08" w:rsidRPr="00903F22" w:rsidRDefault="00655D08" w:rsidP="00655D08">
            <w:pPr>
              <w:pStyle w:val="aff6"/>
              <w:ind w:firstLine="0"/>
              <w:jc w:val="left"/>
              <w:rPr>
                <w:sz w:val="20"/>
                <w:szCs w:val="20"/>
              </w:rPr>
            </w:pPr>
            <w:r w:rsidRPr="00903F22">
              <w:rPr>
                <w:sz w:val="20"/>
                <w:szCs w:val="20"/>
                <w:lang w:val="ru-RU"/>
              </w:rPr>
              <w:t xml:space="preserve">Количество объектов на городской округ, ед. </w:t>
            </w:r>
            <w:r w:rsidRPr="00903F22">
              <w:rPr>
                <w:sz w:val="20"/>
                <w:szCs w:val="20"/>
              </w:rPr>
              <w:t>[2]</w:t>
            </w:r>
          </w:p>
        </w:tc>
        <w:tc>
          <w:tcPr>
            <w:tcW w:w="2269" w:type="dxa"/>
          </w:tcPr>
          <w:p w14:paraId="324E9C29" w14:textId="77777777" w:rsidR="00655D08" w:rsidRPr="00903F22" w:rsidRDefault="00655D08" w:rsidP="00655D08">
            <w:pPr>
              <w:pStyle w:val="Default"/>
              <w:jc w:val="center"/>
              <w:rPr>
                <w:sz w:val="20"/>
                <w:szCs w:val="20"/>
              </w:rPr>
            </w:pPr>
            <w:r w:rsidRPr="00903F22">
              <w:rPr>
                <w:sz w:val="20"/>
                <w:szCs w:val="20"/>
              </w:rPr>
              <w:t>1</w:t>
            </w:r>
          </w:p>
        </w:tc>
      </w:tr>
      <w:tr w:rsidR="00655D08" w:rsidRPr="00903F22" w14:paraId="74FC6A36" w14:textId="77777777" w:rsidTr="00CF0555">
        <w:trPr>
          <w:cantSplit/>
          <w:trHeight w:val="723"/>
        </w:trPr>
        <w:tc>
          <w:tcPr>
            <w:tcW w:w="1729" w:type="dxa"/>
            <w:vMerge/>
            <w:shd w:val="clear" w:color="auto" w:fill="F2F2F2" w:themeFill="background1" w:themeFillShade="F2"/>
          </w:tcPr>
          <w:p w14:paraId="2C4686E6" w14:textId="77777777" w:rsidR="00655D08" w:rsidRPr="00903F22" w:rsidRDefault="00655D08" w:rsidP="00655D08">
            <w:pPr>
              <w:pStyle w:val="aff6"/>
              <w:ind w:firstLine="0"/>
              <w:jc w:val="left"/>
              <w:rPr>
                <w:sz w:val="20"/>
                <w:szCs w:val="20"/>
                <w:lang w:val="ru-RU"/>
              </w:rPr>
            </w:pPr>
          </w:p>
        </w:tc>
        <w:tc>
          <w:tcPr>
            <w:tcW w:w="2976" w:type="dxa"/>
          </w:tcPr>
          <w:p w14:paraId="28B1E565"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2411" w:type="dxa"/>
          </w:tcPr>
          <w:p w14:paraId="4BBA243D" w14:textId="77777777" w:rsidR="00655D08" w:rsidRPr="00903F22" w:rsidRDefault="00655D08" w:rsidP="00655D08">
            <w:pPr>
              <w:pStyle w:val="aff6"/>
              <w:ind w:firstLine="0"/>
              <w:jc w:val="left"/>
              <w:rPr>
                <w:sz w:val="20"/>
                <w:szCs w:val="20"/>
                <w:lang w:val="ru-RU"/>
              </w:rPr>
            </w:pPr>
            <w:r w:rsidRPr="00903F22">
              <w:rPr>
                <w:sz w:val="20"/>
                <w:szCs w:val="20"/>
                <w:lang w:val="ru-RU"/>
              </w:rPr>
              <w:t>Транспортная доступность, мин.</w:t>
            </w:r>
          </w:p>
        </w:tc>
        <w:tc>
          <w:tcPr>
            <w:tcW w:w="2269" w:type="dxa"/>
          </w:tcPr>
          <w:p w14:paraId="3F0D1C1D" w14:textId="6AA38073" w:rsidR="00655D08" w:rsidRPr="00903F22" w:rsidRDefault="00352D30" w:rsidP="00655D08">
            <w:pPr>
              <w:pStyle w:val="Default"/>
              <w:jc w:val="center"/>
              <w:rPr>
                <w:sz w:val="20"/>
                <w:szCs w:val="20"/>
              </w:rPr>
            </w:pPr>
            <w:r>
              <w:rPr>
                <w:sz w:val="20"/>
                <w:szCs w:val="20"/>
              </w:rPr>
              <w:t>40</w:t>
            </w:r>
          </w:p>
        </w:tc>
      </w:tr>
      <w:tr w:rsidR="00655D08" w:rsidRPr="00903F22" w14:paraId="790E1C3F" w14:textId="77777777" w:rsidTr="00CF0555">
        <w:trPr>
          <w:cantSplit/>
        </w:trPr>
        <w:tc>
          <w:tcPr>
            <w:tcW w:w="1729" w:type="dxa"/>
            <w:vMerge w:val="restart"/>
            <w:shd w:val="clear" w:color="auto" w:fill="F2F2F2" w:themeFill="background1" w:themeFillShade="F2"/>
          </w:tcPr>
          <w:p w14:paraId="305C9D7D" w14:textId="77777777" w:rsidR="00655D08" w:rsidRPr="00903F22" w:rsidRDefault="00655D08" w:rsidP="00655D08">
            <w:pPr>
              <w:pStyle w:val="aff6"/>
              <w:ind w:firstLine="0"/>
              <w:jc w:val="left"/>
              <w:rPr>
                <w:sz w:val="20"/>
                <w:szCs w:val="20"/>
                <w:lang w:val="ru-RU"/>
              </w:rPr>
            </w:pPr>
            <w:r w:rsidRPr="00903F22">
              <w:rPr>
                <w:sz w:val="20"/>
                <w:szCs w:val="20"/>
                <w:lang w:val="ru-RU"/>
              </w:rPr>
              <w:t>Кинозал</w:t>
            </w:r>
          </w:p>
        </w:tc>
        <w:tc>
          <w:tcPr>
            <w:tcW w:w="2976" w:type="dxa"/>
          </w:tcPr>
          <w:p w14:paraId="6C128A2B"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2411" w:type="dxa"/>
          </w:tcPr>
          <w:p w14:paraId="1E4B7195" w14:textId="77777777" w:rsidR="00655D08" w:rsidRPr="00903F22" w:rsidRDefault="00655D08" w:rsidP="00655D08">
            <w:pPr>
              <w:pStyle w:val="aff6"/>
              <w:ind w:firstLine="0"/>
              <w:jc w:val="left"/>
              <w:rPr>
                <w:sz w:val="20"/>
                <w:szCs w:val="20"/>
                <w:lang w:val="ru-RU"/>
              </w:rPr>
            </w:pPr>
            <w:r w:rsidRPr="00903F22">
              <w:rPr>
                <w:sz w:val="20"/>
                <w:szCs w:val="20"/>
                <w:lang w:val="ru-RU"/>
              </w:rPr>
              <w:t xml:space="preserve">Количество объектов на городской округ, ед. </w:t>
            </w:r>
          </w:p>
        </w:tc>
        <w:tc>
          <w:tcPr>
            <w:tcW w:w="2269" w:type="dxa"/>
          </w:tcPr>
          <w:p w14:paraId="4F513293" w14:textId="6EE8C387" w:rsidR="00655D08" w:rsidRPr="00903F22" w:rsidRDefault="00F7472A" w:rsidP="00655D08">
            <w:pPr>
              <w:pStyle w:val="Default"/>
              <w:jc w:val="center"/>
              <w:rPr>
                <w:sz w:val="20"/>
                <w:szCs w:val="20"/>
              </w:rPr>
            </w:pPr>
            <w:r w:rsidRPr="00460469">
              <w:rPr>
                <w:color w:val="auto"/>
                <w:sz w:val="20"/>
                <w:szCs w:val="20"/>
              </w:rPr>
              <w:t>3</w:t>
            </w:r>
          </w:p>
        </w:tc>
      </w:tr>
      <w:tr w:rsidR="00655D08" w:rsidRPr="00903F22" w14:paraId="40F6D0F8" w14:textId="77777777" w:rsidTr="00CF0555">
        <w:trPr>
          <w:cantSplit/>
        </w:trPr>
        <w:tc>
          <w:tcPr>
            <w:tcW w:w="1729" w:type="dxa"/>
            <w:vMerge/>
            <w:shd w:val="clear" w:color="auto" w:fill="F2F2F2" w:themeFill="background1" w:themeFillShade="F2"/>
          </w:tcPr>
          <w:p w14:paraId="2D5E9DD7" w14:textId="77777777" w:rsidR="00655D08" w:rsidRPr="00903F22" w:rsidRDefault="00655D08" w:rsidP="00655D08">
            <w:pPr>
              <w:pStyle w:val="aff6"/>
              <w:ind w:firstLine="0"/>
              <w:jc w:val="left"/>
              <w:rPr>
                <w:sz w:val="20"/>
                <w:szCs w:val="20"/>
                <w:lang w:val="ru-RU"/>
              </w:rPr>
            </w:pPr>
          </w:p>
        </w:tc>
        <w:tc>
          <w:tcPr>
            <w:tcW w:w="2976" w:type="dxa"/>
          </w:tcPr>
          <w:p w14:paraId="21DA0BD0"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4680" w:type="dxa"/>
            <w:gridSpan w:val="2"/>
          </w:tcPr>
          <w:p w14:paraId="4503E1B6" w14:textId="77777777" w:rsidR="00655D08" w:rsidRPr="00903F22" w:rsidRDefault="00655D08" w:rsidP="00655D08">
            <w:pPr>
              <w:pStyle w:val="Default"/>
              <w:jc w:val="center"/>
              <w:rPr>
                <w:sz w:val="20"/>
                <w:szCs w:val="20"/>
              </w:rPr>
            </w:pPr>
            <w:r w:rsidRPr="00903F22">
              <w:rPr>
                <w:sz w:val="20"/>
                <w:szCs w:val="20"/>
              </w:rPr>
              <w:t>Не нормируется</w:t>
            </w:r>
          </w:p>
        </w:tc>
      </w:tr>
      <w:tr w:rsidR="00655D08" w:rsidRPr="00903F22" w14:paraId="695EAAAD" w14:textId="77777777" w:rsidTr="00CF0555">
        <w:trPr>
          <w:cantSplit/>
        </w:trPr>
        <w:tc>
          <w:tcPr>
            <w:tcW w:w="9385" w:type="dxa"/>
            <w:gridSpan w:val="4"/>
            <w:shd w:val="clear" w:color="auto" w:fill="F2F2F2" w:themeFill="background1" w:themeFillShade="F2"/>
          </w:tcPr>
          <w:p w14:paraId="57BB895E" w14:textId="77777777" w:rsidR="00655D08" w:rsidRPr="00903F22" w:rsidRDefault="00655D08" w:rsidP="00655D08">
            <w:pPr>
              <w:pStyle w:val="Default"/>
              <w:jc w:val="both"/>
              <w:rPr>
                <w:b/>
                <w:sz w:val="20"/>
                <w:szCs w:val="20"/>
              </w:rPr>
            </w:pPr>
            <w:r w:rsidRPr="00903F22">
              <w:rPr>
                <w:b/>
                <w:sz w:val="20"/>
                <w:szCs w:val="20"/>
              </w:rPr>
              <w:t>Примечания:</w:t>
            </w:r>
          </w:p>
          <w:p w14:paraId="5091BBBB" w14:textId="63EF323D" w:rsidR="00655D08" w:rsidRPr="00903F22" w:rsidRDefault="00655D08" w:rsidP="00655D08">
            <w:pPr>
              <w:pStyle w:val="Default"/>
              <w:jc w:val="both"/>
              <w:rPr>
                <w:sz w:val="20"/>
                <w:szCs w:val="20"/>
              </w:rPr>
            </w:pPr>
            <w:r w:rsidRPr="00903F22">
              <w:rPr>
                <w:sz w:val="20"/>
                <w:szCs w:val="20"/>
              </w:rPr>
              <w:t>1. Минимальная доля мест для людей на креслах-колясках в зрительных залах и других зрелищных объе</w:t>
            </w:r>
            <w:r w:rsidRPr="00903F22">
              <w:rPr>
                <w:sz w:val="20"/>
                <w:szCs w:val="20"/>
              </w:rPr>
              <w:t>к</w:t>
            </w:r>
            <w:r w:rsidRPr="00903F22">
              <w:rPr>
                <w:sz w:val="20"/>
                <w:szCs w:val="20"/>
              </w:rPr>
              <w:t>тах со стационарными местами – 1% в соответствии с СП 59.13330.</w:t>
            </w:r>
            <w:r>
              <w:rPr>
                <w:sz w:val="20"/>
                <w:szCs w:val="20"/>
              </w:rPr>
              <w:t>2016</w:t>
            </w:r>
            <w:r w:rsidRPr="00903F22">
              <w:rPr>
                <w:sz w:val="20"/>
                <w:szCs w:val="20"/>
              </w:rPr>
              <w:t xml:space="preserve"> «Доступность зданий и сооружений для маломобильных групп населения. Актуализированная редакция СНиП 35-01-2001».</w:t>
            </w:r>
          </w:p>
          <w:p w14:paraId="01DBD3F2" w14:textId="77777777" w:rsidR="00655D08" w:rsidRPr="00903F22" w:rsidRDefault="00655D08" w:rsidP="00655D08">
            <w:pPr>
              <w:pStyle w:val="Default"/>
              <w:jc w:val="both"/>
              <w:rPr>
                <w:sz w:val="20"/>
                <w:szCs w:val="20"/>
              </w:rPr>
            </w:pPr>
            <w:r w:rsidRPr="00903F22">
              <w:rPr>
                <w:sz w:val="20"/>
                <w:szCs w:val="20"/>
              </w:rPr>
              <w:t>2. Тематически</w:t>
            </w:r>
            <w:r>
              <w:rPr>
                <w:sz w:val="20"/>
                <w:szCs w:val="20"/>
              </w:rPr>
              <w:t xml:space="preserve">й музей может </w:t>
            </w:r>
            <w:r w:rsidRPr="00903F22">
              <w:rPr>
                <w:sz w:val="20"/>
                <w:szCs w:val="20"/>
              </w:rPr>
              <w:t>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tc>
      </w:tr>
    </w:tbl>
    <w:p w14:paraId="04CFB2E1" w14:textId="167CB420" w:rsidR="009F36C2" w:rsidRPr="00903F22" w:rsidRDefault="009F36C2" w:rsidP="009F36C2">
      <w:pPr>
        <w:pStyle w:val="20"/>
        <w:numPr>
          <w:ilvl w:val="1"/>
          <w:numId w:val="15"/>
        </w:numPr>
        <w:ind w:left="357" w:hanging="357"/>
        <w:rPr>
          <w:szCs w:val="23"/>
        </w:rPr>
      </w:pPr>
      <w:bookmarkStart w:id="53" w:name="_Toc43309594"/>
      <w:r>
        <w:rPr>
          <w:szCs w:val="23"/>
        </w:rPr>
        <w:t>О</w:t>
      </w:r>
      <w:r w:rsidRPr="00903F22">
        <w:rPr>
          <w:szCs w:val="23"/>
        </w:rPr>
        <w:t>бъект</w:t>
      </w:r>
      <w:r>
        <w:rPr>
          <w:szCs w:val="23"/>
        </w:rPr>
        <w:t>ы</w:t>
      </w:r>
      <w:r w:rsidRPr="00903F22">
        <w:rPr>
          <w:szCs w:val="23"/>
        </w:rPr>
        <w:t xml:space="preserve"> </w:t>
      </w:r>
      <w:r w:rsidRPr="00903F22">
        <w:t xml:space="preserve">местного значения городского округа в области </w:t>
      </w:r>
      <w:r w:rsidRPr="00650B50">
        <w:rPr>
          <w:szCs w:val="23"/>
        </w:rPr>
        <w:t>физической культуры и массового спорта</w:t>
      </w:r>
      <w:bookmarkEnd w:id="53"/>
    </w:p>
    <w:p w14:paraId="083AC1C3" w14:textId="4D9DE21B" w:rsidR="0035633A" w:rsidRPr="00903F22" w:rsidRDefault="0035633A" w:rsidP="0035633A">
      <w:pPr>
        <w:jc w:val="right"/>
        <w:rPr>
          <w:b/>
          <w:i/>
        </w:rPr>
      </w:pPr>
      <w:r w:rsidRPr="00903F22">
        <w:rPr>
          <w:b/>
          <w:i/>
        </w:rPr>
        <w:t>Таблица 1.</w:t>
      </w:r>
      <w:r>
        <w:rPr>
          <w:b/>
          <w:i/>
        </w:rPr>
        <w:t>4</w:t>
      </w:r>
    </w:p>
    <w:p w14:paraId="51280DA9" w14:textId="7223F9A3" w:rsidR="0035633A" w:rsidRDefault="0035633A" w:rsidP="0035633A">
      <w:pPr>
        <w:spacing w:after="120"/>
        <w:ind w:firstLine="0"/>
        <w:jc w:val="center"/>
        <w:rPr>
          <w:b/>
          <w:i/>
        </w:rPr>
      </w:pPr>
      <w:r w:rsidRPr="00870E1C">
        <w:rPr>
          <w:b/>
          <w:i/>
        </w:rPr>
        <w:t>Расчетные показатели, устанавливаемые для объектов местного значения городского округа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296"/>
        <w:gridCol w:w="2509"/>
        <w:gridCol w:w="1843"/>
        <w:gridCol w:w="1800"/>
        <w:gridCol w:w="893"/>
      </w:tblGrid>
      <w:tr w:rsidR="00CF0555" w:rsidRPr="00903F22" w14:paraId="0EADE535" w14:textId="77777777" w:rsidTr="00AC1C06">
        <w:trPr>
          <w:cantSplit/>
          <w:tblHeader/>
        </w:trPr>
        <w:tc>
          <w:tcPr>
            <w:tcW w:w="2296" w:type="dxa"/>
            <w:shd w:val="clear" w:color="auto" w:fill="D9D9D9" w:themeFill="background1" w:themeFillShade="D9"/>
          </w:tcPr>
          <w:p w14:paraId="27DF6DA5" w14:textId="77777777" w:rsidR="00CF0555" w:rsidRPr="00903F22" w:rsidRDefault="00CF0555" w:rsidP="00870E1C">
            <w:pPr>
              <w:pStyle w:val="aff6"/>
              <w:spacing w:after="40"/>
              <w:ind w:firstLine="0"/>
              <w:jc w:val="center"/>
              <w:rPr>
                <w:b/>
                <w:i/>
                <w:sz w:val="20"/>
                <w:szCs w:val="20"/>
                <w:lang w:val="ru-RU"/>
              </w:rPr>
            </w:pPr>
            <w:bookmarkStart w:id="54" w:name="OLE_LINK590"/>
            <w:bookmarkStart w:id="55" w:name="OLE_LINK591"/>
            <w:bookmarkStart w:id="56" w:name="OLE_LINK749"/>
            <w:bookmarkStart w:id="57" w:name="OLE_LINK912"/>
            <w:bookmarkStart w:id="58" w:name="OLE_LINK913"/>
            <w:bookmarkStart w:id="59" w:name="OLE_LINK408"/>
            <w:bookmarkStart w:id="60" w:name="OLE_LINK409"/>
            <w:bookmarkStart w:id="61" w:name="OLE_LINK412"/>
            <w:bookmarkStart w:id="62" w:name="OLE_LINK85"/>
            <w:bookmarkStart w:id="63" w:name="OLE_LINK86"/>
            <w:r w:rsidRPr="00903F22">
              <w:rPr>
                <w:b/>
                <w:i/>
                <w:sz w:val="20"/>
                <w:szCs w:val="20"/>
                <w:lang w:val="ru-RU"/>
              </w:rPr>
              <w:t>Наименование вида об</w:t>
            </w:r>
            <w:r w:rsidRPr="00903F22">
              <w:rPr>
                <w:b/>
                <w:i/>
                <w:sz w:val="20"/>
                <w:szCs w:val="20"/>
                <w:lang w:val="ru-RU"/>
              </w:rPr>
              <w:t>ъ</w:t>
            </w:r>
            <w:r w:rsidRPr="00903F22">
              <w:rPr>
                <w:b/>
                <w:i/>
                <w:sz w:val="20"/>
                <w:szCs w:val="20"/>
                <w:lang w:val="ru-RU"/>
              </w:rPr>
              <w:t>екта</w:t>
            </w:r>
          </w:p>
        </w:tc>
        <w:tc>
          <w:tcPr>
            <w:tcW w:w="2509" w:type="dxa"/>
            <w:shd w:val="clear" w:color="auto" w:fill="D9D9D9" w:themeFill="background1" w:themeFillShade="D9"/>
          </w:tcPr>
          <w:p w14:paraId="417E248A" w14:textId="77777777" w:rsidR="00CF0555" w:rsidRPr="00903F22" w:rsidRDefault="00CF0555" w:rsidP="00870E1C">
            <w:pPr>
              <w:pStyle w:val="aff6"/>
              <w:spacing w:after="40"/>
              <w:ind w:firstLine="0"/>
              <w:jc w:val="center"/>
              <w:rPr>
                <w:b/>
                <w:i/>
                <w:sz w:val="20"/>
                <w:szCs w:val="20"/>
                <w:lang w:val="ru-RU"/>
              </w:rPr>
            </w:pPr>
            <w:r w:rsidRPr="00903F22">
              <w:rPr>
                <w:b/>
                <w:i/>
                <w:sz w:val="20"/>
                <w:szCs w:val="20"/>
                <w:lang w:val="ru-RU"/>
              </w:rPr>
              <w:t>Тип расчетного показат</w:t>
            </w:r>
            <w:r w:rsidRPr="00903F22">
              <w:rPr>
                <w:b/>
                <w:i/>
                <w:sz w:val="20"/>
                <w:szCs w:val="20"/>
                <w:lang w:val="ru-RU"/>
              </w:rPr>
              <w:t>е</w:t>
            </w:r>
            <w:r w:rsidRPr="00903F22">
              <w:rPr>
                <w:b/>
                <w:i/>
                <w:sz w:val="20"/>
                <w:szCs w:val="20"/>
                <w:lang w:val="ru-RU"/>
              </w:rPr>
              <w:t>ля</w:t>
            </w:r>
          </w:p>
        </w:tc>
        <w:tc>
          <w:tcPr>
            <w:tcW w:w="1843" w:type="dxa"/>
            <w:shd w:val="clear" w:color="auto" w:fill="D9D9D9" w:themeFill="background1" w:themeFillShade="D9"/>
          </w:tcPr>
          <w:p w14:paraId="1F4C948E" w14:textId="77777777" w:rsidR="00CF0555" w:rsidRPr="00903F22" w:rsidRDefault="00CF0555" w:rsidP="00870E1C">
            <w:pPr>
              <w:pStyle w:val="aff6"/>
              <w:spacing w:after="40"/>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w:t>
            </w:r>
            <w:r w:rsidRPr="00903F22">
              <w:rPr>
                <w:b/>
                <w:i/>
                <w:sz w:val="20"/>
                <w:szCs w:val="20"/>
                <w:lang w:val="ru-RU"/>
              </w:rPr>
              <w:t>е</w:t>
            </w:r>
            <w:r w:rsidRPr="00903F22">
              <w:rPr>
                <w:b/>
                <w:i/>
                <w:sz w:val="20"/>
                <w:szCs w:val="20"/>
                <w:lang w:val="ru-RU"/>
              </w:rPr>
              <w:t>ля, единица изм</w:t>
            </w:r>
            <w:r w:rsidRPr="00903F22">
              <w:rPr>
                <w:b/>
                <w:i/>
                <w:sz w:val="20"/>
                <w:szCs w:val="20"/>
                <w:lang w:val="ru-RU"/>
              </w:rPr>
              <w:t>е</w:t>
            </w:r>
            <w:r w:rsidRPr="00903F22">
              <w:rPr>
                <w:b/>
                <w:i/>
                <w:sz w:val="20"/>
                <w:szCs w:val="20"/>
                <w:lang w:val="ru-RU"/>
              </w:rPr>
              <w:t>рения</w:t>
            </w:r>
          </w:p>
        </w:tc>
        <w:tc>
          <w:tcPr>
            <w:tcW w:w="2693" w:type="dxa"/>
            <w:gridSpan w:val="2"/>
            <w:shd w:val="clear" w:color="auto" w:fill="D9D9D9" w:themeFill="background1" w:themeFillShade="D9"/>
          </w:tcPr>
          <w:p w14:paraId="57EBDDEE" w14:textId="77777777" w:rsidR="00CF0555" w:rsidRPr="00903F22" w:rsidRDefault="00CF0555" w:rsidP="00870E1C">
            <w:pPr>
              <w:pStyle w:val="aff6"/>
              <w:spacing w:after="40"/>
              <w:ind w:firstLine="0"/>
              <w:jc w:val="center"/>
              <w:rPr>
                <w:sz w:val="20"/>
                <w:szCs w:val="20"/>
                <w:lang w:val="ru-RU"/>
              </w:rPr>
            </w:pPr>
            <w:r w:rsidRPr="00903F22">
              <w:rPr>
                <w:b/>
                <w:i/>
                <w:sz w:val="20"/>
                <w:szCs w:val="20"/>
                <w:lang w:val="ru-RU"/>
              </w:rPr>
              <w:t>Значение расчетного пок</w:t>
            </w:r>
            <w:r w:rsidRPr="00903F22">
              <w:rPr>
                <w:b/>
                <w:i/>
                <w:sz w:val="20"/>
                <w:szCs w:val="20"/>
                <w:lang w:val="ru-RU"/>
              </w:rPr>
              <w:t>а</w:t>
            </w:r>
            <w:r w:rsidRPr="00903F22">
              <w:rPr>
                <w:b/>
                <w:i/>
                <w:sz w:val="20"/>
                <w:szCs w:val="20"/>
                <w:lang w:val="ru-RU"/>
              </w:rPr>
              <w:t>зателя</w:t>
            </w:r>
          </w:p>
        </w:tc>
      </w:tr>
      <w:bookmarkEnd w:id="54"/>
      <w:bookmarkEnd w:id="55"/>
      <w:bookmarkEnd w:id="56"/>
      <w:tr w:rsidR="00977E0C" w:rsidRPr="00903F22" w14:paraId="3577160A" w14:textId="77777777" w:rsidTr="00AC1C06">
        <w:trPr>
          <w:cantSplit/>
          <w:trHeight w:val="40"/>
        </w:trPr>
        <w:tc>
          <w:tcPr>
            <w:tcW w:w="2296" w:type="dxa"/>
            <w:vMerge w:val="restart"/>
            <w:shd w:val="clear" w:color="auto" w:fill="F2F2F2" w:themeFill="background1" w:themeFillShade="F2"/>
          </w:tcPr>
          <w:p w14:paraId="403ECB64" w14:textId="502D895F" w:rsidR="00977E0C" w:rsidRPr="00977E0C" w:rsidRDefault="00977E0C" w:rsidP="00870E1C">
            <w:pPr>
              <w:pStyle w:val="aff6"/>
              <w:spacing w:after="40"/>
              <w:ind w:firstLine="0"/>
              <w:jc w:val="left"/>
              <w:rPr>
                <w:sz w:val="20"/>
                <w:szCs w:val="20"/>
                <w:lang w:val="ru-RU"/>
              </w:rPr>
            </w:pPr>
            <w:r>
              <w:rPr>
                <w:sz w:val="20"/>
                <w:szCs w:val="20"/>
                <w:lang w:val="ru-RU"/>
              </w:rPr>
              <w:t>Объекты физической культуры спорта (всего)</w:t>
            </w:r>
          </w:p>
        </w:tc>
        <w:tc>
          <w:tcPr>
            <w:tcW w:w="2509" w:type="dxa"/>
          </w:tcPr>
          <w:p w14:paraId="440D8A74" w14:textId="77777777" w:rsidR="00977E0C" w:rsidRPr="00903F22" w:rsidRDefault="00977E0C" w:rsidP="00870E1C">
            <w:pPr>
              <w:pStyle w:val="aff6"/>
              <w:spacing w:after="40"/>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1843" w:type="dxa"/>
          </w:tcPr>
          <w:p w14:paraId="568556C9" w14:textId="0D042512" w:rsidR="00977E0C" w:rsidRPr="00977E0C" w:rsidRDefault="00977E0C" w:rsidP="00870E1C">
            <w:pPr>
              <w:pStyle w:val="aff6"/>
              <w:spacing w:after="40"/>
              <w:ind w:firstLine="0"/>
              <w:jc w:val="left"/>
              <w:rPr>
                <w:sz w:val="20"/>
                <w:szCs w:val="20"/>
                <w:lang w:val="ru-RU"/>
              </w:rPr>
            </w:pPr>
            <w:r w:rsidRPr="00FB7BBF">
              <w:rPr>
                <w:sz w:val="20"/>
                <w:szCs w:val="20"/>
                <w:lang w:val="ru-RU"/>
              </w:rPr>
              <w:t>Усредненный но</w:t>
            </w:r>
            <w:r w:rsidRPr="00FB7BBF">
              <w:rPr>
                <w:sz w:val="20"/>
                <w:szCs w:val="20"/>
                <w:lang w:val="ru-RU"/>
              </w:rPr>
              <w:t>р</w:t>
            </w:r>
            <w:r w:rsidRPr="00FB7BBF">
              <w:rPr>
                <w:sz w:val="20"/>
                <w:szCs w:val="20"/>
                <w:lang w:val="ru-RU"/>
              </w:rPr>
              <w:t>матив единовреме</w:t>
            </w:r>
            <w:r w:rsidRPr="00FB7BBF">
              <w:rPr>
                <w:sz w:val="20"/>
                <w:szCs w:val="20"/>
                <w:lang w:val="ru-RU"/>
              </w:rPr>
              <w:t>н</w:t>
            </w:r>
            <w:r w:rsidRPr="00FB7BBF">
              <w:rPr>
                <w:sz w:val="20"/>
                <w:szCs w:val="20"/>
                <w:lang w:val="ru-RU"/>
              </w:rPr>
              <w:t>ной пропускной способности объе</w:t>
            </w:r>
            <w:r w:rsidRPr="00FB7BBF">
              <w:rPr>
                <w:sz w:val="20"/>
                <w:szCs w:val="20"/>
                <w:lang w:val="ru-RU"/>
              </w:rPr>
              <w:t>к</w:t>
            </w:r>
            <w:r w:rsidRPr="00FB7BBF">
              <w:rPr>
                <w:sz w:val="20"/>
                <w:szCs w:val="20"/>
                <w:lang w:val="ru-RU"/>
              </w:rPr>
              <w:t>тов физкультуры и спорта, чел./1000 чел.</w:t>
            </w:r>
          </w:p>
        </w:tc>
        <w:tc>
          <w:tcPr>
            <w:tcW w:w="2693" w:type="dxa"/>
            <w:gridSpan w:val="2"/>
          </w:tcPr>
          <w:p w14:paraId="65CAF071" w14:textId="480D8B84" w:rsidR="00977E0C" w:rsidRPr="00903F22" w:rsidRDefault="00977E0C" w:rsidP="00870E1C">
            <w:pPr>
              <w:pStyle w:val="Default"/>
              <w:spacing w:after="40"/>
              <w:jc w:val="center"/>
              <w:rPr>
                <w:sz w:val="20"/>
                <w:szCs w:val="20"/>
              </w:rPr>
            </w:pPr>
            <w:r>
              <w:rPr>
                <w:sz w:val="20"/>
                <w:szCs w:val="20"/>
              </w:rPr>
              <w:t>122</w:t>
            </w:r>
          </w:p>
        </w:tc>
      </w:tr>
      <w:tr w:rsidR="00870E1C" w:rsidRPr="00903F22" w14:paraId="561FE419" w14:textId="77777777" w:rsidTr="00AC1C06">
        <w:trPr>
          <w:cantSplit/>
          <w:trHeight w:val="690"/>
        </w:trPr>
        <w:tc>
          <w:tcPr>
            <w:tcW w:w="2296" w:type="dxa"/>
            <w:vMerge/>
            <w:shd w:val="clear" w:color="auto" w:fill="F2F2F2" w:themeFill="background1" w:themeFillShade="F2"/>
          </w:tcPr>
          <w:p w14:paraId="316607E9" w14:textId="77777777" w:rsidR="00870E1C" w:rsidRPr="00903F22" w:rsidRDefault="00870E1C" w:rsidP="00870E1C">
            <w:pPr>
              <w:pStyle w:val="aff6"/>
              <w:spacing w:after="40"/>
              <w:ind w:firstLine="0"/>
              <w:jc w:val="left"/>
              <w:rPr>
                <w:sz w:val="20"/>
                <w:szCs w:val="20"/>
              </w:rPr>
            </w:pPr>
          </w:p>
        </w:tc>
        <w:tc>
          <w:tcPr>
            <w:tcW w:w="2509" w:type="dxa"/>
          </w:tcPr>
          <w:p w14:paraId="324A3BEE" w14:textId="77777777" w:rsidR="00870E1C" w:rsidRPr="00903F22" w:rsidRDefault="00870E1C" w:rsidP="00870E1C">
            <w:pPr>
              <w:pStyle w:val="aff6"/>
              <w:spacing w:after="40"/>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4536" w:type="dxa"/>
            <w:gridSpan w:val="3"/>
          </w:tcPr>
          <w:p w14:paraId="7A958BC4" w14:textId="4EA2B458" w:rsidR="00870E1C" w:rsidRPr="00903F22" w:rsidRDefault="00870E1C" w:rsidP="00870E1C">
            <w:pPr>
              <w:pStyle w:val="Default"/>
              <w:spacing w:after="40"/>
              <w:jc w:val="center"/>
              <w:rPr>
                <w:sz w:val="20"/>
                <w:szCs w:val="20"/>
              </w:rPr>
            </w:pPr>
            <w:r>
              <w:rPr>
                <w:sz w:val="20"/>
                <w:szCs w:val="20"/>
              </w:rPr>
              <w:t>Не нормируется</w:t>
            </w:r>
          </w:p>
        </w:tc>
      </w:tr>
      <w:tr w:rsidR="000E01BD" w:rsidRPr="00903F22" w14:paraId="5A31E80E" w14:textId="77777777" w:rsidTr="00AC1C06">
        <w:trPr>
          <w:cantSplit/>
        </w:trPr>
        <w:tc>
          <w:tcPr>
            <w:tcW w:w="2296" w:type="dxa"/>
            <w:vMerge w:val="restart"/>
            <w:shd w:val="clear" w:color="auto" w:fill="F2F2F2" w:themeFill="background1" w:themeFillShade="F2"/>
          </w:tcPr>
          <w:p w14:paraId="796EBD20" w14:textId="1EFD6904" w:rsidR="000E01BD" w:rsidRPr="00903F22" w:rsidRDefault="000E01BD" w:rsidP="000E01BD">
            <w:pPr>
              <w:pStyle w:val="aff6"/>
              <w:spacing w:after="40"/>
              <w:ind w:firstLine="0"/>
              <w:jc w:val="left"/>
              <w:rPr>
                <w:sz w:val="20"/>
                <w:szCs w:val="20"/>
                <w:lang w:val="ru-RU"/>
              </w:rPr>
            </w:pPr>
            <w:r>
              <w:rPr>
                <w:sz w:val="20"/>
                <w:szCs w:val="20"/>
                <w:lang w:val="ru-RU"/>
              </w:rPr>
              <w:t>Стадион на 1500 мест и более</w:t>
            </w:r>
          </w:p>
        </w:tc>
        <w:tc>
          <w:tcPr>
            <w:tcW w:w="2509" w:type="dxa"/>
            <w:vMerge w:val="restart"/>
          </w:tcPr>
          <w:p w14:paraId="285A5D60" w14:textId="083F0A3C" w:rsidR="000E01BD" w:rsidRPr="00903F22" w:rsidRDefault="000E01BD" w:rsidP="000E01BD">
            <w:pPr>
              <w:pStyle w:val="aff6"/>
              <w:spacing w:after="40"/>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1843" w:type="dxa"/>
            <w:vMerge w:val="restart"/>
          </w:tcPr>
          <w:p w14:paraId="2DBD0351" w14:textId="176236E0" w:rsidR="000E01BD" w:rsidRPr="00903F22" w:rsidRDefault="000E01BD" w:rsidP="000E01BD">
            <w:pPr>
              <w:pStyle w:val="aff6"/>
              <w:spacing w:after="40"/>
              <w:ind w:firstLine="0"/>
              <w:jc w:val="left"/>
              <w:rPr>
                <w:sz w:val="20"/>
                <w:szCs w:val="20"/>
                <w:lang w:val="ru-RU"/>
              </w:rPr>
            </w:pPr>
            <w:r>
              <w:rPr>
                <w:sz w:val="20"/>
                <w:szCs w:val="20"/>
                <w:lang w:val="ru-RU"/>
              </w:rPr>
              <w:t>Количество объе</w:t>
            </w:r>
            <w:r>
              <w:rPr>
                <w:sz w:val="20"/>
                <w:szCs w:val="20"/>
                <w:lang w:val="ru-RU"/>
              </w:rPr>
              <w:t>к</w:t>
            </w:r>
            <w:r>
              <w:rPr>
                <w:sz w:val="20"/>
                <w:szCs w:val="20"/>
                <w:lang w:val="ru-RU"/>
              </w:rPr>
              <w:t>тов, ед.</w:t>
            </w:r>
          </w:p>
        </w:tc>
        <w:tc>
          <w:tcPr>
            <w:tcW w:w="1800" w:type="dxa"/>
          </w:tcPr>
          <w:p w14:paraId="125263B3" w14:textId="194E2D20" w:rsidR="000E01BD" w:rsidRPr="00903F22" w:rsidRDefault="000E01BD" w:rsidP="000E01BD">
            <w:pPr>
              <w:pStyle w:val="Default"/>
              <w:spacing w:after="40"/>
              <w:rPr>
                <w:sz w:val="20"/>
                <w:szCs w:val="20"/>
              </w:rPr>
            </w:pPr>
            <w:r>
              <w:rPr>
                <w:sz w:val="20"/>
                <w:szCs w:val="20"/>
              </w:rPr>
              <w:t>город Новозыбков</w:t>
            </w:r>
          </w:p>
        </w:tc>
        <w:tc>
          <w:tcPr>
            <w:tcW w:w="893" w:type="dxa"/>
          </w:tcPr>
          <w:p w14:paraId="4735134A" w14:textId="6725E67C" w:rsidR="000E01BD" w:rsidRPr="00903F22" w:rsidRDefault="000E01BD" w:rsidP="000E01BD">
            <w:pPr>
              <w:pStyle w:val="Default"/>
              <w:spacing w:after="40"/>
              <w:jc w:val="center"/>
              <w:rPr>
                <w:sz w:val="20"/>
                <w:szCs w:val="20"/>
              </w:rPr>
            </w:pPr>
            <w:r>
              <w:rPr>
                <w:sz w:val="20"/>
                <w:szCs w:val="20"/>
              </w:rPr>
              <w:t>1</w:t>
            </w:r>
          </w:p>
        </w:tc>
      </w:tr>
      <w:tr w:rsidR="000E01BD" w:rsidRPr="00903F22" w14:paraId="6EDF8521" w14:textId="77777777" w:rsidTr="00AC1C06">
        <w:trPr>
          <w:cantSplit/>
        </w:trPr>
        <w:tc>
          <w:tcPr>
            <w:tcW w:w="2296" w:type="dxa"/>
            <w:vMerge/>
            <w:shd w:val="clear" w:color="auto" w:fill="F2F2F2" w:themeFill="background1" w:themeFillShade="F2"/>
          </w:tcPr>
          <w:p w14:paraId="04B60B41" w14:textId="77777777" w:rsidR="000E01BD" w:rsidRDefault="000E01BD" w:rsidP="000E01BD">
            <w:pPr>
              <w:pStyle w:val="aff6"/>
              <w:spacing w:after="40"/>
              <w:ind w:firstLine="0"/>
              <w:jc w:val="left"/>
              <w:rPr>
                <w:sz w:val="20"/>
                <w:szCs w:val="20"/>
                <w:lang w:val="ru-RU"/>
              </w:rPr>
            </w:pPr>
          </w:p>
        </w:tc>
        <w:tc>
          <w:tcPr>
            <w:tcW w:w="2509" w:type="dxa"/>
            <w:vMerge/>
          </w:tcPr>
          <w:p w14:paraId="56DA80DF" w14:textId="77777777" w:rsidR="000E01BD" w:rsidRPr="00903F22" w:rsidRDefault="000E01BD" w:rsidP="000E01BD">
            <w:pPr>
              <w:pStyle w:val="aff6"/>
              <w:spacing w:after="40"/>
              <w:ind w:firstLine="0"/>
              <w:jc w:val="left"/>
              <w:rPr>
                <w:sz w:val="20"/>
                <w:szCs w:val="20"/>
                <w:lang w:val="ru-RU"/>
              </w:rPr>
            </w:pPr>
          </w:p>
        </w:tc>
        <w:tc>
          <w:tcPr>
            <w:tcW w:w="1843" w:type="dxa"/>
            <w:vMerge/>
          </w:tcPr>
          <w:p w14:paraId="178ED710" w14:textId="77777777" w:rsidR="000E01BD" w:rsidRDefault="000E01BD" w:rsidP="000E01BD">
            <w:pPr>
              <w:pStyle w:val="aff6"/>
              <w:spacing w:after="40"/>
              <w:ind w:firstLine="0"/>
              <w:jc w:val="left"/>
              <w:rPr>
                <w:sz w:val="20"/>
                <w:szCs w:val="20"/>
                <w:lang w:val="ru-RU"/>
              </w:rPr>
            </w:pPr>
          </w:p>
        </w:tc>
        <w:tc>
          <w:tcPr>
            <w:tcW w:w="1800" w:type="dxa"/>
          </w:tcPr>
          <w:p w14:paraId="5DDD3171" w14:textId="3408164A" w:rsidR="000E01BD" w:rsidRDefault="000E01BD" w:rsidP="000E01BD">
            <w:pPr>
              <w:pStyle w:val="Default"/>
              <w:spacing w:after="40"/>
              <w:rPr>
                <w:sz w:val="20"/>
                <w:szCs w:val="20"/>
              </w:rPr>
            </w:pPr>
            <w:r>
              <w:rPr>
                <w:sz w:val="20"/>
                <w:szCs w:val="20"/>
              </w:rPr>
              <w:t>сельские населе</w:t>
            </w:r>
            <w:r>
              <w:rPr>
                <w:sz w:val="20"/>
                <w:szCs w:val="20"/>
              </w:rPr>
              <w:t>н</w:t>
            </w:r>
            <w:r>
              <w:rPr>
                <w:sz w:val="20"/>
                <w:szCs w:val="20"/>
              </w:rPr>
              <w:t>ные пункты</w:t>
            </w:r>
          </w:p>
        </w:tc>
        <w:tc>
          <w:tcPr>
            <w:tcW w:w="893" w:type="dxa"/>
          </w:tcPr>
          <w:p w14:paraId="09BE9179" w14:textId="354BD64C" w:rsidR="000E01BD" w:rsidRDefault="000E01BD" w:rsidP="000E01BD">
            <w:pPr>
              <w:pStyle w:val="Default"/>
              <w:spacing w:after="40"/>
              <w:jc w:val="center"/>
              <w:rPr>
                <w:sz w:val="20"/>
                <w:szCs w:val="20"/>
              </w:rPr>
            </w:pPr>
            <w:r>
              <w:rPr>
                <w:sz w:val="20"/>
                <w:szCs w:val="20"/>
              </w:rPr>
              <w:t>не но</w:t>
            </w:r>
            <w:r>
              <w:rPr>
                <w:sz w:val="20"/>
                <w:szCs w:val="20"/>
              </w:rPr>
              <w:t>р</w:t>
            </w:r>
            <w:r>
              <w:rPr>
                <w:sz w:val="20"/>
                <w:szCs w:val="20"/>
              </w:rPr>
              <w:t>мируется</w:t>
            </w:r>
          </w:p>
        </w:tc>
      </w:tr>
      <w:tr w:rsidR="000E01BD" w:rsidRPr="00903F22" w14:paraId="23A2E597" w14:textId="77777777" w:rsidTr="00AC1C06">
        <w:trPr>
          <w:cantSplit/>
        </w:trPr>
        <w:tc>
          <w:tcPr>
            <w:tcW w:w="2296" w:type="dxa"/>
            <w:vMerge/>
            <w:shd w:val="clear" w:color="auto" w:fill="F2F2F2" w:themeFill="background1" w:themeFillShade="F2"/>
          </w:tcPr>
          <w:p w14:paraId="2BDDF0B5" w14:textId="77777777" w:rsidR="000E01BD" w:rsidRDefault="000E01BD" w:rsidP="000E01BD">
            <w:pPr>
              <w:pStyle w:val="aff6"/>
              <w:spacing w:after="40"/>
              <w:ind w:firstLine="0"/>
              <w:jc w:val="left"/>
              <w:rPr>
                <w:sz w:val="20"/>
                <w:szCs w:val="20"/>
                <w:lang w:val="ru-RU"/>
              </w:rPr>
            </w:pPr>
          </w:p>
        </w:tc>
        <w:tc>
          <w:tcPr>
            <w:tcW w:w="2509" w:type="dxa"/>
            <w:vMerge w:val="restart"/>
          </w:tcPr>
          <w:p w14:paraId="7C6824A5" w14:textId="1ED93137" w:rsidR="000E01BD" w:rsidRPr="00903F22" w:rsidRDefault="000E01BD" w:rsidP="000E01BD">
            <w:pPr>
              <w:pStyle w:val="aff6"/>
              <w:spacing w:after="40"/>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1843" w:type="dxa"/>
            <w:vMerge w:val="restart"/>
          </w:tcPr>
          <w:p w14:paraId="4252C66D" w14:textId="0D41E0A0" w:rsidR="000E01BD" w:rsidRDefault="000E01BD" w:rsidP="000E01BD">
            <w:pPr>
              <w:pStyle w:val="aff6"/>
              <w:spacing w:after="40"/>
              <w:ind w:firstLine="0"/>
              <w:jc w:val="left"/>
              <w:rPr>
                <w:sz w:val="20"/>
                <w:szCs w:val="20"/>
                <w:lang w:val="ru-RU"/>
              </w:rPr>
            </w:pPr>
            <w:r>
              <w:rPr>
                <w:sz w:val="20"/>
                <w:szCs w:val="20"/>
                <w:lang w:val="ru-RU"/>
              </w:rPr>
              <w:t>Транспортная д</w:t>
            </w:r>
            <w:r>
              <w:rPr>
                <w:sz w:val="20"/>
                <w:szCs w:val="20"/>
                <w:lang w:val="ru-RU"/>
              </w:rPr>
              <w:t>о</w:t>
            </w:r>
            <w:r>
              <w:rPr>
                <w:sz w:val="20"/>
                <w:szCs w:val="20"/>
                <w:lang w:val="ru-RU"/>
              </w:rPr>
              <w:t>ступность, мин.</w:t>
            </w:r>
          </w:p>
        </w:tc>
        <w:tc>
          <w:tcPr>
            <w:tcW w:w="1800" w:type="dxa"/>
          </w:tcPr>
          <w:p w14:paraId="7C93206E" w14:textId="4933FDF5" w:rsidR="000E01BD" w:rsidRDefault="000E01BD" w:rsidP="000E01BD">
            <w:pPr>
              <w:pStyle w:val="Default"/>
              <w:spacing w:after="40"/>
              <w:rPr>
                <w:sz w:val="20"/>
                <w:szCs w:val="20"/>
              </w:rPr>
            </w:pPr>
            <w:r>
              <w:rPr>
                <w:sz w:val="20"/>
                <w:szCs w:val="20"/>
              </w:rPr>
              <w:t>город Новозыбков</w:t>
            </w:r>
          </w:p>
        </w:tc>
        <w:tc>
          <w:tcPr>
            <w:tcW w:w="893" w:type="dxa"/>
          </w:tcPr>
          <w:p w14:paraId="33501E30" w14:textId="0E8441A8" w:rsidR="000E01BD" w:rsidRDefault="000E01BD" w:rsidP="000E01BD">
            <w:pPr>
              <w:pStyle w:val="Default"/>
              <w:spacing w:after="40"/>
              <w:jc w:val="center"/>
              <w:rPr>
                <w:sz w:val="20"/>
                <w:szCs w:val="20"/>
              </w:rPr>
            </w:pPr>
            <w:r>
              <w:rPr>
                <w:sz w:val="20"/>
                <w:szCs w:val="20"/>
              </w:rPr>
              <w:t>30</w:t>
            </w:r>
          </w:p>
        </w:tc>
      </w:tr>
      <w:tr w:rsidR="000E01BD" w:rsidRPr="00903F22" w14:paraId="041B4EE9" w14:textId="77777777" w:rsidTr="00AC1C06">
        <w:trPr>
          <w:cantSplit/>
        </w:trPr>
        <w:tc>
          <w:tcPr>
            <w:tcW w:w="2296" w:type="dxa"/>
            <w:vMerge/>
            <w:shd w:val="clear" w:color="auto" w:fill="F2F2F2" w:themeFill="background1" w:themeFillShade="F2"/>
          </w:tcPr>
          <w:p w14:paraId="696E2585" w14:textId="77777777" w:rsidR="000E01BD" w:rsidRDefault="000E01BD" w:rsidP="000E01BD">
            <w:pPr>
              <w:pStyle w:val="aff6"/>
              <w:spacing w:after="40"/>
              <w:ind w:firstLine="0"/>
              <w:jc w:val="left"/>
              <w:rPr>
                <w:sz w:val="20"/>
                <w:szCs w:val="20"/>
                <w:lang w:val="ru-RU"/>
              </w:rPr>
            </w:pPr>
          </w:p>
        </w:tc>
        <w:tc>
          <w:tcPr>
            <w:tcW w:w="2509" w:type="dxa"/>
            <w:vMerge/>
          </w:tcPr>
          <w:p w14:paraId="41A257BA" w14:textId="345A3089" w:rsidR="000E01BD" w:rsidRPr="00903F22" w:rsidRDefault="000E01BD" w:rsidP="000E01BD">
            <w:pPr>
              <w:pStyle w:val="aff6"/>
              <w:spacing w:after="40"/>
              <w:ind w:firstLine="0"/>
              <w:jc w:val="left"/>
              <w:rPr>
                <w:sz w:val="20"/>
                <w:szCs w:val="20"/>
                <w:lang w:val="ru-RU"/>
              </w:rPr>
            </w:pPr>
          </w:p>
        </w:tc>
        <w:tc>
          <w:tcPr>
            <w:tcW w:w="1843" w:type="dxa"/>
            <w:vMerge/>
          </w:tcPr>
          <w:p w14:paraId="0C0C5071" w14:textId="7B2ACF28" w:rsidR="000E01BD" w:rsidRDefault="000E01BD" w:rsidP="000E01BD">
            <w:pPr>
              <w:pStyle w:val="aff6"/>
              <w:spacing w:after="40"/>
              <w:ind w:firstLine="0"/>
              <w:jc w:val="left"/>
              <w:rPr>
                <w:sz w:val="20"/>
                <w:szCs w:val="20"/>
                <w:lang w:val="ru-RU"/>
              </w:rPr>
            </w:pPr>
          </w:p>
        </w:tc>
        <w:tc>
          <w:tcPr>
            <w:tcW w:w="1800" w:type="dxa"/>
          </w:tcPr>
          <w:p w14:paraId="4F76B8AC" w14:textId="782E8DDC" w:rsidR="000E01BD" w:rsidRDefault="000E01BD" w:rsidP="000E01BD">
            <w:pPr>
              <w:pStyle w:val="Default"/>
              <w:spacing w:after="40"/>
              <w:rPr>
                <w:sz w:val="20"/>
                <w:szCs w:val="20"/>
              </w:rPr>
            </w:pPr>
            <w:r>
              <w:rPr>
                <w:sz w:val="20"/>
                <w:szCs w:val="20"/>
              </w:rPr>
              <w:t>сельские населе</w:t>
            </w:r>
            <w:r>
              <w:rPr>
                <w:sz w:val="20"/>
                <w:szCs w:val="20"/>
              </w:rPr>
              <w:t>н</w:t>
            </w:r>
            <w:r>
              <w:rPr>
                <w:sz w:val="20"/>
                <w:szCs w:val="20"/>
              </w:rPr>
              <w:t>ные пункты</w:t>
            </w:r>
          </w:p>
        </w:tc>
        <w:tc>
          <w:tcPr>
            <w:tcW w:w="893" w:type="dxa"/>
          </w:tcPr>
          <w:p w14:paraId="18976C1D" w14:textId="2D0523CA" w:rsidR="000E01BD" w:rsidRDefault="000E01BD" w:rsidP="000E01BD">
            <w:pPr>
              <w:pStyle w:val="Default"/>
              <w:spacing w:after="40"/>
              <w:jc w:val="center"/>
              <w:rPr>
                <w:sz w:val="20"/>
                <w:szCs w:val="20"/>
              </w:rPr>
            </w:pPr>
            <w:r>
              <w:rPr>
                <w:sz w:val="20"/>
                <w:szCs w:val="20"/>
              </w:rPr>
              <w:t>не но</w:t>
            </w:r>
            <w:r>
              <w:rPr>
                <w:sz w:val="20"/>
                <w:szCs w:val="20"/>
              </w:rPr>
              <w:t>р</w:t>
            </w:r>
            <w:r>
              <w:rPr>
                <w:sz w:val="20"/>
                <w:szCs w:val="20"/>
              </w:rPr>
              <w:t>мируется</w:t>
            </w:r>
          </w:p>
        </w:tc>
      </w:tr>
      <w:tr w:rsidR="000E01BD" w:rsidRPr="00903F22" w14:paraId="306E2A03" w14:textId="77777777" w:rsidTr="00AC1C06">
        <w:trPr>
          <w:cantSplit/>
        </w:trPr>
        <w:tc>
          <w:tcPr>
            <w:tcW w:w="2296" w:type="dxa"/>
            <w:vMerge w:val="restart"/>
            <w:shd w:val="clear" w:color="auto" w:fill="F2F2F2" w:themeFill="background1" w:themeFillShade="F2"/>
          </w:tcPr>
          <w:p w14:paraId="1F5314D8" w14:textId="3EE4A43D" w:rsidR="000E01BD" w:rsidRDefault="000E01BD" w:rsidP="000E01BD">
            <w:pPr>
              <w:pStyle w:val="aff6"/>
              <w:spacing w:after="40"/>
              <w:ind w:firstLine="0"/>
              <w:jc w:val="left"/>
              <w:rPr>
                <w:sz w:val="20"/>
                <w:szCs w:val="20"/>
                <w:lang w:val="ru-RU"/>
              </w:rPr>
            </w:pPr>
            <w:r>
              <w:rPr>
                <w:sz w:val="20"/>
                <w:szCs w:val="20"/>
                <w:lang w:val="ru-RU"/>
              </w:rPr>
              <w:t>Плавательный бассейн общего пользования</w:t>
            </w:r>
          </w:p>
        </w:tc>
        <w:tc>
          <w:tcPr>
            <w:tcW w:w="2509" w:type="dxa"/>
            <w:vMerge w:val="restart"/>
          </w:tcPr>
          <w:p w14:paraId="5153721E" w14:textId="014FA02F" w:rsidR="000E01BD" w:rsidRPr="00903F22" w:rsidRDefault="000E01BD" w:rsidP="000E01BD">
            <w:pPr>
              <w:pStyle w:val="aff6"/>
              <w:spacing w:after="40"/>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1843" w:type="dxa"/>
            <w:vMerge w:val="restart"/>
          </w:tcPr>
          <w:p w14:paraId="094DC5F7" w14:textId="17021FF7" w:rsidR="000E01BD" w:rsidRDefault="000E01BD" w:rsidP="000E01BD">
            <w:pPr>
              <w:pStyle w:val="aff6"/>
              <w:spacing w:after="40"/>
              <w:ind w:firstLine="0"/>
              <w:jc w:val="left"/>
              <w:rPr>
                <w:sz w:val="20"/>
                <w:szCs w:val="20"/>
                <w:lang w:val="ru-RU"/>
              </w:rPr>
            </w:pPr>
            <w:r>
              <w:rPr>
                <w:sz w:val="20"/>
                <w:szCs w:val="20"/>
                <w:lang w:val="ru-RU"/>
              </w:rPr>
              <w:t>Количество объе</w:t>
            </w:r>
            <w:r>
              <w:rPr>
                <w:sz w:val="20"/>
                <w:szCs w:val="20"/>
                <w:lang w:val="ru-RU"/>
              </w:rPr>
              <w:t>к</w:t>
            </w:r>
            <w:r>
              <w:rPr>
                <w:sz w:val="20"/>
                <w:szCs w:val="20"/>
                <w:lang w:val="ru-RU"/>
              </w:rPr>
              <w:t>тов, ед.</w:t>
            </w:r>
          </w:p>
        </w:tc>
        <w:tc>
          <w:tcPr>
            <w:tcW w:w="1800" w:type="dxa"/>
          </w:tcPr>
          <w:p w14:paraId="07B038C6" w14:textId="308A52DF" w:rsidR="000E01BD" w:rsidRDefault="000E01BD" w:rsidP="000E01BD">
            <w:pPr>
              <w:pStyle w:val="Default"/>
              <w:spacing w:after="40"/>
              <w:rPr>
                <w:sz w:val="20"/>
                <w:szCs w:val="20"/>
              </w:rPr>
            </w:pPr>
            <w:r>
              <w:rPr>
                <w:sz w:val="20"/>
                <w:szCs w:val="20"/>
              </w:rPr>
              <w:t>город Новозыбков</w:t>
            </w:r>
          </w:p>
        </w:tc>
        <w:tc>
          <w:tcPr>
            <w:tcW w:w="893" w:type="dxa"/>
          </w:tcPr>
          <w:p w14:paraId="0E7EC592" w14:textId="459A0EC7" w:rsidR="000E01BD" w:rsidRDefault="000E01BD" w:rsidP="000E01BD">
            <w:pPr>
              <w:pStyle w:val="Default"/>
              <w:spacing w:after="40"/>
              <w:jc w:val="center"/>
              <w:rPr>
                <w:sz w:val="20"/>
                <w:szCs w:val="20"/>
              </w:rPr>
            </w:pPr>
            <w:r>
              <w:rPr>
                <w:sz w:val="20"/>
                <w:szCs w:val="20"/>
              </w:rPr>
              <w:t>1</w:t>
            </w:r>
          </w:p>
        </w:tc>
      </w:tr>
      <w:tr w:rsidR="000E01BD" w:rsidRPr="00903F22" w14:paraId="6B80FB67" w14:textId="77777777" w:rsidTr="00AC1C06">
        <w:trPr>
          <w:cantSplit/>
        </w:trPr>
        <w:tc>
          <w:tcPr>
            <w:tcW w:w="2296" w:type="dxa"/>
            <w:vMerge/>
            <w:shd w:val="clear" w:color="auto" w:fill="F2F2F2" w:themeFill="background1" w:themeFillShade="F2"/>
          </w:tcPr>
          <w:p w14:paraId="0D4E82DE" w14:textId="77777777" w:rsidR="000E01BD" w:rsidRDefault="000E01BD" w:rsidP="000E01BD">
            <w:pPr>
              <w:pStyle w:val="aff6"/>
              <w:spacing w:after="40"/>
              <w:ind w:firstLine="0"/>
              <w:jc w:val="left"/>
              <w:rPr>
                <w:sz w:val="20"/>
                <w:szCs w:val="20"/>
                <w:lang w:val="ru-RU"/>
              </w:rPr>
            </w:pPr>
          </w:p>
        </w:tc>
        <w:tc>
          <w:tcPr>
            <w:tcW w:w="2509" w:type="dxa"/>
            <w:vMerge/>
          </w:tcPr>
          <w:p w14:paraId="17FF46F5" w14:textId="77777777" w:rsidR="000E01BD" w:rsidRPr="00903F22" w:rsidRDefault="000E01BD" w:rsidP="000E01BD">
            <w:pPr>
              <w:pStyle w:val="aff6"/>
              <w:spacing w:after="40"/>
              <w:ind w:firstLine="0"/>
              <w:jc w:val="left"/>
              <w:rPr>
                <w:sz w:val="20"/>
                <w:szCs w:val="20"/>
                <w:lang w:val="ru-RU"/>
              </w:rPr>
            </w:pPr>
          </w:p>
        </w:tc>
        <w:tc>
          <w:tcPr>
            <w:tcW w:w="1843" w:type="dxa"/>
            <w:vMerge/>
          </w:tcPr>
          <w:p w14:paraId="3751E358" w14:textId="77777777" w:rsidR="000E01BD" w:rsidRDefault="000E01BD" w:rsidP="000E01BD">
            <w:pPr>
              <w:pStyle w:val="aff6"/>
              <w:spacing w:after="40"/>
              <w:ind w:firstLine="0"/>
              <w:jc w:val="left"/>
              <w:rPr>
                <w:sz w:val="20"/>
                <w:szCs w:val="20"/>
                <w:lang w:val="ru-RU"/>
              </w:rPr>
            </w:pPr>
          </w:p>
        </w:tc>
        <w:tc>
          <w:tcPr>
            <w:tcW w:w="1800" w:type="dxa"/>
          </w:tcPr>
          <w:p w14:paraId="5B8B859A" w14:textId="4235B2FF" w:rsidR="000E01BD" w:rsidRDefault="000E01BD" w:rsidP="000E01BD">
            <w:pPr>
              <w:pStyle w:val="Default"/>
              <w:spacing w:after="40"/>
              <w:rPr>
                <w:sz w:val="20"/>
                <w:szCs w:val="20"/>
              </w:rPr>
            </w:pPr>
            <w:r>
              <w:rPr>
                <w:sz w:val="20"/>
                <w:szCs w:val="20"/>
              </w:rPr>
              <w:t>сельские населе</w:t>
            </w:r>
            <w:r>
              <w:rPr>
                <w:sz w:val="20"/>
                <w:szCs w:val="20"/>
              </w:rPr>
              <w:t>н</w:t>
            </w:r>
            <w:r>
              <w:rPr>
                <w:sz w:val="20"/>
                <w:szCs w:val="20"/>
              </w:rPr>
              <w:t>ные пункты</w:t>
            </w:r>
          </w:p>
        </w:tc>
        <w:tc>
          <w:tcPr>
            <w:tcW w:w="893" w:type="dxa"/>
          </w:tcPr>
          <w:p w14:paraId="12914E99" w14:textId="2120BE26" w:rsidR="000E01BD" w:rsidRDefault="000E01BD" w:rsidP="000E01BD">
            <w:pPr>
              <w:pStyle w:val="Default"/>
              <w:spacing w:after="40"/>
              <w:jc w:val="center"/>
              <w:rPr>
                <w:sz w:val="20"/>
                <w:szCs w:val="20"/>
              </w:rPr>
            </w:pPr>
            <w:r>
              <w:rPr>
                <w:sz w:val="20"/>
                <w:szCs w:val="20"/>
              </w:rPr>
              <w:t>не но</w:t>
            </w:r>
            <w:r>
              <w:rPr>
                <w:sz w:val="20"/>
                <w:szCs w:val="20"/>
              </w:rPr>
              <w:t>р</w:t>
            </w:r>
            <w:r>
              <w:rPr>
                <w:sz w:val="20"/>
                <w:szCs w:val="20"/>
              </w:rPr>
              <w:t>мируется</w:t>
            </w:r>
          </w:p>
        </w:tc>
      </w:tr>
      <w:tr w:rsidR="000E01BD" w:rsidRPr="00903F22" w14:paraId="28714030" w14:textId="77777777" w:rsidTr="00AC1C06">
        <w:trPr>
          <w:cantSplit/>
          <w:trHeight w:val="690"/>
        </w:trPr>
        <w:tc>
          <w:tcPr>
            <w:tcW w:w="2296" w:type="dxa"/>
            <w:vMerge/>
            <w:shd w:val="clear" w:color="auto" w:fill="F2F2F2" w:themeFill="background1" w:themeFillShade="F2"/>
          </w:tcPr>
          <w:p w14:paraId="6FA9EA0D" w14:textId="77777777" w:rsidR="000E01BD" w:rsidRPr="00903F22" w:rsidRDefault="000E01BD" w:rsidP="000E01BD">
            <w:pPr>
              <w:pStyle w:val="aff6"/>
              <w:spacing w:after="40"/>
              <w:ind w:firstLine="0"/>
              <w:jc w:val="left"/>
              <w:rPr>
                <w:sz w:val="20"/>
                <w:szCs w:val="20"/>
                <w:lang w:val="ru-RU"/>
              </w:rPr>
            </w:pPr>
          </w:p>
        </w:tc>
        <w:tc>
          <w:tcPr>
            <w:tcW w:w="2509" w:type="dxa"/>
            <w:vMerge/>
          </w:tcPr>
          <w:p w14:paraId="6484E0FE" w14:textId="77777777" w:rsidR="000E01BD" w:rsidRPr="00903F22" w:rsidRDefault="000E01BD" w:rsidP="000E01BD">
            <w:pPr>
              <w:pStyle w:val="aff6"/>
              <w:spacing w:after="40"/>
              <w:ind w:firstLine="0"/>
              <w:jc w:val="left"/>
              <w:rPr>
                <w:sz w:val="20"/>
                <w:szCs w:val="20"/>
                <w:lang w:val="ru-RU"/>
              </w:rPr>
            </w:pPr>
          </w:p>
        </w:tc>
        <w:tc>
          <w:tcPr>
            <w:tcW w:w="1843" w:type="dxa"/>
          </w:tcPr>
          <w:p w14:paraId="58B85C3E" w14:textId="77777777" w:rsidR="000E01BD" w:rsidRPr="00903F22" w:rsidRDefault="000E01BD" w:rsidP="000E01BD">
            <w:pPr>
              <w:pStyle w:val="aff6"/>
              <w:spacing w:after="40"/>
              <w:ind w:firstLine="0"/>
              <w:jc w:val="left"/>
              <w:rPr>
                <w:sz w:val="20"/>
                <w:szCs w:val="20"/>
                <w:lang w:val="ru-RU"/>
              </w:rPr>
            </w:pPr>
            <w:r w:rsidRPr="00903F22">
              <w:rPr>
                <w:sz w:val="20"/>
                <w:szCs w:val="20"/>
                <w:lang w:val="ru-RU"/>
              </w:rPr>
              <w:t>Площадь зеркала воды, м</w:t>
            </w:r>
            <w:r w:rsidRPr="00903F22">
              <w:rPr>
                <w:sz w:val="20"/>
                <w:szCs w:val="20"/>
                <w:vertAlign w:val="superscript"/>
                <w:lang w:val="ru-RU"/>
              </w:rPr>
              <w:t>2</w:t>
            </w:r>
            <w:r w:rsidRPr="00903F22">
              <w:rPr>
                <w:sz w:val="20"/>
                <w:szCs w:val="20"/>
                <w:lang w:val="ru-RU"/>
              </w:rPr>
              <w:t xml:space="preserve"> на 1000 чел.</w:t>
            </w:r>
          </w:p>
        </w:tc>
        <w:tc>
          <w:tcPr>
            <w:tcW w:w="2693" w:type="dxa"/>
            <w:gridSpan w:val="2"/>
          </w:tcPr>
          <w:p w14:paraId="33B7ACE9" w14:textId="77777777" w:rsidR="000E01BD" w:rsidRPr="00903F22" w:rsidRDefault="000E01BD" w:rsidP="000E01BD">
            <w:pPr>
              <w:pStyle w:val="Default"/>
              <w:spacing w:after="40"/>
              <w:jc w:val="center"/>
              <w:rPr>
                <w:sz w:val="20"/>
                <w:szCs w:val="20"/>
              </w:rPr>
            </w:pPr>
            <w:r>
              <w:rPr>
                <w:sz w:val="20"/>
                <w:szCs w:val="20"/>
              </w:rPr>
              <w:t>20</w:t>
            </w:r>
          </w:p>
        </w:tc>
      </w:tr>
      <w:tr w:rsidR="000E01BD" w:rsidRPr="00903F22" w14:paraId="0C3FEE82" w14:textId="77777777" w:rsidTr="00AC1C06">
        <w:trPr>
          <w:cantSplit/>
        </w:trPr>
        <w:tc>
          <w:tcPr>
            <w:tcW w:w="2296" w:type="dxa"/>
            <w:vMerge/>
            <w:shd w:val="clear" w:color="auto" w:fill="F2F2F2" w:themeFill="background1" w:themeFillShade="F2"/>
          </w:tcPr>
          <w:p w14:paraId="44E0D81B" w14:textId="77777777" w:rsidR="000E01BD" w:rsidRPr="00903F22" w:rsidRDefault="000E01BD" w:rsidP="000E01BD">
            <w:pPr>
              <w:pStyle w:val="aff6"/>
              <w:spacing w:after="40"/>
              <w:ind w:firstLine="0"/>
              <w:jc w:val="left"/>
              <w:rPr>
                <w:sz w:val="20"/>
                <w:szCs w:val="20"/>
                <w:lang w:val="ru-RU"/>
              </w:rPr>
            </w:pPr>
          </w:p>
        </w:tc>
        <w:tc>
          <w:tcPr>
            <w:tcW w:w="2509" w:type="dxa"/>
            <w:vMerge w:val="restart"/>
          </w:tcPr>
          <w:p w14:paraId="00CF6871" w14:textId="1639EB0C" w:rsidR="000E01BD" w:rsidRPr="00903F22" w:rsidRDefault="000E01BD" w:rsidP="000E01BD">
            <w:pPr>
              <w:pStyle w:val="aff6"/>
              <w:spacing w:after="40"/>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1843" w:type="dxa"/>
            <w:vMerge w:val="restart"/>
          </w:tcPr>
          <w:p w14:paraId="2FE6685B" w14:textId="46FAD9AA" w:rsidR="000E01BD" w:rsidRDefault="000E01BD" w:rsidP="000E01BD">
            <w:pPr>
              <w:pStyle w:val="aff6"/>
              <w:spacing w:after="40"/>
              <w:ind w:firstLine="0"/>
              <w:jc w:val="left"/>
              <w:rPr>
                <w:sz w:val="20"/>
                <w:szCs w:val="20"/>
                <w:lang w:val="ru-RU"/>
              </w:rPr>
            </w:pPr>
            <w:r w:rsidRPr="00903F22">
              <w:rPr>
                <w:sz w:val="20"/>
                <w:szCs w:val="20"/>
                <w:lang w:val="ru-RU"/>
              </w:rPr>
              <w:t>Транспортная д</w:t>
            </w:r>
            <w:r w:rsidRPr="00903F22">
              <w:rPr>
                <w:sz w:val="20"/>
                <w:szCs w:val="20"/>
                <w:lang w:val="ru-RU"/>
              </w:rPr>
              <w:t>о</w:t>
            </w:r>
            <w:r w:rsidRPr="00903F22">
              <w:rPr>
                <w:sz w:val="20"/>
                <w:szCs w:val="20"/>
                <w:lang w:val="ru-RU"/>
              </w:rPr>
              <w:t>ступность, мин.</w:t>
            </w:r>
          </w:p>
        </w:tc>
        <w:tc>
          <w:tcPr>
            <w:tcW w:w="1800" w:type="dxa"/>
          </w:tcPr>
          <w:p w14:paraId="353E3278" w14:textId="2BCA3BB9" w:rsidR="000E01BD" w:rsidRDefault="000E01BD" w:rsidP="000E01BD">
            <w:pPr>
              <w:pStyle w:val="Default"/>
              <w:spacing w:after="40"/>
              <w:rPr>
                <w:sz w:val="20"/>
                <w:szCs w:val="20"/>
              </w:rPr>
            </w:pPr>
            <w:r>
              <w:rPr>
                <w:sz w:val="20"/>
                <w:szCs w:val="20"/>
              </w:rPr>
              <w:t>город Новозыбков</w:t>
            </w:r>
          </w:p>
        </w:tc>
        <w:tc>
          <w:tcPr>
            <w:tcW w:w="893" w:type="dxa"/>
          </w:tcPr>
          <w:p w14:paraId="2E22E88B" w14:textId="0861E79A" w:rsidR="000E01BD" w:rsidRDefault="000E01BD" w:rsidP="000E01BD">
            <w:pPr>
              <w:pStyle w:val="Default"/>
              <w:spacing w:after="40"/>
              <w:jc w:val="center"/>
              <w:rPr>
                <w:sz w:val="20"/>
                <w:szCs w:val="20"/>
              </w:rPr>
            </w:pPr>
            <w:r>
              <w:rPr>
                <w:sz w:val="20"/>
                <w:szCs w:val="20"/>
              </w:rPr>
              <w:t>1</w:t>
            </w:r>
          </w:p>
        </w:tc>
      </w:tr>
      <w:tr w:rsidR="000E01BD" w:rsidRPr="00903F22" w14:paraId="1AED8681" w14:textId="77777777" w:rsidTr="00AC1C06">
        <w:trPr>
          <w:cantSplit/>
        </w:trPr>
        <w:tc>
          <w:tcPr>
            <w:tcW w:w="2296" w:type="dxa"/>
            <w:vMerge/>
            <w:shd w:val="clear" w:color="auto" w:fill="F2F2F2" w:themeFill="background1" w:themeFillShade="F2"/>
          </w:tcPr>
          <w:p w14:paraId="0BADB06F" w14:textId="77777777" w:rsidR="000E01BD" w:rsidRPr="00903F22" w:rsidRDefault="000E01BD" w:rsidP="000E01BD">
            <w:pPr>
              <w:pStyle w:val="aff6"/>
              <w:spacing w:after="40"/>
              <w:ind w:firstLine="0"/>
              <w:jc w:val="left"/>
              <w:rPr>
                <w:sz w:val="20"/>
                <w:szCs w:val="20"/>
                <w:lang w:val="ru-RU"/>
              </w:rPr>
            </w:pPr>
          </w:p>
        </w:tc>
        <w:tc>
          <w:tcPr>
            <w:tcW w:w="2509" w:type="dxa"/>
            <w:vMerge/>
          </w:tcPr>
          <w:p w14:paraId="21563AD3" w14:textId="77777777" w:rsidR="000E01BD" w:rsidRPr="00903F22" w:rsidRDefault="000E01BD" w:rsidP="000E01BD">
            <w:pPr>
              <w:pStyle w:val="aff6"/>
              <w:spacing w:after="40"/>
              <w:ind w:firstLine="0"/>
              <w:jc w:val="left"/>
              <w:rPr>
                <w:sz w:val="20"/>
                <w:szCs w:val="20"/>
                <w:lang w:val="ru-RU"/>
              </w:rPr>
            </w:pPr>
          </w:p>
        </w:tc>
        <w:tc>
          <w:tcPr>
            <w:tcW w:w="1843" w:type="dxa"/>
            <w:vMerge/>
          </w:tcPr>
          <w:p w14:paraId="041B7E18" w14:textId="77777777" w:rsidR="000E01BD" w:rsidRDefault="000E01BD" w:rsidP="000E01BD">
            <w:pPr>
              <w:pStyle w:val="aff6"/>
              <w:spacing w:after="40"/>
              <w:ind w:firstLine="0"/>
              <w:jc w:val="left"/>
              <w:rPr>
                <w:sz w:val="20"/>
                <w:szCs w:val="20"/>
                <w:lang w:val="ru-RU"/>
              </w:rPr>
            </w:pPr>
          </w:p>
        </w:tc>
        <w:tc>
          <w:tcPr>
            <w:tcW w:w="1800" w:type="dxa"/>
          </w:tcPr>
          <w:p w14:paraId="2DC11ADA" w14:textId="2EFEA5AF" w:rsidR="000E01BD" w:rsidRDefault="000E01BD" w:rsidP="000E01BD">
            <w:pPr>
              <w:pStyle w:val="Default"/>
              <w:spacing w:after="40"/>
              <w:rPr>
                <w:sz w:val="20"/>
                <w:szCs w:val="20"/>
              </w:rPr>
            </w:pPr>
            <w:r>
              <w:rPr>
                <w:sz w:val="20"/>
                <w:szCs w:val="20"/>
              </w:rPr>
              <w:t>сельские населе</w:t>
            </w:r>
            <w:r>
              <w:rPr>
                <w:sz w:val="20"/>
                <w:szCs w:val="20"/>
              </w:rPr>
              <w:t>н</w:t>
            </w:r>
            <w:r>
              <w:rPr>
                <w:sz w:val="20"/>
                <w:szCs w:val="20"/>
              </w:rPr>
              <w:t>ные пункты</w:t>
            </w:r>
          </w:p>
        </w:tc>
        <w:tc>
          <w:tcPr>
            <w:tcW w:w="893" w:type="dxa"/>
          </w:tcPr>
          <w:p w14:paraId="642FDAE6" w14:textId="7A2700E3" w:rsidR="000E01BD" w:rsidRDefault="000E01BD" w:rsidP="000E01BD">
            <w:pPr>
              <w:pStyle w:val="Default"/>
              <w:spacing w:after="40"/>
              <w:jc w:val="center"/>
              <w:rPr>
                <w:sz w:val="20"/>
                <w:szCs w:val="20"/>
              </w:rPr>
            </w:pPr>
            <w:r>
              <w:rPr>
                <w:sz w:val="20"/>
                <w:szCs w:val="20"/>
              </w:rPr>
              <w:t>не но</w:t>
            </w:r>
            <w:r>
              <w:rPr>
                <w:sz w:val="20"/>
                <w:szCs w:val="20"/>
              </w:rPr>
              <w:t>р</w:t>
            </w:r>
            <w:r>
              <w:rPr>
                <w:sz w:val="20"/>
                <w:szCs w:val="20"/>
              </w:rPr>
              <w:t>мируется</w:t>
            </w:r>
          </w:p>
        </w:tc>
      </w:tr>
      <w:tr w:rsidR="000E01BD" w:rsidRPr="00903F22" w14:paraId="3A6184FD" w14:textId="77777777" w:rsidTr="00AC1C06">
        <w:trPr>
          <w:cantSplit/>
        </w:trPr>
        <w:tc>
          <w:tcPr>
            <w:tcW w:w="2296" w:type="dxa"/>
            <w:vMerge w:val="restart"/>
            <w:shd w:val="clear" w:color="auto" w:fill="F2F2F2" w:themeFill="background1" w:themeFillShade="F2"/>
          </w:tcPr>
          <w:p w14:paraId="7C17B33C" w14:textId="4B223AB0" w:rsidR="000E01BD" w:rsidRPr="00903F22" w:rsidRDefault="000E01BD" w:rsidP="000E01BD">
            <w:pPr>
              <w:pStyle w:val="aff6"/>
              <w:spacing w:after="40"/>
              <w:ind w:firstLine="0"/>
              <w:jc w:val="left"/>
              <w:rPr>
                <w:sz w:val="20"/>
                <w:szCs w:val="20"/>
                <w:lang w:val="ru-RU"/>
              </w:rPr>
            </w:pPr>
            <w:r w:rsidRPr="00903F22">
              <w:rPr>
                <w:sz w:val="20"/>
                <w:szCs w:val="20"/>
                <w:lang w:val="ru-RU"/>
              </w:rPr>
              <w:lastRenderedPageBreak/>
              <w:t>Спортивные залы общего</w:t>
            </w:r>
            <w:r>
              <w:rPr>
                <w:sz w:val="20"/>
                <w:szCs w:val="20"/>
                <w:lang w:val="ru-RU"/>
              </w:rPr>
              <w:t xml:space="preserve"> </w:t>
            </w:r>
            <w:r w:rsidRPr="00903F22">
              <w:rPr>
                <w:sz w:val="20"/>
                <w:szCs w:val="20"/>
                <w:lang w:val="ru-RU"/>
              </w:rPr>
              <w:t>пользования</w:t>
            </w:r>
          </w:p>
        </w:tc>
        <w:tc>
          <w:tcPr>
            <w:tcW w:w="2509" w:type="dxa"/>
            <w:vMerge w:val="restart"/>
          </w:tcPr>
          <w:p w14:paraId="3443EF0C" w14:textId="77777777" w:rsidR="000E01BD" w:rsidRPr="00903F22" w:rsidRDefault="000E01BD" w:rsidP="000E01BD">
            <w:pPr>
              <w:pStyle w:val="aff6"/>
              <w:spacing w:after="40"/>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1843" w:type="dxa"/>
            <w:vMerge w:val="restart"/>
          </w:tcPr>
          <w:p w14:paraId="2D3668B7" w14:textId="77777777" w:rsidR="000E01BD" w:rsidRPr="00903F22" w:rsidRDefault="000E01BD" w:rsidP="000E01BD">
            <w:pPr>
              <w:pStyle w:val="aff6"/>
              <w:spacing w:after="40"/>
              <w:ind w:firstLine="0"/>
              <w:jc w:val="left"/>
              <w:rPr>
                <w:sz w:val="20"/>
                <w:szCs w:val="20"/>
                <w:lang w:val="ru-RU"/>
              </w:rPr>
            </w:pPr>
            <w:r>
              <w:rPr>
                <w:sz w:val="20"/>
                <w:szCs w:val="20"/>
                <w:lang w:val="ru-RU"/>
              </w:rPr>
              <w:t>Количество объе</w:t>
            </w:r>
            <w:r>
              <w:rPr>
                <w:sz w:val="20"/>
                <w:szCs w:val="20"/>
                <w:lang w:val="ru-RU"/>
              </w:rPr>
              <w:t>к</w:t>
            </w:r>
            <w:r>
              <w:rPr>
                <w:sz w:val="20"/>
                <w:szCs w:val="20"/>
                <w:lang w:val="ru-RU"/>
              </w:rPr>
              <w:t>тов, ед.</w:t>
            </w:r>
          </w:p>
        </w:tc>
        <w:tc>
          <w:tcPr>
            <w:tcW w:w="1800" w:type="dxa"/>
          </w:tcPr>
          <w:p w14:paraId="1B5C07A7" w14:textId="0AFEE7DA" w:rsidR="000E01BD" w:rsidRPr="00903F22" w:rsidRDefault="000E01BD" w:rsidP="000E01BD">
            <w:pPr>
              <w:pStyle w:val="Default"/>
              <w:spacing w:after="40"/>
              <w:rPr>
                <w:sz w:val="20"/>
                <w:szCs w:val="20"/>
              </w:rPr>
            </w:pPr>
            <w:r>
              <w:rPr>
                <w:sz w:val="20"/>
                <w:szCs w:val="20"/>
              </w:rPr>
              <w:t>город Новозыбков и сельские населе</w:t>
            </w:r>
            <w:r>
              <w:rPr>
                <w:sz w:val="20"/>
                <w:szCs w:val="20"/>
              </w:rPr>
              <w:t>н</w:t>
            </w:r>
            <w:r>
              <w:rPr>
                <w:sz w:val="20"/>
                <w:szCs w:val="20"/>
              </w:rPr>
              <w:t>ные пункты с чи</w:t>
            </w:r>
            <w:r>
              <w:rPr>
                <w:sz w:val="20"/>
                <w:szCs w:val="20"/>
              </w:rPr>
              <w:t>с</w:t>
            </w:r>
            <w:r>
              <w:rPr>
                <w:sz w:val="20"/>
                <w:szCs w:val="20"/>
              </w:rPr>
              <w:t>ленностью насел</w:t>
            </w:r>
            <w:r>
              <w:rPr>
                <w:sz w:val="20"/>
                <w:szCs w:val="20"/>
              </w:rPr>
              <w:t>е</w:t>
            </w:r>
            <w:r>
              <w:rPr>
                <w:sz w:val="20"/>
                <w:szCs w:val="20"/>
              </w:rPr>
              <w:t>ния более 500 чел.</w:t>
            </w:r>
          </w:p>
        </w:tc>
        <w:tc>
          <w:tcPr>
            <w:tcW w:w="893" w:type="dxa"/>
          </w:tcPr>
          <w:p w14:paraId="349E5CF9" w14:textId="77777777" w:rsidR="000E01BD" w:rsidRPr="00903F22" w:rsidRDefault="000E01BD" w:rsidP="000E01BD">
            <w:pPr>
              <w:pStyle w:val="Default"/>
              <w:spacing w:after="40"/>
              <w:jc w:val="center"/>
              <w:rPr>
                <w:sz w:val="20"/>
                <w:szCs w:val="20"/>
              </w:rPr>
            </w:pPr>
            <w:r>
              <w:rPr>
                <w:sz w:val="20"/>
                <w:szCs w:val="20"/>
              </w:rPr>
              <w:t>1</w:t>
            </w:r>
          </w:p>
        </w:tc>
      </w:tr>
      <w:tr w:rsidR="000E01BD" w:rsidRPr="00903F22" w14:paraId="3F3B11FD" w14:textId="77777777" w:rsidTr="00AC1C06">
        <w:trPr>
          <w:cantSplit/>
        </w:trPr>
        <w:tc>
          <w:tcPr>
            <w:tcW w:w="2296" w:type="dxa"/>
            <w:vMerge/>
            <w:shd w:val="clear" w:color="auto" w:fill="F2F2F2" w:themeFill="background1" w:themeFillShade="F2"/>
          </w:tcPr>
          <w:p w14:paraId="4A37B128" w14:textId="77777777" w:rsidR="000E01BD" w:rsidRDefault="000E01BD" w:rsidP="000E01BD">
            <w:pPr>
              <w:pStyle w:val="aff6"/>
              <w:spacing w:after="40"/>
              <w:ind w:firstLine="0"/>
              <w:jc w:val="left"/>
              <w:rPr>
                <w:sz w:val="20"/>
                <w:szCs w:val="20"/>
                <w:lang w:val="ru-RU"/>
              </w:rPr>
            </w:pPr>
          </w:p>
        </w:tc>
        <w:tc>
          <w:tcPr>
            <w:tcW w:w="2509" w:type="dxa"/>
            <w:vMerge/>
          </w:tcPr>
          <w:p w14:paraId="55941DCD" w14:textId="77777777" w:rsidR="000E01BD" w:rsidRPr="00903F22" w:rsidRDefault="000E01BD" w:rsidP="000E01BD">
            <w:pPr>
              <w:pStyle w:val="aff6"/>
              <w:spacing w:after="40"/>
              <w:ind w:firstLine="0"/>
              <w:jc w:val="left"/>
              <w:rPr>
                <w:sz w:val="20"/>
                <w:szCs w:val="20"/>
                <w:lang w:val="ru-RU"/>
              </w:rPr>
            </w:pPr>
          </w:p>
        </w:tc>
        <w:tc>
          <w:tcPr>
            <w:tcW w:w="1843" w:type="dxa"/>
            <w:vMerge/>
          </w:tcPr>
          <w:p w14:paraId="2E482C3F" w14:textId="77777777" w:rsidR="000E01BD" w:rsidRDefault="000E01BD" w:rsidP="000E01BD">
            <w:pPr>
              <w:pStyle w:val="aff6"/>
              <w:spacing w:after="40"/>
              <w:ind w:firstLine="0"/>
              <w:jc w:val="left"/>
              <w:rPr>
                <w:sz w:val="20"/>
                <w:szCs w:val="20"/>
                <w:lang w:val="ru-RU"/>
              </w:rPr>
            </w:pPr>
          </w:p>
        </w:tc>
        <w:tc>
          <w:tcPr>
            <w:tcW w:w="1800" w:type="dxa"/>
          </w:tcPr>
          <w:p w14:paraId="21D64082" w14:textId="3F1D0286" w:rsidR="000E01BD" w:rsidRDefault="000E01BD" w:rsidP="000E01BD">
            <w:pPr>
              <w:pStyle w:val="Default"/>
              <w:spacing w:after="40"/>
              <w:rPr>
                <w:sz w:val="20"/>
                <w:szCs w:val="20"/>
              </w:rPr>
            </w:pPr>
            <w:r>
              <w:rPr>
                <w:sz w:val="20"/>
                <w:szCs w:val="20"/>
              </w:rPr>
              <w:t>сельские населе</w:t>
            </w:r>
            <w:r>
              <w:rPr>
                <w:sz w:val="20"/>
                <w:szCs w:val="20"/>
              </w:rPr>
              <w:t>н</w:t>
            </w:r>
            <w:r>
              <w:rPr>
                <w:sz w:val="20"/>
                <w:szCs w:val="20"/>
              </w:rPr>
              <w:t>ные пункты с чи</w:t>
            </w:r>
            <w:r>
              <w:rPr>
                <w:sz w:val="20"/>
                <w:szCs w:val="20"/>
              </w:rPr>
              <w:t>с</w:t>
            </w:r>
            <w:r>
              <w:rPr>
                <w:sz w:val="20"/>
                <w:szCs w:val="20"/>
              </w:rPr>
              <w:t>ленностью менее 500 чел.</w:t>
            </w:r>
          </w:p>
        </w:tc>
        <w:tc>
          <w:tcPr>
            <w:tcW w:w="893" w:type="dxa"/>
          </w:tcPr>
          <w:p w14:paraId="337589FA" w14:textId="77777777" w:rsidR="000E01BD" w:rsidRDefault="000E01BD" w:rsidP="000E01BD">
            <w:pPr>
              <w:pStyle w:val="Default"/>
              <w:spacing w:after="40"/>
              <w:jc w:val="center"/>
              <w:rPr>
                <w:sz w:val="20"/>
                <w:szCs w:val="20"/>
              </w:rPr>
            </w:pPr>
            <w:r>
              <w:rPr>
                <w:sz w:val="20"/>
                <w:szCs w:val="20"/>
              </w:rPr>
              <w:t>не но</w:t>
            </w:r>
            <w:r>
              <w:rPr>
                <w:sz w:val="20"/>
                <w:szCs w:val="20"/>
              </w:rPr>
              <w:t>р</w:t>
            </w:r>
            <w:r>
              <w:rPr>
                <w:sz w:val="20"/>
                <w:szCs w:val="20"/>
              </w:rPr>
              <w:t>мируется</w:t>
            </w:r>
          </w:p>
        </w:tc>
      </w:tr>
      <w:tr w:rsidR="000E01BD" w:rsidRPr="00903F22" w14:paraId="3117A299" w14:textId="77777777" w:rsidTr="00AC1C06">
        <w:trPr>
          <w:cantSplit/>
          <w:trHeight w:val="690"/>
        </w:trPr>
        <w:tc>
          <w:tcPr>
            <w:tcW w:w="2296" w:type="dxa"/>
            <w:vMerge/>
            <w:shd w:val="clear" w:color="auto" w:fill="F2F2F2" w:themeFill="background1" w:themeFillShade="F2"/>
          </w:tcPr>
          <w:p w14:paraId="1C98BA7D" w14:textId="53AA746D" w:rsidR="000E01BD" w:rsidRPr="00903F22" w:rsidRDefault="000E01BD" w:rsidP="000E01BD">
            <w:pPr>
              <w:pStyle w:val="aff6"/>
              <w:spacing w:after="40"/>
              <w:ind w:firstLine="0"/>
              <w:jc w:val="left"/>
              <w:rPr>
                <w:sz w:val="20"/>
                <w:szCs w:val="20"/>
                <w:lang w:val="ru-RU"/>
              </w:rPr>
            </w:pPr>
          </w:p>
        </w:tc>
        <w:tc>
          <w:tcPr>
            <w:tcW w:w="2509" w:type="dxa"/>
            <w:vMerge/>
          </w:tcPr>
          <w:p w14:paraId="2A370AB4" w14:textId="4D416CB0" w:rsidR="000E01BD" w:rsidRPr="00903F22" w:rsidRDefault="000E01BD" w:rsidP="000E01BD">
            <w:pPr>
              <w:pStyle w:val="aff6"/>
              <w:spacing w:after="40"/>
              <w:ind w:firstLine="0"/>
              <w:jc w:val="left"/>
              <w:rPr>
                <w:sz w:val="20"/>
                <w:szCs w:val="20"/>
                <w:lang w:val="ru-RU"/>
              </w:rPr>
            </w:pPr>
          </w:p>
        </w:tc>
        <w:tc>
          <w:tcPr>
            <w:tcW w:w="1843" w:type="dxa"/>
          </w:tcPr>
          <w:p w14:paraId="1CA26533" w14:textId="77777777" w:rsidR="000E01BD" w:rsidRPr="00903F22" w:rsidRDefault="000E01BD" w:rsidP="000E01BD">
            <w:pPr>
              <w:pStyle w:val="aff6"/>
              <w:spacing w:after="40"/>
              <w:ind w:firstLine="0"/>
              <w:jc w:val="left"/>
              <w:rPr>
                <w:sz w:val="20"/>
                <w:szCs w:val="20"/>
                <w:lang w:val="ru-RU"/>
              </w:rPr>
            </w:pPr>
            <w:r w:rsidRPr="00903F22">
              <w:rPr>
                <w:sz w:val="20"/>
                <w:szCs w:val="20"/>
                <w:lang w:val="ru-RU"/>
              </w:rPr>
              <w:t>Площадь пола, м</w:t>
            </w:r>
            <w:r w:rsidRPr="00903F22">
              <w:rPr>
                <w:sz w:val="20"/>
                <w:szCs w:val="20"/>
                <w:vertAlign w:val="superscript"/>
                <w:lang w:val="ru-RU"/>
              </w:rPr>
              <w:t>2</w:t>
            </w:r>
            <w:r w:rsidRPr="00903F22">
              <w:rPr>
                <w:sz w:val="20"/>
                <w:szCs w:val="20"/>
                <w:lang w:val="ru-RU"/>
              </w:rPr>
              <w:t xml:space="preserve"> на 1000 чел.</w:t>
            </w:r>
          </w:p>
        </w:tc>
        <w:tc>
          <w:tcPr>
            <w:tcW w:w="2693" w:type="dxa"/>
            <w:gridSpan w:val="2"/>
          </w:tcPr>
          <w:p w14:paraId="1D1105C9" w14:textId="75AD4A08" w:rsidR="000E01BD" w:rsidRPr="00903F22" w:rsidRDefault="005244F1" w:rsidP="000E01BD">
            <w:pPr>
              <w:pStyle w:val="Default"/>
              <w:spacing w:after="40"/>
              <w:jc w:val="center"/>
              <w:rPr>
                <w:sz w:val="20"/>
                <w:szCs w:val="20"/>
              </w:rPr>
            </w:pPr>
            <w:r>
              <w:rPr>
                <w:sz w:val="20"/>
                <w:szCs w:val="20"/>
              </w:rPr>
              <w:t>60</w:t>
            </w:r>
          </w:p>
        </w:tc>
      </w:tr>
      <w:tr w:rsidR="000E01BD" w:rsidRPr="00903F22" w14:paraId="151CDC98" w14:textId="77777777" w:rsidTr="00AC1C06">
        <w:trPr>
          <w:cantSplit/>
          <w:trHeight w:val="690"/>
        </w:trPr>
        <w:tc>
          <w:tcPr>
            <w:tcW w:w="2296" w:type="dxa"/>
            <w:vMerge/>
            <w:shd w:val="clear" w:color="auto" w:fill="F2F2F2" w:themeFill="background1" w:themeFillShade="F2"/>
          </w:tcPr>
          <w:p w14:paraId="72C5925C" w14:textId="77777777" w:rsidR="000E01BD" w:rsidRPr="00903F22" w:rsidRDefault="000E01BD" w:rsidP="000E01BD">
            <w:pPr>
              <w:pStyle w:val="aff6"/>
              <w:spacing w:after="40"/>
              <w:ind w:firstLine="0"/>
              <w:jc w:val="left"/>
              <w:rPr>
                <w:sz w:val="20"/>
                <w:szCs w:val="20"/>
                <w:lang w:val="ru-RU"/>
              </w:rPr>
            </w:pPr>
          </w:p>
        </w:tc>
        <w:tc>
          <w:tcPr>
            <w:tcW w:w="2509" w:type="dxa"/>
            <w:vMerge w:val="restart"/>
          </w:tcPr>
          <w:p w14:paraId="208CB7E7" w14:textId="77777777" w:rsidR="000E01BD" w:rsidRPr="00903F22" w:rsidRDefault="000E01BD" w:rsidP="000E01BD">
            <w:pPr>
              <w:pStyle w:val="aff6"/>
              <w:spacing w:after="40"/>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1843" w:type="dxa"/>
          </w:tcPr>
          <w:p w14:paraId="5177E2B9" w14:textId="033DDF05" w:rsidR="000E01BD" w:rsidRPr="00903F22" w:rsidRDefault="000E01BD" w:rsidP="000E01BD">
            <w:pPr>
              <w:pStyle w:val="aff6"/>
              <w:spacing w:after="40"/>
              <w:ind w:firstLine="0"/>
              <w:jc w:val="left"/>
              <w:rPr>
                <w:sz w:val="20"/>
                <w:szCs w:val="20"/>
                <w:lang w:val="ru-RU"/>
              </w:rPr>
            </w:pPr>
            <w:r>
              <w:rPr>
                <w:sz w:val="20"/>
                <w:szCs w:val="20"/>
                <w:lang w:val="ru-RU"/>
              </w:rPr>
              <w:t>Радиус обслужив</w:t>
            </w:r>
            <w:r>
              <w:rPr>
                <w:sz w:val="20"/>
                <w:szCs w:val="20"/>
                <w:lang w:val="ru-RU"/>
              </w:rPr>
              <w:t>а</w:t>
            </w:r>
            <w:r>
              <w:rPr>
                <w:sz w:val="20"/>
                <w:szCs w:val="20"/>
                <w:lang w:val="ru-RU"/>
              </w:rPr>
              <w:t>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район</w:t>
            </w:r>
            <w:r>
              <w:rPr>
                <w:sz w:val="20"/>
                <w:szCs w:val="20"/>
                <w:lang w:val="ru-RU"/>
              </w:rPr>
              <w:t>а, м</w:t>
            </w:r>
          </w:p>
        </w:tc>
        <w:tc>
          <w:tcPr>
            <w:tcW w:w="2693" w:type="dxa"/>
            <w:gridSpan w:val="2"/>
          </w:tcPr>
          <w:p w14:paraId="7F41A9D2" w14:textId="77A16235" w:rsidR="000E01BD" w:rsidRPr="00903F22" w:rsidRDefault="000E01BD" w:rsidP="000E01BD">
            <w:pPr>
              <w:pStyle w:val="Default"/>
              <w:spacing w:after="40"/>
              <w:jc w:val="center"/>
              <w:rPr>
                <w:sz w:val="20"/>
                <w:szCs w:val="20"/>
              </w:rPr>
            </w:pPr>
            <w:r>
              <w:rPr>
                <w:sz w:val="20"/>
                <w:szCs w:val="20"/>
              </w:rPr>
              <w:t>1500</w:t>
            </w:r>
          </w:p>
        </w:tc>
      </w:tr>
      <w:tr w:rsidR="000E01BD" w:rsidRPr="00903F22" w14:paraId="399754F2" w14:textId="77777777" w:rsidTr="00AC1C06">
        <w:trPr>
          <w:cantSplit/>
          <w:trHeight w:val="690"/>
        </w:trPr>
        <w:tc>
          <w:tcPr>
            <w:tcW w:w="2296" w:type="dxa"/>
            <w:vMerge/>
            <w:shd w:val="clear" w:color="auto" w:fill="F2F2F2" w:themeFill="background1" w:themeFillShade="F2"/>
          </w:tcPr>
          <w:p w14:paraId="6CE53280" w14:textId="77777777" w:rsidR="000E01BD" w:rsidRPr="00903F22" w:rsidRDefault="000E01BD" w:rsidP="000E01BD">
            <w:pPr>
              <w:pStyle w:val="aff6"/>
              <w:spacing w:after="40"/>
              <w:ind w:firstLine="0"/>
              <w:jc w:val="left"/>
              <w:rPr>
                <w:sz w:val="20"/>
                <w:szCs w:val="20"/>
                <w:lang w:val="ru-RU"/>
              </w:rPr>
            </w:pPr>
          </w:p>
        </w:tc>
        <w:tc>
          <w:tcPr>
            <w:tcW w:w="2509" w:type="dxa"/>
            <w:vMerge/>
          </w:tcPr>
          <w:p w14:paraId="2FCF3EDA" w14:textId="77777777" w:rsidR="000E01BD" w:rsidRPr="00903F22" w:rsidRDefault="000E01BD" w:rsidP="000E01BD">
            <w:pPr>
              <w:pStyle w:val="aff6"/>
              <w:spacing w:after="40"/>
              <w:ind w:firstLine="0"/>
              <w:jc w:val="left"/>
              <w:rPr>
                <w:sz w:val="20"/>
                <w:szCs w:val="20"/>
                <w:lang w:val="ru-RU"/>
              </w:rPr>
            </w:pPr>
          </w:p>
        </w:tc>
        <w:tc>
          <w:tcPr>
            <w:tcW w:w="1843" w:type="dxa"/>
          </w:tcPr>
          <w:p w14:paraId="3CAB0FD5" w14:textId="715C24BC" w:rsidR="000E01BD" w:rsidRDefault="000E01BD" w:rsidP="000E01BD">
            <w:pPr>
              <w:pStyle w:val="aff6"/>
              <w:spacing w:after="40"/>
              <w:ind w:firstLine="0"/>
              <w:jc w:val="left"/>
              <w:rPr>
                <w:sz w:val="20"/>
                <w:szCs w:val="20"/>
                <w:lang w:val="ru-RU"/>
              </w:rPr>
            </w:pPr>
            <w:r>
              <w:rPr>
                <w:sz w:val="20"/>
                <w:szCs w:val="20"/>
                <w:lang w:val="ru-RU"/>
              </w:rPr>
              <w:t>Радиус обслужив</w:t>
            </w:r>
            <w:r>
              <w:rPr>
                <w:sz w:val="20"/>
                <w:szCs w:val="20"/>
                <w:lang w:val="ru-RU"/>
              </w:rPr>
              <w:t>а</w:t>
            </w:r>
            <w:r>
              <w:rPr>
                <w:sz w:val="20"/>
                <w:szCs w:val="20"/>
                <w:lang w:val="ru-RU"/>
              </w:rPr>
              <w:t>ния помещений для физкультурно-оздоровительных мероприятий, м</w:t>
            </w:r>
          </w:p>
        </w:tc>
        <w:tc>
          <w:tcPr>
            <w:tcW w:w="2693" w:type="dxa"/>
            <w:gridSpan w:val="2"/>
          </w:tcPr>
          <w:p w14:paraId="098B21AB" w14:textId="76FA3EB3" w:rsidR="000E01BD" w:rsidRPr="00903F22" w:rsidRDefault="000E01BD" w:rsidP="000E01BD">
            <w:pPr>
              <w:pStyle w:val="Default"/>
              <w:spacing w:after="40"/>
              <w:jc w:val="center"/>
              <w:rPr>
                <w:sz w:val="20"/>
                <w:szCs w:val="20"/>
              </w:rPr>
            </w:pPr>
            <w:r w:rsidRPr="00903F22">
              <w:rPr>
                <w:sz w:val="20"/>
                <w:szCs w:val="20"/>
              </w:rPr>
              <w:t>500</w:t>
            </w:r>
          </w:p>
        </w:tc>
      </w:tr>
      <w:tr w:rsidR="000E01BD" w:rsidRPr="00903F22" w14:paraId="1EF2A8EB" w14:textId="77777777" w:rsidTr="00AC1C06">
        <w:trPr>
          <w:cantSplit/>
          <w:trHeight w:val="690"/>
        </w:trPr>
        <w:tc>
          <w:tcPr>
            <w:tcW w:w="2296" w:type="dxa"/>
            <w:vMerge w:val="restart"/>
            <w:shd w:val="clear" w:color="auto" w:fill="F2F2F2" w:themeFill="background1" w:themeFillShade="F2"/>
          </w:tcPr>
          <w:p w14:paraId="62F6D65B" w14:textId="77777777" w:rsidR="000E01BD" w:rsidRPr="00903F22" w:rsidRDefault="000E01BD" w:rsidP="000E01BD">
            <w:pPr>
              <w:pStyle w:val="aff6"/>
              <w:spacing w:after="40"/>
              <w:ind w:firstLine="0"/>
              <w:jc w:val="left"/>
              <w:rPr>
                <w:sz w:val="20"/>
                <w:szCs w:val="20"/>
                <w:lang w:val="ru-RU"/>
              </w:rPr>
            </w:pPr>
            <w:r w:rsidRPr="00903F22">
              <w:rPr>
                <w:sz w:val="20"/>
                <w:szCs w:val="20"/>
                <w:lang w:val="ru-RU"/>
              </w:rPr>
              <w:t>Спортивная площадка</w:t>
            </w:r>
          </w:p>
        </w:tc>
        <w:tc>
          <w:tcPr>
            <w:tcW w:w="2509" w:type="dxa"/>
          </w:tcPr>
          <w:p w14:paraId="328A4F21" w14:textId="77777777" w:rsidR="000E01BD" w:rsidRPr="00903F22" w:rsidRDefault="000E01BD" w:rsidP="000E01BD">
            <w:pPr>
              <w:pStyle w:val="aff6"/>
              <w:spacing w:after="40"/>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1843" w:type="dxa"/>
          </w:tcPr>
          <w:p w14:paraId="7F0A784E" w14:textId="77777777" w:rsidR="000E01BD" w:rsidRPr="00903F22" w:rsidRDefault="000E01BD" w:rsidP="000E01BD">
            <w:pPr>
              <w:pStyle w:val="aff6"/>
              <w:spacing w:after="40"/>
              <w:ind w:firstLine="0"/>
              <w:jc w:val="left"/>
              <w:rPr>
                <w:sz w:val="20"/>
                <w:szCs w:val="20"/>
                <w:lang w:val="ru-RU"/>
              </w:rPr>
            </w:pPr>
            <w:r w:rsidRPr="00903F22">
              <w:rPr>
                <w:sz w:val="20"/>
                <w:szCs w:val="20"/>
                <w:lang w:val="ru-RU"/>
              </w:rPr>
              <w:t>Площадь террит</w:t>
            </w:r>
            <w:r w:rsidRPr="00903F22">
              <w:rPr>
                <w:sz w:val="20"/>
                <w:szCs w:val="20"/>
                <w:lang w:val="ru-RU"/>
              </w:rPr>
              <w:t>о</w:t>
            </w:r>
            <w:r w:rsidRPr="00903F22">
              <w:rPr>
                <w:sz w:val="20"/>
                <w:szCs w:val="20"/>
                <w:lang w:val="ru-RU"/>
              </w:rPr>
              <w:t>рии, м</w:t>
            </w:r>
            <w:r w:rsidRPr="00903F22">
              <w:rPr>
                <w:sz w:val="20"/>
                <w:szCs w:val="20"/>
                <w:vertAlign w:val="superscript"/>
                <w:lang w:val="ru-RU"/>
              </w:rPr>
              <w:t>2</w:t>
            </w:r>
            <w:r w:rsidRPr="00903F22">
              <w:rPr>
                <w:sz w:val="20"/>
                <w:szCs w:val="20"/>
                <w:lang w:val="ru-RU"/>
              </w:rPr>
              <w:t>/чел.</w:t>
            </w:r>
          </w:p>
        </w:tc>
        <w:tc>
          <w:tcPr>
            <w:tcW w:w="2693" w:type="dxa"/>
            <w:gridSpan w:val="2"/>
          </w:tcPr>
          <w:p w14:paraId="4FB647F0" w14:textId="77777777" w:rsidR="000E01BD" w:rsidRPr="00903F22" w:rsidRDefault="000E01BD" w:rsidP="000E01BD">
            <w:pPr>
              <w:pStyle w:val="Default"/>
              <w:spacing w:after="40"/>
              <w:jc w:val="center"/>
              <w:rPr>
                <w:sz w:val="20"/>
                <w:szCs w:val="20"/>
              </w:rPr>
            </w:pPr>
            <w:r w:rsidRPr="00903F22">
              <w:rPr>
                <w:sz w:val="20"/>
                <w:szCs w:val="20"/>
              </w:rPr>
              <w:t>2,0</w:t>
            </w:r>
          </w:p>
        </w:tc>
      </w:tr>
      <w:tr w:rsidR="000E01BD" w:rsidRPr="00903F22" w14:paraId="27027F65" w14:textId="77777777" w:rsidTr="00AC1C06">
        <w:trPr>
          <w:cantSplit/>
          <w:trHeight w:val="690"/>
        </w:trPr>
        <w:tc>
          <w:tcPr>
            <w:tcW w:w="2296" w:type="dxa"/>
            <w:vMerge/>
            <w:shd w:val="clear" w:color="auto" w:fill="F2F2F2" w:themeFill="background1" w:themeFillShade="F2"/>
          </w:tcPr>
          <w:p w14:paraId="5E46F3F8" w14:textId="77777777" w:rsidR="000E01BD" w:rsidRPr="00903F22" w:rsidRDefault="000E01BD" w:rsidP="000E01BD">
            <w:pPr>
              <w:pStyle w:val="aff6"/>
              <w:spacing w:after="40"/>
              <w:ind w:firstLine="0"/>
              <w:jc w:val="left"/>
              <w:rPr>
                <w:sz w:val="20"/>
                <w:szCs w:val="20"/>
                <w:lang w:val="ru-RU"/>
              </w:rPr>
            </w:pPr>
          </w:p>
        </w:tc>
        <w:tc>
          <w:tcPr>
            <w:tcW w:w="2509" w:type="dxa"/>
          </w:tcPr>
          <w:p w14:paraId="630A5E90" w14:textId="77777777" w:rsidR="000E01BD" w:rsidRPr="00903F22" w:rsidRDefault="000E01BD" w:rsidP="000E01BD">
            <w:pPr>
              <w:pStyle w:val="aff6"/>
              <w:spacing w:after="40"/>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1843" w:type="dxa"/>
          </w:tcPr>
          <w:p w14:paraId="1FDAA29D" w14:textId="77777777" w:rsidR="000E01BD" w:rsidRPr="00903F22" w:rsidRDefault="000E01BD" w:rsidP="000E01BD">
            <w:pPr>
              <w:pStyle w:val="aff6"/>
              <w:spacing w:after="40"/>
              <w:ind w:firstLine="0"/>
              <w:jc w:val="left"/>
              <w:rPr>
                <w:sz w:val="20"/>
                <w:szCs w:val="20"/>
                <w:lang w:val="ru-RU"/>
              </w:rPr>
            </w:pPr>
            <w:r w:rsidRPr="00903F22">
              <w:rPr>
                <w:sz w:val="20"/>
                <w:szCs w:val="20"/>
                <w:lang w:val="ru-RU"/>
              </w:rPr>
              <w:t>Пешеходная д</w:t>
            </w:r>
            <w:r w:rsidRPr="00903F22">
              <w:rPr>
                <w:sz w:val="20"/>
                <w:szCs w:val="20"/>
                <w:lang w:val="ru-RU"/>
              </w:rPr>
              <w:t>о</w:t>
            </w:r>
            <w:r w:rsidRPr="00903F22">
              <w:rPr>
                <w:sz w:val="20"/>
                <w:szCs w:val="20"/>
                <w:lang w:val="ru-RU"/>
              </w:rPr>
              <w:t>ступность, м</w:t>
            </w:r>
          </w:p>
        </w:tc>
        <w:tc>
          <w:tcPr>
            <w:tcW w:w="2693" w:type="dxa"/>
            <w:gridSpan w:val="2"/>
          </w:tcPr>
          <w:p w14:paraId="219D34E2" w14:textId="77777777" w:rsidR="000E01BD" w:rsidRPr="00903F22" w:rsidRDefault="000E01BD" w:rsidP="000E01BD">
            <w:pPr>
              <w:pStyle w:val="Default"/>
              <w:spacing w:after="40"/>
              <w:jc w:val="center"/>
              <w:rPr>
                <w:sz w:val="20"/>
                <w:szCs w:val="20"/>
              </w:rPr>
            </w:pPr>
            <w:r w:rsidRPr="00903F22">
              <w:rPr>
                <w:sz w:val="20"/>
                <w:szCs w:val="20"/>
              </w:rPr>
              <w:t>500</w:t>
            </w:r>
          </w:p>
        </w:tc>
      </w:tr>
      <w:tr w:rsidR="000E01BD" w:rsidRPr="00903F22" w14:paraId="7041E3D2" w14:textId="77777777" w:rsidTr="00AC1C06">
        <w:trPr>
          <w:cantSplit/>
        </w:trPr>
        <w:tc>
          <w:tcPr>
            <w:tcW w:w="9341" w:type="dxa"/>
            <w:gridSpan w:val="5"/>
            <w:shd w:val="clear" w:color="auto" w:fill="F2F2F2" w:themeFill="background1" w:themeFillShade="F2"/>
          </w:tcPr>
          <w:p w14:paraId="6BCC3A81" w14:textId="77777777" w:rsidR="000E01BD" w:rsidRPr="00903F22" w:rsidRDefault="000E01BD" w:rsidP="000E01BD">
            <w:pPr>
              <w:pStyle w:val="Default"/>
              <w:spacing w:after="40"/>
              <w:rPr>
                <w:b/>
                <w:sz w:val="20"/>
                <w:szCs w:val="20"/>
              </w:rPr>
            </w:pPr>
            <w:r w:rsidRPr="00903F22">
              <w:rPr>
                <w:b/>
                <w:sz w:val="20"/>
                <w:szCs w:val="20"/>
              </w:rPr>
              <w:t>Примечание:</w:t>
            </w:r>
          </w:p>
          <w:p w14:paraId="372F253F" w14:textId="26B4B822" w:rsidR="000E01BD" w:rsidRDefault="000E01BD" w:rsidP="000E01BD">
            <w:pPr>
              <w:pStyle w:val="Default"/>
              <w:spacing w:after="40"/>
              <w:rPr>
                <w:sz w:val="20"/>
                <w:szCs w:val="20"/>
              </w:rPr>
            </w:pPr>
            <w:bookmarkStart w:id="64" w:name="OLE_LINK99"/>
            <w:bookmarkStart w:id="65" w:name="OLE_LINK100"/>
            <w:bookmarkStart w:id="66" w:name="OLE_LINK482"/>
            <w:r w:rsidRPr="00903F22">
              <w:rPr>
                <w:sz w:val="20"/>
                <w:szCs w:val="20"/>
              </w:rPr>
              <w:t xml:space="preserve">1. </w:t>
            </w:r>
            <w:bookmarkStart w:id="67" w:name="OLE_LINK495"/>
            <w:bookmarkStart w:id="68" w:name="OLE_LINK496"/>
            <w:bookmarkStart w:id="69" w:name="OLE_LINK497"/>
            <w:bookmarkStart w:id="70" w:name="OLE_LINK498"/>
            <w:bookmarkStart w:id="71" w:name="OLE_LINK499"/>
            <w:r w:rsidRPr="00901BE5">
              <w:rPr>
                <w:sz w:val="20"/>
                <w:szCs w:val="20"/>
              </w:rPr>
              <w:t>При расчете потребности населения городского округа в спортивных сооружениях рекомендуется уч</w:t>
            </w:r>
            <w:r w:rsidRPr="00901BE5">
              <w:rPr>
                <w:sz w:val="20"/>
                <w:szCs w:val="20"/>
              </w:rPr>
              <w:t>и</w:t>
            </w:r>
            <w:r w:rsidRPr="00901BE5">
              <w:rPr>
                <w:sz w:val="20"/>
                <w:szCs w:val="20"/>
              </w:rPr>
              <w:t>тывать объекты регионального значения при их наличии на территории городского округа.</w:t>
            </w:r>
          </w:p>
          <w:p w14:paraId="14ED577C" w14:textId="1A103696" w:rsidR="000E01BD" w:rsidRPr="00274138" w:rsidRDefault="000E01BD" w:rsidP="000E01BD">
            <w:pPr>
              <w:pStyle w:val="Default"/>
              <w:spacing w:after="40"/>
              <w:rPr>
                <w:sz w:val="20"/>
                <w:szCs w:val="20"/>
              </w:rPr>
            </w:pPr>
            <w:r>
              <w:rPr>
                <w:sz w:val="20"/>
                <w:szCs w:val="20"/>
              </w:rPr>
              <w:t xml:space="preserve">2. </w:t>
            </w:r>
            <w:r w:rsidRPr="00903F22">
              <w:rPr>
                <w:sz w:val="20"/>
                <w:szCs w:val="20"/>
              </w:rPr>
              <w:t>Минимальная доля мест для людей на креслах-колясках на трибунах спортивно-зрелищных сооружений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64"/>
            <w:bookmarkEnd w:id="65"/>
            <w:bookmarkEnd w:id="66"/>
            <w:bookmarkEnd w:id="67"/>
            <w:bookmarkEnd w:id="68"/>
            <w:bookmarkEnd w:id="69"/>
            <w:bookmarkEnd w:id="70"/>
            <w:bookmarkEnd w:id="71"/>
          </w:p>
        </w:tc>
      </w:tr>
    </w:tbl>
    <w:p w14:paraId="4F30C971" w14:textId="6C33E9DF" w:rsidR="004D4797" w:rsidRPr="00903F22" w:rsidRDefault="009B5F40" w:rsidP="00E74C9B">
      <w:pPr>
        <w:pStyle w:val="20"/>
        <w:numPr>
          <w:ilvl w:val="1"/>
          <w:numId w:val="15"/>
        </w:numPr>
        <w:ind w:left="357" w:hanging="357"/>
      </w:pPr>
      <w:bookmarkStart w:id="72" w:name="_Toc43309595"/>
      <w:bookmarkEnd w:id="57"/>
      <w:bookmarkEnd w:id="58"/>
      <w:bookmarkEnd w:id="59"/>
      <w:bookmarkEnd w:id="60"/>
      <w:bookmarkEnd w:id="61"/>
      <w:bookmarkEnd w:id="62"/>
      <w:bookmarkEnd w:id="63"/>
      <w:r>
        <w:t>О</w:t>
      </w:r>
      <w:r w:rsidR="00C429F2" w:rsidRPr="00903F22">
        <w:t>бъект</w:t>
      </w:r>
      <w:r>
        <w:t>ы</w:t>
      </w:r>
      <w:r w:rsidR="00C429F2" w:rsidRPr="00903F22">
        <w:t xml:space="preserve"> местного значения городского округа в области образования</w:t>
      </w:r>
      <w:bookmarkEnd w:id="72"/>
    </w:p>
    <w:p w14:paraId="1DACE160" w14:textId="508445C3" w:rsidR="006B72FF" w:rsidRPr="00903F22" w:rsidRDefault="00FA2E3F" w:rsidP="00CF0555">
      <w:pPr>
        <w:keepNext/>
        <w:jc w:val="right"/>
        <w:rPr>
          <w:b/>
          <w:i/>
        </w:rPr>
      </w:pPr>
      <w:r w:rsidRPr="00903F22">
        <w:rPr>
          <w:b/>
          <w:i/>
        </w:rPr>
        <w:t>Таблица 1.</w:t>
      </w:r>
      <w:r w:rsidR="00CD5F34">
        <w:rPr>
          <w:b/>
          <w:i/>
        </w:rPr>
        <w:t>5</w:t>
      </w:r>
    </w:p>
    <w:p w14:paraId="0C4ED3E1" w14:textId="6D03BE3E" w:rsidR="006B72FF" w:rsidRPr="00903F22" w:rsidRDefault="009B5F40" w:rsidP="00CF0555">
      <w:pPr>
        <w:keepNext/>
        <w:spacing w:after="120"/>
        <w:ind w:firstLine="0"/>
        <w:jc w:val="center"/>
        <w:rPr>
          <w:b/>
          <w:i/>
        </w:rPr>
      </w:pPr>
      <w:r>
        <w:rPr>
          <w:b/>
          <w:i/>
        </w:rPr>
        <w:t>Расчетные показатели, устанавливаемые для объектов</w:t>
      </w:r>
      <w:r w:rsidRPr="00903F22">
        <w:rPr>
          <w:b/>
          <w:i/>
        </w:rPr>
        <w:t xml:space="preserve"> </w:t>
      </w:r>
      <w:r w:rsidR="006B72FF" w:rsidRPr="00903F22">
        <w:rPr>
          <w:b/>
          <w:i/>
        </w:rPr>
        <w:t>местного значения городского округа в области образования</w:t>
      </w:r>
    </w:p>
    <w:tbl>
      <w:tblPr>
        <w:tblStyle w:val="af1"/>
        <w:tblW w:w="939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268"/>
        <w:gridCol w:w="2551"/>
        <w:gridCol w:w="1092"/>
        <w:gridCol w:w="1559"/>
        <w:gridCol w:w="621"/>
      </w:tblGrid>
      <w:tr w:rsidR="006B72FF" w:rsidRPr="00903F22" w14:paraId="21838BAC" w14:textId="77777777" w:rsidTr="00635FBF">
        <w:trPr>
          <w:cantSplit/>
          <w:tblHeader/>
        </w:trPr>
        <w:tc>
          <w:tcPr>
            <w:tcW w:w="1304" w:type="dxa"/>
            <w:shd w:val="clear" w:color="auto" w:fill="D9D9D9" w:themeFill="background1" w:themeFillShade="D9"/>
          </w:tcPr>
          <w:p w14:paraId="47231476" w14:textId="77777777" w:rsidR="006B72FF" w:rsidRPr="00903F22" w:rsidRDefault="006B72FF" w:rsidP="00CD33E8">
            <w:pPr>
              <w:pStyle w:val="aff6"/>
              <w:spacing w:after="20"/>
              <w:ind w:firstLine="0"/>
              <w:jc w:val="center"/>
              <w:rPr>
                <w:b/>
                <w:i/>
                <w:sz w:val="20"/>
                <w:szCs w:val="20"/>
                <w:lang w:val="ru-RU"/>
              </w:rPr>
            </w:pPr>
            <w:bookmarkStart w:id="73" w:name="OLE_LINK237"/>
            <w:r w:rsidRPr="00903F22">
              <w:rPr>
                <w:b/>
                <w:i/>
                <w:sz w:val="20"/>
                <w:szCs w:val="20"/>
                <w:lang w:val="ru-RU"/>
              </w:rPr>
              <w:t>Наименов</w:t>
            </w:r>
            <w:r w:rsidRPr="00903F22">
              <w:rPr>
                <w:b/>
                <w:i/>
                <w:sz w:val="20"/>
                <w:szCs w:val="20"/>
                <w:lang w:val="ru-RU"/>
              </w:rPr>
              <w:t>а</w:t>
            </w:r>
            <w:r w:rsidRPr="00903F22">
              <w:rPr>
                <w:b/>
                <w:i/>
                <w:sz w:val="20"/>
                <w:szCs w:val="20"/>
                <w:lang w:val="ru-RU"/>
              </w:rPr>
              <w:t>ние вида об</w:t>
            </w:r>
            <w:r w:rsidRPr="00903F22">
              <w:rPr>
                <w:b/>
                <w:i/>
                <w:sz w:val="20"/>
                <w:szCs w:val="20"/>
                <w:lang w:val="ru-RU"/>
              </w:rPr>
              <w:t>ъ</w:t>
            </w:r>
            <w:r w:rsidRPr="00903F22">
              <w:rPr>
                <w:b/>
                <w:i/>
                <w:sz w:val="20"/>
                <w:szCs w:val="20"/>
                <w:lang w:val="ru-RU"/>
              </w:rPr>
              <w:t>екта</w:t>
            </w:r>
          </w:p>
        </w:tc>
        <w:tc>
          <w:tcPr>
            <w:tcW w:w="2268" w:type="dxa"/>
            <w:shd w:val="clear" w:color="auto" w:fill="D9D9D9" w:themeFill="background1" w:themeFillShade="D9"/>
          </w:tcPr>
          <w:p w14:paraId="27D4D5C6" w14:textId="77777777" w:rsidR="006B72FF" w:rsidRPr="00903F22" w:rsidRDefault="006B72FF" w:rsidP="00CD33E8">
            <w:pPr>
              <w:pStyle w:val="aff6"/>
              <w:spacing w:after="20"/>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2551" w:type="dxa"/>
            <w:shd w:val="clear" w:color="auto" w:fill="D9D9D9" w:themeFill="background1" w:themeFillShade="D9"/>
          </w:tcPr>
          <w:p w14:paraId="2B19DDC7" w14:textId="77777777" w:rsidR="006B72FF" w:rsidRPr="00903F22" w:rsidRDefault="006B72FF" w:rsidP="00CD33E8">
            <w:pPr>
              <w:pStyle w:val="aff6"/>
              <w:spacing w:after="20"/>
              <w:ind w:firstLine="0"/>
              <w:jc w:val="center"/>
              <w:rPr>
                <w:b/>
                <w:i/>
                <w:sz w:val="20"/>
                <w:szCs w:val="20"/>
                <w:lang w:val="ru-RU"/>
              </w:rPr>
            </w:pPr>
            <w:r w:rsidRPr="00903F22">
              <w:rPr>
                <w:b/>
                <w:i/>
                <w:sz w:val="20"/>
                <w:szCs w:val="20"/>
                <w:lang w:val="ru-RU"/>
              </w:rPr>
              <w:t>Наименование расчетного показателя, единица изм</w:t>
            </w:r>
            <w:r w:rsidRPr="00903F22">
              <w:rPr>
                <w:b/>
                <w:i/>
                <w:sz w:val="20"/>
                <w:szCs w:val="20"/>
                <w:lang w:val="ru-RU"/>
              </w:rPr>
              <w:t>е</w:t>
            </w:r>
            <w:r w:rsidRPr="00903F22">
              <w:rPr>
                <w:b/>
                <w:i/>
                <w:sz w:val="20"/>
                <w:szCs w:val="20"/>
                <w:lang w:val="ru-RU"/>
              </w:rPr>
              <w:t>рения</w:t>
            </w:r>
          </w:p>
        </w:tc>
        <w:tc>
          <w:tcPr>
            <w:tcW w:w="3271" w:type="dxa"/>
            <w:gridSpan w:val="3"/>
            <w:shd w:val="clear" w:color="auto" w:fill="D9D9D9" w:themeFill="background1" w:themeFillShade="D9"/>
          </w:tcPr>
          <w:p w14:paraId="1A5DF4C3" w14:textId="77777777" w:rsidR="006B72FF" w:rsidRPr="00903F22" w:rsidRDefault="006B72FF" w:rsidP="00CD33E8">
            <w:pPr>
              <w:pStyle w:val="aff6"/>
              <w:spacing w:after="20"/>
              <w:ind w:firstLine="0"/>
              <w:jc w:val="center"/>
              <w:rPr>
                <w:sz w:val="20"/>
                <w:szCs w:val="20"/>
                <w:lang w:val="ru-RU"/>
              </w:rPr>
            </w:pPr>
            <w:r w:rsidRPr="00903F22">
              <w:rPr>
                <w:b/>
                <w:i/>
                <w:sz w:val="20"/>
                <w:szCs w:val="20"/>
                <w:lang w:val="ru-RU"/>
              </w:rPr>
              <w:t>Значение расчетного показателя</w:t>
            </w:r>
          </w:p>
        </w:tc>
      </w:tr>
      <w:tr w:rsidR="00584E79" w:rsidRPr="00903F22" w14:paraId="615F2826" w14:textId="77777777" w:rsidTr="00635FBF">
        <w:trPr>
          <w:cantSplit/>
          <w:trHeight w:val="40"/>
        </w:trPr>
        <w:tc>
          <w:tcPr>
            <w:tcW w:w="1304" w:type="dxa"/>
            <w:vMerge w:val="restart"/>
            <w:shd w:val="clear" w:color="auto" w:fill="F2F2F2" w:themeFill="background1" w:themeFillShade="F2"/>
          </w:tcPr>
          <w:p w14:paraId="3298584B" w14:textId="1EB98468" w:rsidR="00584E79" w:rsidRPr="00903F22" w:rsidRDefault="00584E79" w:rsidP="00584E79">
            <w:pPr>
              <w:pStyle w:val="aff6"/>
              <w:spacing w:after="20"/>
              <w:ind w:firstLine="0"/>
              <w:jc w:val="left"/>
              <w:rPr>
                <w:sz w:val="20"/>
                <w:szCs w:val="20"/>
                <w:lang w:val="ru-RU"/>
              </w:rPr>
            </w:pPr>
            <w:r w:rsidRPr="00903F22">
              <w:rPr>
                <w:sz w:val="20"/>
                <w:szCs w:val="20"/>
                <w:lang w:val="ru-RU"/>
              </w:rPr>
              <w:t>Дошкольная образовател</w:t>
            </w:r>
            <w:r w:rsidRPr="00903F22">
              <w:rPr>
                <w:sz w:val="20"/>
                <w:szCs w:val="20"/>
                <w:lang w:val="ru-RU"/>
              </w:rPr>
              <w:t>ь</w:t>
            </w:r>
            <w:r w:rsidRPr="00903F22">
              <w:rPr>
                <w:sz w:val="20"/>
                <w:szCs w:val="20"/>
                <w:lang w:val="ru-RU"/>
              </w:rPr>
              <w:t>ная организ</w:t>
            </w:r>
            <w:r w:rsidRPr="00903F22">
              <w:rPr>
                <w:sz w:val="20"/>
                <w:szCs w:val="20"/>
                <w:lang w:val="ru-RU"/>
              </w:rPr>
              <w:t>а</w:t>
            </w:r>
            <w:r w:rsidRPr="00903F22">
              <w:rPr>
                <w:sz w:val="20"/>
                <w:szCs w:val="20"/>
                <w:lang w:val="ru-RU"/>
              </w:rPr>
              <w:lastRenderedPageBreak/>
              <w:t>ция</w:t>
            </w:r>
          </w:p>
        </w:tc>
        <w:tc>
          <w:tcPr>
            <w:tcW w:w="2268" w:type="dxa"/>
            <w:vMerge w:val="restart"/>
          </w:tcPr>
          <w:p w14:paraId="19800A84" w14:textId="77777777" w:rsidR="00584E79" w:rsidRPr="00903F22" w:rsidRDefault="00584E79" w:rsidP="00584E79">
            <w:pPr>
              <w:pStyle w:val="aff6"/>
              <w:spacing w:after="20"/>
              <w:ind w:firstLine="0"/>
              <w:jc w:val="left"/>
              <w:rPr>
                <w:sz w:val="20"/>
                <w:szCs w:val="20"/>
                <w:lang w:val="ru-RU"/>
              </w:rPr>
            </w:pPr>
            <w:r w:rsidRPr="00903F22">
              <w:rPr>
                <w:sz w:val="20"/>
                <w:szCs w:val="20"/>
                <w:lang w:val="ru-RU"/>
              </w:rPr>
              <w:lastRenderedPageBreak/>
              <w:t>Расчетный показатель минимально допустимого уровня обеспеченности</w:t>
            </w:r>
          </w:p>
        </w:tc>
        <w:tc>
          <w:tcPr>
            <w:tcW w:w="2551" w:type="dxa"/>
            <w:vMerge w:val="restart"/>
          </w:tcPr>
          <w:p w14:paraId="6020388D" w14:textId="09ACB7D9" w:rsidR="00584E79" w:rsidRPr="00903F22" w:rsidRDefault="00584E79" w:rsidP="00584E79">
            <w:pPr>
              <w:pStyle w:val="aff6"/>
              <w:spacing w:after="20"/>
              <w:ind w:firstLine="0"/>
              <w:jc w:val="left"/>
              <w:rPr>
                <w:sz w:val="20"/>
                <w:szCs w:val="20"/>
                <w:lang w:val="ru-RU"/>
              </w:rPr>
            </w:pPr>
            <w:r w:rsidRPr="00903F22">
              <w:rPr>
                <w:sz w:val="20"/>
                <w:szCs w:val="20"/>
                <w:lang w:val="ru-RU"/>
              </w:rPr>
              <w:t>Количество мест на 1000 человек общей численности населения [</w:t>
            </w:r>
            <w:r>
              <w:rPr>
                <w:sz w:val="20"/>
                <w:szCs w:val="20"/>
                <w:lang w:val="ru-RU"/>
              </w:rPr>
              <w:t>1</w:t>
            </w:r>
            <w:r w:rsidRPr="00903F22">
              <w:rPr>
                <w:sz w:val="20"/>
                <w:szCs w:val="20"/>
                <w:lang w:val="ru-RU"/>
              </w:rPr>
              <w:t>]</w:t>
            </w:r>
          </w:p>
        </w:tc>
        <w:tc>
          <w:tcPr>
            <w:tcW w:w="2651" w:type="dxa"/>
            <w:gridSpan w:val="2"/>
          </w:tcPr>
          <w:p w14:paraId="4F2667D1" w14:textId="77777777" w:rsidR="00584E79" w:rsidRDefault="00584E79" w:rsidP="00584E79">
            <w:pPr>
              <w:pStyle w:val="aff6"/>
              <w:spacing w:after="20"/>
              <w:ind w:firstLine="0"/>
              <w:jc w:val="left"/>
              <w:rPr>
                <w:sz w:val="20"/>
                <w:szCs w:val="20"/>
                <w:lang w:val="ru-RU"/>
              </w:rPr>
            </w:pPr>
            <w:r>
              <w:rPr>
                <w:sz w:val="20"/>
                <w:szCs w:val="20"/>
                <w:lang w:val="ru-RU"/>
              </w:rPr>
              <w:t>город Новозыбков</w:t>
            </w:r>
          </w:p>
        </w:tc>
        <w:tc>
          <w:tcPr>
            <w:tcW w:w="621" w:type="dxa"/>
          </w:tcPr>
          <w:p w14:paraId="0F699AAA" w14:textId="383DD94D" w:rsidR="00584E79" w:rsidRDefault="00584E79" w:rsidP="00584E79">
            <w:pPr>
              <w:pStyle w:val="aff6"/>
              <w:spacing w:after="20"/>
              <w:ind w:firstLine="0"/>
              <w:jc w:val="center"/>
              <w:rPr>
                <w:sz w:val="20"/>
                <w:szCs w:val="20"/>
                <w:lang w:val="ru-RU"/>
              </w:rPr>
            </w:pPr>
            <w:r>
              <w:rPr>
                <w:sz w:val="20"/>
                <w:szCs w:val="20"/>
                <w:lang w:val="ru-RU"/>
              </w:rPr>
              <w:t>59</w:t>
            </w:r>
          </w:p>
        </w:tc>
      </w:tr>
      <w:tr w:rsidR="00584E79" w:rsidRPr="00903F22" w14:paraId="28DD9F45" w14:textId="77777777" w:rsidTr="00635FBF">
        <w:trPr>
          <w:cantSplit/>
          <w:trHeight w:val="40"/>
        </w:trPr>
        <w:tc>
          <w:tcPr>
            <w:tcW w:w="1304" w:type="dxa"/>
            <w:vMerge/>
            <w:shd w:val="clear" w:color="auto" w:fill="F2F2F2" w:themeFill="background1" w:themeFillShade="F2"/>
          </w:tcPr>
          <w:p w14:paraId="7AA6A5F3" w14:textId="77777777" w:rsidR="00584E79" w:rsidRPr="00903F22" w:rsidRDefault="00584E79" w:rsidP="00584E79">
            <w:pPr>
              <w:pStyle w:val="aff6"/>
              <w:spacing w:after="20"/>
              <w:ind w:firstLine="0"/>
              <w:jc w:val="left"/>
              <w:rPr>
                <w:sz w:val="20"/>
                <w:szCs w:val="20"/>
                <w:lang w:val="ru-RU"/>
              </w:rPr>
            </w:pPr>
          </w:p>
        </w:tc>
        <w:tc>
          <w:tcPr>
            <w:tcW w:w="2268" w:type="dxa"/>
            <w:vMerge/>
          </w:tcPr>
          <w:p w14:paraId="6639666B" w14:textId="77777777" w:rsidR="00584E79" w:rsidRPr="00903F22" w:rsidRDefault="00584E79" w:rsidP="00584E79">
            <w:pPr>
              <w:pStyle w:val="aff6"/>
              <w:spacing w:after="20"/>
              <w:ind w:firstLine="0"/>
              <w:jc w:val="left"/>
              <w:rPr>
                <w:sz w:val="20"/>
                <w:szCs w:val="20"/>
                <w:lang w:val="ru-RU"/>
              </w:rPr>
            </w:pPr>
          </w:p>
        </w:tc>
        <w:tc>
          <w:tcPr>
            <w:tcW w:w="2551" w:type="dxa"/>
            <w:vMerge/>
          </w:tcPr>
          <w:p w14:paraId="431AFC8D" w14:textId="77777777" w:rsidR="00584E79" w:rsidRPr="00903F22" w:rsidRDefault="00584E79" w:rsidP="00584E79">
            <w:pPr>
              <w:pStyle w:val="aff6"/>
              <w:spacing w:after="20"/>
              <w:ind w:firstLine="0"/>
              <w:jc w:val="left"/>
              <w:rPr>
                <w:sz w:val="20"/>
                <w:szCs w:val="20"/>
                <w:lang w:val="ru-RU"/>
              </w:rPr>
            </w:pPr>
          </w:p>
        </w:tc>
        <w:tc>
          <w:tcPr>
            <w:tcW w:w="2651" w:type="dxa"/>
            <w:gridSpan w:val="2"/>
          </w:tcPr>
          <w:p w14:paraId="7D57735A" w14:textId="7CEFBB16" w:rsidR="00584E79" w:rsidRDefault="00584E79" w:rsidP="00584E79">
            <w:pPr>
              <w:pStyle w:val="aff6"/>
              <w:spacing w:after="20"/>
              <w:ind w:firstLine="0"/>
              <w:jc w:val="left"/>
              <w:rPr>
                <w:sz w:val="20"/>
                <w:szCs w:val="20"/>
                <w:lang w:val="ru-RU"/>
              </w:rPr>
            </w:pPr>
            <w:r>
              <w:rPr>
                <w:sz w:val="20"/>
                <w:szCs w:val="20"/>
                <w:lang w:val="ru-RU"/>
              </w:rPr>
              <w:t>сельские населенные пункты</w:t>
            </w:r>
          </w:p>
        </w:tc>
        <w:tc>
          <w:tcPr>
            <w:tcW w:w="621" w:type="dxa"/>
          </w:tcPr>
          <w:p w14:paraId="1EF14480" w14:textId="46CF7FA7" w:rsidR="00584E79" w:rsidRDefault="00584E79" w:rsidP="00584E79">
            <w:pPr>
              <w:pStyle w:val="aff6"/>
              <w:spacing w:after="20"/>
              <w:ind w:firstLine="0"/>
              <w:jc w:val="center"/>
              <w:rPr>
                <w:sz w:val="20"/>
                <w:szCs w:val="20"/>
                <w:lang w:val="ru-RU"/>
              </w:rPr>
            </w:pPr>
            <w:r>
              <w:rPr>
                <w:sz w:val="20"/>
                <w:szCs w:val="20"/>
                <w:lang w:val="ru-RU"/>
              </w:rPr>
              <w:t>43</w:t>
            </w:r>
          </w:p>
        </w:tc>
      </w:tr>
      <w:tr w:rsidR="00584E79" w:rsidRPr="00903F22" w14:paraId="790530A2" w14:textId="77777777" w:rsidTr="00635FBF">
        <w:trPr>
          <w:cantSplit/>
          <w:trHeight w:val="40"/>
        </w:trPr>
        <w:tc>
          <w:tcPr>
            <w:tcW w:w="1304" w:type="dxa"/>
            <w:vMerge/>
            <w:shd w:val="clear" w:color="auto" w:fill="F2F2F2" w:themeFill="background1" w:themeFillShade="F2"/>
          </w:tcPr>
          <w:p w14:paraId="676C1E9D" w14:textId="77777777" w:rsidR="00584E79" w:rsidRPr="00903F22" w:rsidRDefault="00584E79" w:rsidP="00584E79">
            <w:pPr>
              <w:pStyle w:val="aff6"/>
              <w:spacing w:after="20"/>
              <w:ind w:firstLine="0"/>
              <w:jc w:val="left"/>
              <w:rPr>
                <w:sz w:val="20"/>
                <w:szCs w:val="20"/>
                <w:lang w:val="ru-RU"/>
              </w:rPr>
            </w:pPr>
          </w:p>
        </w:tc>
        <w:tc>
          <w:tcPr>
            <w:tcW w:w="2268" w:type="dxa"/>
            <w:vMerge/>
          </w:tcPr>
          <w:p w14:paraId="39DF63B9" w14:textId="77777777" w:rsidR="00584E79" w:rsidRPr="00903F22" w:rsidRDefault="00584E79" w:rsidP="00584E79">
            <w:pPr>
              <w:pStyle w:val="aff6"/>
              <w:spacing w:after="20"/>
              <w:ind w:firstLine="0"/>
              <w:jc w:val="left"/>
              <w:rPr>
                <w:sz w:val="20"/>
                <w:szCs w:val="20"/>
                <w:lang w:val="ru-RU"/>
              </w:rPr>
            </w:pPr>
          </w:p>
        </w:tc>
        <w:tc>
          <w:tcPr>
            <w:tcW w:w="2551" w:type="dxa"/>
          </w:tcPr>
          <w:p w14:paraId="4A017F42" w14:textId="5727B15C" w:rsidR="00584E79" w:rsidRPr="00903F22" w:rsidRDefault="00584E79" w:rsidP="00584E79">
            <w:pPr>
              <w:pStyle w:val="aff6"/>
              <w:spacing w:after="20"/>
              <w:ind w:firstLine="0"/>
              <w:jc w:val="left"/>
              <w:rPr>
                <w:sz w:val="20"/>
                <w:szCs w:val="20"/>
                <w:lang w:val="ru-RU"/>
              </w:rPr>
            </w:pPr>
            <w:r w:rsidRPr="008F4DE5">
              <w:rPr>
                <w:sz w:val="20"/>
                <w:szCs w:val="20"/>
                <w:lang w:val="ru-RU"/>
              </w:rPr>
              <w:t>Удельный вес числа д</w:t>
            </w:r>
            <w:r w:rsidRPr="008F4DE5">
              <w:rPr>
                <w:sz w:val="20"/>
                <w:szCs w:val="20"/>
                <w:lang w:val="ru-RU"/>
              </w:rPr>
              <w:t>о</w:t>
            </w:r>
            <w:r w:rsidRPr="008F4DE5">
              <w:rPr>
                <w:sz w:val="20"/>
                <w:szCs w:val="20"/>
                <w:lang w:val="ru-RU"/>
              </w:rPr>
              <w:t>школьных образовательных организаций, в которых с</w:t>
            </w:r>
            <w:r w:rsidRPr="008F4DE5">
              <w:rPr>
                <w:sz w:val="20"/>
                <w:szCs w:val="20"/>
                <w:lang w:val="ru-RU"/>
              </w:rPr>
              <w:t>о</w:t>
            </w:r>
            <w:r w:rsidRPr="008F4DE5">
              <w:rPr>
                <w:sz w:val="20"/>
                <w:szCs w:val="20"/>
                <w:lang w:val="ru-RU"/>
              </w:rPr>
              <w:t xml:space="preserve">здана универсальная </w:t>
            </w:r>
            <w:proofErr w:type="spellStart"/>
            <w:r w:rsidRPr="008F4DE5">
              <w:rPr>
                <w:sz w:val="20"/>
                <w:szCs w:val="20"/>
                <w:lang w:val="ru-RU"/>
              </w:rPr>
              <w:t>безб</w:t>
            </w:r>
            <w:r w:rsidRPr="008F4DE5">
              <w:rPr>
                <w:sz w:val="20"/>
                <w:szCs w:val="20"/>
                <w:lang w:val="ru-RU"/>
              </w:rPr>
              <w:t>а</w:t>
            </w:r>
            <w:r w:rsidRPr="008F4DE5">
              <w:rPr>
                <w:sz w:val="20"/>
                <w:szCs w:val="20"/>
                <w:lang w:val="ru-RU"/>
              </w:rPr>
              <w:t>рьерная</w:t>
            </w:r>
            <w:proofErr w:type="spellEnd"/>
            <w:r w:rsidRPr="008F4DE5">
              <w:rPr>
                <w:sz w:val="20"/>
                <w:szCs w:val="20"/>
                <w:lang w:val="ru-RU"/>
              </w:rPr>
              <w:t xml:space="preserve"> среда для инкл</w:t>
            </w:r>
            <w:r w:rsidRPr="008F4DE5">
              <w:rPr>
                <w:sz w:val="20"/>
                <w:szCs w:val="20"/>
                <w:lang w:val="ru-RU"/>
              </w:rPr>
              <w:t>ю</w:t>
            </w:r>
            <w:r w:rsidRPr="008F4DE5">
              <w:rPr>
                <w:sz w:val="20"/>
                <w:szCs w:val="20"/>
                <w:lang w:val="ru-RU"/>
              </w:rPr>
              <w:t>зивного образования детей-инвалидов, в общем числе дошкольных образовател</w:t>
            </w:r>
            <w:r w:rsidRPr="008F4DE5">
              <w:rPr>
                <w:sz w:val="20"/>
                <w:szCs w:val="20"/>
                <w:lang w:val="ru-RU"/>
              </w:rPr>
              <w:t>ь</w:t>
            </w:r>
            <w:r w:rsidRPr="008F4DE5">
              <w:rPr>
                <w:sz w:val="20"/>
                <w:szCs w:val="20"/>
                <w:lang w:val="ru-RU"/>
              </w:rPr>
              <w:t>ных организаций,</w:t>
            </w:r>
            <w:r>
              <w:rPr>
                <w:sz w:val="20"/>
                <w:szCs w:val="20"/>
                <w:lang w:val="ru-RU"/>
              </w:rPr>
              <w:t xml:space="preserve"> %</w:t>
            </w:r>
          </w:p>
        </w:tc>
        <w:tc>
          <w:tcPr>
            <w:tcW w:w="3271" w:type="dxa"/>
            <w:gridSpan w:val="3"/>
          </w:tcPr>
          <w:p w14:paraId="474D3C0A" w14:textId="25D22898" w:rsidR="00584E79" w:rsidRDefault="00584E79" w:rsidP="00584E79">
            <w:pPr>
              <w:pStyle w:val="aff6"/>
              <w:spacing w:after="20"/>
              <w:ind w:firstLine="0"/>
              <w:jc w:val="center"/>
              <w:rPr>
                <w:sz w:val="20"/>
                <w:szCs w:val="20"/>
                <w:lang w:val="ru-RU"/>
              </w:rPr>
            </w:pPr>
            <w:r>
              <w:rPr>
                <w:sz w:val="20"/>
                <w:szCs w:val="20"/>
                <w:lang w:val="ru-RU"/>
              </w:rPr>
              <w:t>20</w:t>
            </w:r>
          </w:p>
        </w:tc>
      </w:tr>
      <w:tr w:rsidR="00584E79" w:rsidRPr="00903F22" w14:paraId="7C4B4133" w14:textId="77777777" w:rsidTr="00635FBF">
        <w:trPr>
          <w:cantSplit/>
          <w:trHeight w:val="40"/>
        </w:trPr>
        <w:tc>
          <w:tcPr>
            <w:tcW w:w="1304" w:type="dxa"/>
            <w:vMerge/>
            <w:shd w:val="clear" w:color="auto" w:fill="F2F2F2" w:themeFill="background1" w:themeFillShade="F2"/>
          </w:tcPr>
          <w:p w14:paraId="2830CA9F" w14:textId="77777777" w:rsidR="00584E79" w:rsidRPr="00903F22" w:rsidRDefault="00584E79" w:rsidP="00584E79">
            <w:pPr>
              <w:pStyle w:val="aff6"/>
              <w:spacing w:after="20"/>
              <w:ind w:firstLine="0"/>
              <w:jc w:val="left"/>
              <w:rPr>
                <w:sz w:val="20"/>
                <w:szCs w:val="20"/>
                <w:lang w:val="ru-RU"/>
              </w:rPr>
            </w:pPr>
          </w:p>
        </w:tc>
        <w:tc>
          <w:tcPr>
            <w:tcW w:w="2268" w:type="dxa"/>
            <w:vMerge w:val="restart"/>
          </w:tcPr>
          <w:p w14:paraId="72D9F35A" w14:textId="77777777" w:rsidR="00584E79" w:rsidRPr="00903F22" w:rsidRDefault="00584E79" w:rsidP="00584E79">
            <w:pPr>
              <w:pStyle w:val="aff6"/>
              <w:spacing w:after="20"/>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2551" w:type="dxa"/>
            <w:vMerge w:val="restart"/>
          </w:tcPr>
          <w:p w14:paraId="2E59A960" w14:textId="77777777" w:rsidR="00584E79" w:rsidRPr="00903F22" w:rsidRDefault="00584E79" w:rsidP="00584E79">
            <w:pPr>
              <w:pStyle w:val="aff6"/>
              <w:spacing w:after="20"/>
              <w:ind w:firstLine="0"/>
              <w:jc w:val="left"/>
              <w:rPr>
                <w:sz w:val="20"/>
                <w:szCs w:val="20"/>
                <w:lang w:val="ru-RU"/>
              </w:rPr>
            </w:pPr>
            <w:r w:rsidRPr="00903F22">
              <w:rPr>
                <w:sz w:val="20"/>
                <w:szCs w:val="20"/>
                <w:lang w:val="ru-RU"/>
              </w:rPr>
              <w:t>Пешеходная доступность, м</w:t>
            </w:r>
          </w:p>
        </w:tc>
        <w:tc>
          <w:tcPr>
            <w:tcW w:w="1092" w:type="dxa"/>
            <w:vMerge w:val="restart"/>
          </w:tcPr>
          <w:p w14:paraId="40C38E15" w14:textId="25BA78A4" w:rsidR="00584E79" w:rsidRPr="00903F22" w:rsidRDefault="00584E79" w:rsidP="00584E79">
            <w:pPr>
              <w:pStyle w:val="aff6"/>
              <w:spacing w:after="20"/>
              <w:ind w:firstLine="0"/>
              <w:jc w:val="left"/>
              <w:rPr>
                <w:sz w:val="20"/>
                <w:szCs w:val="20"/>
                <w:lang w:val="ru-RU"/>
              </w:rPr>
            </w:pPr>
            <w:r>
              <w:rPr>
                <w:sz w:val="20"/>
                <w:szCs w:val="20"/>
                <w:lang w:val="ru-RU"/>
              </w:rPr>
              <w:t>город Н</w:t>
            </w:r>
            <w:r>
              <w:rPr>
                <w:sz w:val="20"/>
                <w:szCs w:val="20"/>
                <w:lang w:val="ru-RU"/>
              </w:rPr>
              <w:t>о</w:t>
            </w:r>
            <w:r>
              <w:rPr>
                <w:sz w:val="20"/>
                <w:szCs w:val="20"/>
                <w:lang w:val="ru-RU"/>
              </w:rPr>
              <w:t>возыбков</w:t>
            </w:r>
          </w:p>
        </w:tc>
        <w:tc>
          <w:tcPr>
            <w:tcW w:w="1559" w:type="dxa"/>
          </w:tcPr>
          <w:p w14:paraId="701E64CE" w14:textId="7029816D" w:rsidR="00584E79" w:rsidRPr="00903F22" w:rsidRDefault="00584E79" w:rsidP="00584E79">
            <w:pPr>
              <w:pStyle w:val="aff6"/>
              <w:spacing w:after="20"/>
              <w:ind w:firstLine="0"/>
              <w:jc w:val="left"/>
              <w:rPr>
                <w:sz w:val="20"/>
                <w:szCs w:val="20"/>
                <w:lang w:val="ru-RU"/>
              </w:rPr>
            </w:pPr>
            <w:r>
              <w:rPr>
                <w:sz w:val="20"/>
                <w:szCs w:val="20"/>
                <w:lang w:val="ru-RU"/>
              </w:rPr>
              <w:t xml:space="preserve">застройка </w:t>
            </w:r>
            <w:r w:rsidR="00635FBF">
              <w:rPr>
                <w:sz w:val="20"/>
                <w:szCs w:val="20"/>
                <w:lang w:val="ru-RU"/>
              </w:rPr>
              <w:t xml:space="preserve">от трех этажей и </w:t>
            </w:r>
            <w:r>
              <w:rPr>
                <w:sz w:val="20"/>
                <w:szCs w:val="20"/>
                <w:lang w:val="ru-RU"/>
              </w:rPr>
              <w:t xml:space="preserve">выше </w:t>
            </w:r>
          </w:p>
        </w:tc>
        <w:tc>
          <w:tcPr>
            <w:tcW w:w="621" w:type="dxa"/>
          </w:tcPr>
          <w:p w14:paraId="292E9D0A" w14:textId="605CC643" w:rsidR="00584E79" w:rsidRPr="00903F22" w:rsidRDefault="00584E79" w:rsidP="00584E79">
            <w:pPr>
              <w:pStyle w:val="aff6"/>
              <w:spacing w:after="20"/>
              <w:ind w:firstLine="0"/>
              <w:jc w:val="center"/>
              <w:rPr>
                <w:sz w:val="20"/>
                <w:szCs w:val="20"/>
                <w:lang w:val="ru-RU"/>
              </w:rPr>
            </w:pPr>
            <w:r>
              <w:rPr>
                <w:sz w:val="20"/>
                <w:szCs w:val="20"/>
                <w:lang w:val="ru-RU"/>
              </w:rPr>
              <w:t>300</w:t>
            </w:r>
          </w:p>
        </w:tc>
      </w:tr>
      <w:tr w:rsidR="00584E79" w:rsidRPr="00903F22" w14:paraId="5F6E0FB6" w14:textId="77777777" w:rsidTr="00635FBF">
        <w:trPr>
          <w:cantSplit/>
          <w:trHeight w:val="40"/>
        </w:trPr>
        <w:tc>
          <w:tcPr>
            <w:tcW w:w="1304" w:type="dxa"/>
            <w:vMerge/>
            <w:shd w:val="clear" w:color="auto" w:fill="F2F2F2" w:themeFill="background1" w:themeFillShade="F2"/>
          </w:tcPr>
          <w:p w14:paraId="1EA39EDC" w14:textId="77777777" w:rsidR="00584E79" w:rsidRPr="00903F22" w:rsidRDefault="00584E79" w:rsidP="00584E79">
            <w:pPr>
              <w:pStyle w:val="aff6"/>
              <w:spacing w:after="20"/>
              <w:ind w:firstLine="0"/>
              <w:jc w:val="left"/>
              <w:rPr>
                <w:sz w:val="20"/>
                <w:szCs w:val="20"/>
                <w:lang w:val="ru-RU"/>
              </w:rPr>
            </w:pPr>
          </w:p>
        </w:tc>
        <w:tc>
          <w:tcPr>
            <w:tcW w:w="2268" w:type="dxa"/>
            <w:vMerge/>
          </w:tcPr>
          <w:p w14:paraId="06122E40" w14:textId="77777777" w:rsidR="00584E79" w:rsidRPr="00903F22" w:rsidRDefault="00584E79" w:rsidP="00584E79">
            <w:pPr>
              <w:pStyle w:val="aff6"/>
              <w:spacing w:after="20"/>
              <w:ind w:firstLine="0"/>
              <w:jc w:val="left"/>
              <w:rPr>
                <w:sz w:val="20"/>
                <w:szCs w:val="20"/>
                <w:lang w:val="ru-RU"/>
              </w:rPr>
            </w:pPr>
          </w:p>
        </w:tc>
        <w:tc>
          <w:tcPr>
            <w:tcW w:w="2551" w:type="dxa"/>
            <w:vMerge/>
          </w:tcPr>
          <w:p w14:paraId="0284F5F1" w14:textId="77777777" w:rsidR="00584E79" w:rsidRPr="00903F22" w:rsidRDefault="00584E79" w:rsidP="00584E79">
            <w:pPr>
              <w:pStyle w:val="aff6"/>
              <w:spacing w:after="20"/>
              <w:ind w:firstLine="0"/>
              <w:jc w:val="left"/>
              <w:rPr>
                <w:sz w:val="20"/>
                <w:szCs w:val="20"/>
                <w:lang w:val="ru-RU"/>
              </w:rPr>
            </w:pPr>
          </w:p>
        </w:tc>
        <w:tc>
          <w:tcPr>
            <w:tcW w:w="1092" w:type="dxa"/>
            <w:vMerge/>
          </w:tcPr>
          <w:p w14:paraId="41DBC3DE" w14:textId="77777777" w:rsidR="00584E79" w:rsidRDefault="00584E79" w:rsidP="00584E79">
            <w:pPr>
              <w:pStyle w:val="aff6"/>
              <w:spacing w:after="20"/>
              <w:ind w:firstLine="0"/>
              <w:jc w:val="left"/>
              <w:rPr>
                <w:sz w:val="20"/>
                <w:szCs w:val="20"/>
                <w:lang w:val="ru-RU"/>
              </w:rPr>
            </w:pPr>
          </w:p>
        </w:tc>
        <w:tc>
          <w:tcPr>
            <w:tcW w:w="1559" w:type="dxa"/>
          </w:tcPr>
          <w:p w14:paraId="26F5E0A9" w14:textId="2C9B2B21" w:rsidR="00584E79" w:rsidRPr="00903F22" w:rsidRDefault="00584E79" w:rsidP="00584E79">
            <w:pPr>
              <w:pStyle w:val="aff6"/>
              <w:spacing w:after="20"/>
              <w:ind w:firstLine="0"/>
              <w:jc w:val="left"/>
              <w:rPr>
                <w:sz w:val="20"/>
                <w:szCs w:val="20"/>
                <w:lang w:val="ru-RU"/>
              </w:rPr>
            </w:pPr>
            <w:r>
              <w:rPr>
                <w:sz w:val="20"/>
                <w:szCs w:val="20"/>
                <w:lang w:val="ru-RU"/>
              </w:rPr>
              <w:t>одно-, двухэта</w:t>
            </w:r>
            <w:r>
              <w:rPr>
                <w:sz w:val="20"/>
                <w:szCs w:val="20"/>
                <w:lang w:val="ru-RU"/>
              </w:rPr>
              <w:t>ж</w:t>
            </w:r>
            <w:r>
              <w:rPr>
                <w:sz w:val="20"/>
                <w:szCs w:val="20"/>
                <w:lang w:val="ru-RU"/>
              </w:rPr>
              <w:t xml:space="preserve">ная </w:t>
            </w:r>
            <w:r w:rsidRPr="00F34D49">
              <w:rPr>
                <w:sz w:val="20"/>
                <w:szCs w:val="20"/>
                <w:lang w:val="ru-RU"/>
              </w:rPr>
              <w:t>застройк</w:t>
            </w:r>
            <w:r>
              <w:rPr>
                <w:sz w:val="20"/>
                <w:szCs w:val="20"/>
                <w:lang w:val="ru-RU"/>
              </w:rPr>
              <w:t>а</w:t>
            </w:r>
          </w:p>
        </w:tc>
        <w:tc>
          <w:tcPr>
            <w:tcW w:w="621" w:type="dxa"/>
          </w:tcPr>
          <w:p w14:paraId="41B8890A" w14:textId="390B713A" w:rsidR="00584E79" w:rsidRPr="00903F22" w:rsidRDefault="00584E79" w:rsidP="00584E79">
            <w:pPr>
              <w:pStyle w:val="aff6"/>
              <w:spacing w:after="20"/>
              <w:ind w:firstLine="0"/>
              <w:jc w:val="center"/>
              <w:rPr>
                <w:sz w:val="20"/>
                <w:szCs w:val="20"/>
                <w:lang w:val="ru-RU"/>
              </w:rPr>
            </w:pPr>
            <w:r>
              <w:rPr>
                <w:sz w:val="20"/>
                <w:szCs w:val="20"/>
                <w:lang w:val="ru-RU"/>
              </w:rPr>
              <w:t>500</w:t>
            </w:r>
          </w:p>
        </w:tc>
      </w:tr>
      <w:tr w:rsidR="00584E79" w:rsidRPr="00903F22" w14:paraId="59F02484" w14:textId="77777777" w:rsidTr="00635FBF">
        <w:trPr>
          <w:cantSplit/>
          <w:trHeight w:val="40"/>
        </w:trPr>
        <w:tc>
          <w:tcPr>
            <w:tcW w:w="1304" w:type="dxa"/>
            <w:vMerge/>
            <w:shd w:val="clear" w:color="auto" w:fill="F2F2F2" w:themeFill="background1" w:themeFillShade="F2"/>
          </w:tcPr>
          <w:p w14:paraId="354CD290" w14:textId="77777777" w:rsidR="00584E79" w:rsidRPr="00903F22" w:rsidRDefault="00584E79" w:rsidP="00584E79">
            <w:pPr>
              <w:pStyle w:val="aff6"/>
              <w:spacing w:after="20"/>
              <w:ind w:firstLine="0"/>
              <w:jc w:val="left"/>
              <w:rPr>
                <w:sz w:val="20"/>
                <w:szCs w:val="20"/>
                <w:lang w:val="ru-RU"/>
              </w:rPr>
            </w:pPr>
          </w:p>
        </w:tc>
        <w:tc>
          <w:tcPr>
            <w:tcW w:w="2268" w:type="dxa"/>
            <w:vMerge/>
          </w:tcPr>
          <w:p w14:paraId="5F369FCC" w14:textId="77777777" w:rsidR="00584E79" w:rsidRPr="00903F22" w:rsidRDefault="00584E79" w:rsidP="00584E79">
            <w:pPr>
              <w:pStyle w:val="aff6"/>
              <w:spacing w:after="20"/>
              <w:ind w:firstLine="0"/>
              <w:jc w:val="left"/>
              <w:rPr>
                <w:sz w:val="20"/>
                <w:szCs w:val="20"/>
                <w:lang w:val="ru-RU"/>
              </w:rPr>
            </w:pPr>
          </w:p>
        </w:tc>
        <w:tc>
          <w:tcPr>
            <w:tcW w:w="2551" w:type="dxa"/>
            <w:vMerge/>
          </w:tcPr>
          <w:p w14:paraId="4D9D4BDF" w14:textId="77777777" w:rsidR="00584E79" w:rsidRPr="00903F22" w:rsidRDefault="00584E79" w:rsidP="00584E79">
            <w:pPr>
              <w:pStyle w:val="aff6"/>
              <w:spacing w:after="20"/>
              <w:ind w:firstLine="0"/>
              <w:jc w:val="left"/>
              <w:rPr>
                <w:sz w:val="20"/>
                <w:szCs w:val="20"/>
                <w:lang w:val="ru-RU"/>
              </w:rPr>
            </w:pPr>
          </w:p>
        </w:tc>
        <w:tc>
          <w:tcPr>
            <w:tcW w:w="2651" w:type="dxa"/>
            <w:gridSpan w:val="2"/>
            <w:vAlign w:val="center"/>
          </w:tcPr>
          <w:p w14:paraId="5E607A76" w14:textId="53DB9C57" w:rsidR="00584E79" w:rsidRDefault="00584E79" w:rsidP="00584E79">
            <w:pPr>
              <w:pStyle w:val="aff6"/>
              <w:spacing w:after="20"/>
              <w:ind w:firstLine="0"/>
              <w:jc w:val="left"/>
              <w:rPr>
                <w:sz w:val="20"/>
                <w:szCs w:val="20"/>
                <w:lang w:val="ru-RU"/>
              </w:rPr>
            </w:pPr>
            <w:r>
              <w:rPr>
                <w:sz w:val="20"/>
                <w:szCs w:val="20"/>
                <w:lang w:val="ru-RU"/>
              </w:rPr>
              <w:t>сельские населенные пункты</w:t>
            </w:r>
          </w:p>
        </w:tc>
        <w:tc>
          <w:tcPr>
            <w:tcW w:w="621" w:type="dxa"/>
          </w:tcPr>
          <w:p w14:paraId="3646EC9D" w14:textId="4660E259" w:rsidR="00584E79" w:rsidRDefault="00584E79" w:rsidP="00584E79">
            <w:pPr>
              <w:pStyle w:val="aff6"/>
              <w:spacing w:after="20"/>
              <w:ind w:firstLine="0"/>
              <w:jc w:val="center"/>
              <w:rPr>
                <w:sz w:val="20"/>
                <w:szCs w:val="20"/>
                <w:lang w:val="ru-RU"/>
              </w:rPr>
            </w:pPr>
            <w:r>
              <w:rPr>
                <w:sz w:val="20"/>
                <w:szCs w:val="20"/>
                <w:lang w:val="ru-RU"/>
              </w:rPr>
              <w:t>1000</w:t>
            </w:r>
          </w:p>
        </w:tc>
      </w:tr>
      <w:tr w:rsidR="00584E79" w:rsidRPr="00903F22" w14:paraId="7286FA9C" w14:textId="77777777" w:rsidTr="00635FBF">
        <w:trPr>
          <w:cantSplit/>
          <w:trHeight w:val="40"/>
        </w:trPr>
        <w:tc>
          <w:tcPr>
            <w:tcW w:w="1304" w:type="dxa"/>
            <w:vMerge w:val="restart"/>
            <w:shd w:val="clear" w:color="auto" w:fill="F2F2F2" w:themeFill="background1" w:themeFillShade="F2"/>
          </w:tcPr>
          <w:p w14:paraId="28A79F9D" w14:textId="64F8865B" w:rsidR="00584E79" w:rsidRPr="00903F22" w:rsidRDefault="00584E79" w:rsidP="00584E79">
            <w:pPr>
              <w:pStyle w:val="aff6"/>
              <w:spacing w:after="20"/>
              <w:ind w:firstLine="0"/>
              <w:jc w:val="left"/>
              <w:rPr>
                <w:sz w:val="20"/>
                <w:szCs w:val="20"/>
                <w:lang w:val="ru-RU"/>
              </w:rPr>
            </w:pPr>
            <w:r w:rsidRPr="00903F22">
              <w:rPr>
                <w:sz w:val="20"/>
                <w:szCs w:val="20"/>
                <w:lang w:val="ru-RU"/>
              </w:rPr>
              <w:t>Общеобраз</w:t>
            </w:r>
            <w:r w:rsidRPr="00903F22">
              <w:rPr>
                <w:sz w:val="20"/>
                <w:szCs w:val="20"/>
                <w:lang w:val="ru-RU"/>
              </w:rPr>
              <w:t>о</w:t>
            </w:r>
            <w:r w:rsidRPr="00903F22">
              <w:rPr>
                <w:sz w:val="20"/>
                <w:szCs w:val="20"/>
                <w:lang w:val="ru-RU"/>
              </w:rPr>
              <w:t>вательная организация</w:t>
            </w:r>
          </w:p>
        </w:tc>
        <w:tc>
          <w:tcPr>
            <w:tcW w:w="2268" w:type="dxa"/>
            <w:vMerge w:val="restart"/>
          </w:tcPr>
          <w:p w14:paraId="41A31078" w14:textId="2169540F" w:rsidR="00584E79" w:rsidRPr="00903F22" w:rsidRDefault="00584E79" w:rsidP="00584E79">
            <w:pPr>
              <w:pStyle w:val="aff6"/>
              <w:spacing w:after="20"/>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2551" w:type="dxa"/>
            <w:vMerge w:val="restart"/>
          </w:tcPr>
          <w:p w14:paraId="27BB9B8B" w14:textId="5FA1FFB1" w:rsidR="00584E79" w:rsidRPr="00903F22" w:rsidRDefault="00584E79" w:rsidP="00584E79">
            <w:pPr>
              <w:pStyle w:val="aff6"/>
              <w:spacing w:after="20"/>
              <w:ind w:firstLine="0"/>
              <w:jc w:val="left"/>
              <w:rPr>
                <w:sz w:val="20"/>
                <w:szCs w:val="20"/>
                <w:lang w:val="ru-RU"/>
              </w:rPr>
            </w:pPr>
            <w:bookmarkStart w:id="74" w:name="OLE_LINK226"/>
            <w:bookmarkStart w:id="75" w:name="OLE_LINK227"/>
            <w:bookmarkStart w:id="76" w:name="OLE_LINK228"/>
            <w:r w:rsidRPr="00903F22">
              <w:rPr>
                <w:sz w:val="20"/>
                <w:szCs w:val="20"/>
                <w:lang w:val="ru-RU"/>
              </w:rPr>
              <w:t xml:space="preserve">Количество мест на 1000 человек </w:t>
            </w:r>
            <w:bookmarkEnd w:id="74"/>
            <w:bookmarkEnd w:id="75"/>
            <w:bookmarkEnd w:id="76"/>
            <w:r w:rsidRPr="00903F22">
              <w:rPr>
                <w:sz w:val="20"/>
                <w:szCs w:val="20"/>
                <w:lang w:val="ru-RU"/>
              </w:rPr>
              <w:t>общей численности населения [</w:t>
            </w:r>
            <w:r>
              <w:rPr>
                <w:sz w:val="20"/>
                <w:szCs w:val="20"/>
                <w:lang w:val="ru-RU"/>
              </w:rPr>
              <w:t>2</w:t>
            </w:r>
            <w:r w:rsidRPr="00903F22">
              <w:rPr>
                <w:sz w:val="20"/>
                <w:szCs w:val="20"/>
                <w:lang w:val="ru-RU"/>
              </w:rPr>
              <w:t>]</w:t>
            </w:r>
          </w:p>
        </w:tc>
        <w:tc>
          <w:tcPr>
            <w:tcW w:w="2651" w:type="dxa"/>
            <w:gridSpan w:val="2"/>
          </w:tcPr>
          <w:p w14:paraId="4DCECA75" w14:textId="7C31B430" w:rsidR="00584E79" w:rsidRDefault="00584E79" w:rsidP="00584E79">
            <w:pPr>
              <w:pStyle w:val="aff6"/>
              <w:spacing w:after="20"/>
              <w:ind w:firstLine="0"/>
              <w:jc w:val="left"/>
              <w:rPr>
                <w:sz w:val="20"/>
                <w:szCs w:val="20"/>
                <w:lang w:val="ru-RU"/>
              </w:rPr>
            </w:pPr>
            <w:r>
              <w:rPr>
                <w:sz w:val="20"/>
                <w:szCs w:val="20"/>
                <w:lang w:val="ru-RU"/>
              </w:rPr>
              <w:t>город Новозыбков</w:t>
            </w:r>
          </w:p>
        </w:tc>
        <w:tc>
          <w:tcPr>
            <w:tcW w:w="621" w:type="dxa"/>
          </w:tcPr>
          <w:p w14:paraId="1139D402" w14:textId="5172595F" w:rsidR="00584E79" w:rsidRDefault="00584E79" w:rsidP="00584E79">
            <w:pPr>
              <w:pStyle w:val="aff6"/>
              <w:spacing w:after="20"/>
              <w:ind w:firstLine="0"/>
              <w:jc w:val="center"/>
              <w:rPr>
                <w:sz w:val="20"/>
                <w:szCs w:val="20"/>
                <w:lang w:val="ru-RU"/>
              </w:rPr>
            </w:pPr>
            <w:r>
              <w:rPr>
                <w:sz w:val="20"/>
                <w:szCs w:val="20"/>
                <w:lang w:val="ru-RU"/>
              </w:rPr>
              <w:t>123</w:t>
            </w:r>
          </w:p>
        </w:tc>
      </w:tr>
      <w:tr w:rsidR="00584E79" w:rsidRPr="00903F22" w14:paraId="5D014B46" w14:textId="77777777" w:rsidTr="00635FBF">
        <w:trPr>
          <w:cantSplit/>
          <w:trHeight w:val="40"/>
        </w:trPr>
        <w:tc>
          <w:tcPr>
            <w:tcW w:w="1304" w:type="dxa"/>
            <w:vMerge/>
            <w:shd w:val="clear" w:color="auto" w:fill="F2F2F2" w:themeFill="background1" w:themeFillShade="F2"/>
          </w:tcPr>
          <w:p w14:paraId="34D88222" w14:textId="77777777" w:rsidR="00584E79" w:rsidRPr="00903F22" w:rsidRDefault="00584E79" w:rsidP="00584E79">
            <w:pPr>
              <w:pStyle w:val="aff6"/>
              <w:spacing w:after="20"/>
              <w:ind w:firstLine="0"/>
              <w:jc w:val="left"/>
              <w:rPr>
                <w:sz w:val="20"/>
                <w:szCs w:val="20"/>
                <w:lang w:val="ru-RU"/>
              </w:rPr>
            </w:pPr>
          </w:p>
        </w:tc>
        <w:tc>
          <w:tcPr>
            <w:tcW w:w="2268" w:type="dxa"/>
            <w:vMerge/>
          </w:tcPr>
          <w:p w14:paraId="71051064" w14:textId="77777777" w:rsidR="00584E79" w:rsidRPr="00903F22" w:rsidRDefault="00584E79" w:rsidP="00584E79">
            <w:pPr>
              <w:pStyle w:val="aff6"/>
              <w:spacing w:after="20"/>
              <w:ind w:firstLine="0"/>
              <w:jc w:val="left"/>
              <w:rPr>
                <w:sz w:val="20"/>
                <w:szCs w:val="20"/>
                <w:lang w:val="ru-RU"/>
              </w:rPr>
            </w:pPr>
          </w:p>
        </w:tc>
        <w:tc>
          <w:tcPr>
            <w:tcW w:w="2551" w:type="dxa"/>
            <w:vMerge/>
          </w:tcPr>
          <w:p w14:paraId="6A52B573" w14:textId="77777777" w:rsidR="00584E79" w:rsidRPr="00903F22" w:rsidRDefault="00584E79" w:rsidP="00584E79">
            <w:pPr>
              <w:pStyle w:val="aff6"/>
              <w:spacing w:after="20"/>
              <w:ind w:firstLine="0"/>
              <w:jc w:val="left"/>
              <w:rPr>
                <w:sz w:val="20"/>
                <w:szCs w:val="20"/>
                <w:lang w:val="ru-RU"/>
              </w:rPr>
            </w:pPr>
          </w:p>
        </w:tc>
        <w:tc>
          <w:tcPr>
            <w:tcW w:w="2651" w:type="dxa"/>
            <w:gridSpan w:val="2"/>
            <w:vAlign w:val="center"/>
          </w:tcPr>
          <w:p w14:paraId="069B0535" w14:textId="5384F6E1" w:rsidR="00584E79" w:rsidRDefault="00584E79" w:rsidP="00584E79">
            <w:pPr>
              <w:pStyle w:val="aff6"/>
              <w:spacing w:after="20"/>
              <w:ind w:firstLine="0"/>
              <w:jc w:val="left"/>
              <w:rPr>
                <w:sz w:val="20"/>
                <w:szCs w:val="20"/>
                <w:lang w:val="ru-RU"/>
              </w:rPr>
            </w:pPr>
            <w:r>
              <w:rPr>
                <w:sz w:val="20"/>
                <w:szCs w:val="20"/>
                <w:lang w:val="ru-RU"/>
              </w:rPr>
              <w:t>сельские населенные пункты</w:t>
            </w:r>
          </w:p>
        </w:tc>
        <w:tc>
          <w:tcPr>
            <w:tcW w:w="621" w:type="dxa"/>
          </w:tcPr>
          <w:p w14:paraId="042365B4" w14:textId="5C3DF5E6" w:rsidR="00584E79" w:rsidRDefault="00584E79" w:rsidP="00584E79">
            <w:pPr>
              <w:pStyle w:val="aff6"/>
              <w:spacing w:after="20"/>
              <w:ind w:firstLine="0"/>
              <w:jc w:val="center"/>
              <w:rPr>
                <w:sz w:val="20"/>
                <w:szCs w:val="20"/>
                <w:lang w:val="ru-RU"/>
              </w:rPr>
            </w:pPr>
            <w:r>
              <w:rPr>
                <w:sz w:val="20"/>
                <w:szCs w:val="20"/>
                <w:lang w:val="ru-RU"/>
              </w:rPr>
              <w:t>123</w:t>
            </w:r>
          </w:p>
        </w:tc>
      </w:tr>
      <w:tr w:rsidR="00584E79" w:rsidRPr="00903F22" w14:paraId="2592740F" w14:textId="77777777" w:rsidTr="00635FBF">
        <w:trPr>
          <w:cantSplit/>
          <w:trHeight w:val="40"/>
        </w:trPr>
        <w:tc>
          <w:tcPr>
            <w:tcW w:w="1304" w:type="dxa"/>
            <w:vMerge/>
            <w:shd w:val="clear" w:color="auto" w:fill="F2F2F2" w:themeFill="background1" w:themeFillShade="F2"/>
          </w:tcPr>
          <w:p w14:paraId="2B205940" w14:textId="77777777" w:rsidR="00584E79" w:rsidRPr="00903F22" w:rsidRDefault="00584E79" w:rsidP="00584E79">
            <w:pPr>
              <w:pStyle w:val="aff6"/>
              <w:spacing w:after="20"/>
              <w:ind w:firstLine="0"/>
              <w:jc w:val="left"/>
              <w:rPr>
                <w:sz w:val="20"/>
                <w:szCs w:val="20"/>
                <w:lang w:val="ru-RU"/>
              </w:rPr>
            </w:pPr>
          </w:p>
        </w:tc>
        <w:tc>
          <w:tcPr>
            <w:tcW w:w="2268" w:type="dxa"/>
            <w:vMerge/>
          </w:tcPr>
          <w:p w14:paraId="130CC0EC" w14:textId="77777777" w:rsidR="00584E79" w:rsidRPr="00903F22" w:rsidRDefault="00584E79" w:rsidP="00584E79">
            <w:pPr>
              <w:pStyle w:val="aff6"/>
              <w:spacing w:after="20"/>
              <w:ind w:firstLine="0"/>
              <w:jc w:val="left"/>
              <w:rPr>
                <w:sz w:val="20"/>
                <w:szCs w:val="20"/>
                <w:lang w:val="ru-RU"/>
              </w:rPr>
            </w:pPr>
          </w:p>
        </w:tc>
        <w:tc>
          <w:tcPr>
            <w:tcW w:w="2551" w:type="dxa"/>
          </w:tcPr>
          <w:p w14:paraId="6B51DAF3" w14:textId="4F07230D" w:rsidR="00584E79" w:rsidRPr="00903F22" w:rsidRDefault="00584E79" w:rsidP="00584E79">
            <w:pPr>
              <w:pStyle w:val="aff6"/>
              <w:spacing w:after="20"/>
              <w:ind w:firstLine="0"/>
              <w:jc w:val="left"/>
              <w:rPr>
                <w:sz w:val="20"/>
                <w:szCs w:val="20"/>
                <w:lang w:val="ru-RU"/>
              </w:rPr>
            </w:pPr>
            <w:r w:rsidRPr="008F4DE5">
              <w:rPr>
                <w:sz w:val="20"/>
                <w:szCs w:val="20"/>
                <w:lang w:val="ru-RU"/>
              </w:rPr>
              <w:t>Удельный вес числа общ</w:t>
            </w:r>
            <w:r w:rsidRPr="008F4DE5">
              <w:rPr>
                <w:sz w:val="20"/>
                <w:szCs w:val="20"/>
                <w:lang w:val="ru-RU"/>
              </w:rPr>
              <w:t>е</w:t>
            </w:r>
            <w:r w:rsidRPr="008F4DE5">
              <w:rPr>
                <w:sz w:val="20"/>
                <w:szCs w:val="20"/>
                <w:lang w:val="ru-RU"/>
              </w:rPr>
              <w:t>образовательных организ</w:t>
            </w:r>
            <w:r w:rsidRPr="008F4DE5">
              <w:rPr>
                <w:sz w:val="20"/>
                <w:szCs w:val="20"/>
                <w:lang w:val="ru-RU"/>
              </w:rPr>
              <w:t>а</w:t>
            </w:r>
            <w:r w:rsidRPr="008F4DE5">
              <w:rPr>
                <w:sz w:val="20"/>
                <w:szCs w:val="20"/>
                <w:lang w:val="ru-RU"/>
              </w:rPr>
              <w:t>ций, в которых создана ун</w:t>
            </w:r>
            <w:r w:rsidRPr="008F4DE5">
              <w:rPr>
                <w:sz w:val="20"/>
                <w:szCs w:val="20"/>
                <w:lang w:val="ru-RU"/>
              </w:rPr>
              <w:t>и</w:t>
            </w:r>
            <w:r w:rsidRPr="008F4DE5">
              <w:rPr>
                <w:sz w:val="20"/>
                <w:szCs w:val="20"/>
                <w:lang w:val="ru-RU"/>
              </w:rPr>
              <w:t xml:space="preserve">версальная </w:t>
            </w:r>
            <w:proofErr w:type="spellStart"/>
            <w:r w:rsidRPr="008F4DE5">
              <w:rPr>
                <w:sz w:val="20"/>
                <w:szCs w:val="20"/>
                <w:lang w:val="ru-RU"/>
              </w:rPr>
              <w:t>безбарьерная</w:t>
            </w:r>
            <w:proofErr w:type="spellEnd"/>
            <w:r w:rsidRPr="008F4DE5">
              <w:rPr>
                <w:sz w:val="20"/>
                <w:szCs w:val="20"/>
                <w:lang w:val="ru-RU"/>
              </w:rPr>
              <w:t xml:space="preserve"> среда для инклюзивного образования детей-инвалидов, в общем числе общеобразовательных орг</w:t>
            </w:r>
            <w:r w:rsidRPr="008F4DE5">
              <w:rPr>
                <w:sz w:val="20"/>
                <w:szCs w:val="20"/>
                <w:lang w:val="ru-RU"/>
              </w:rPr>
              <w:t>а</w:t>
            </w:r>
            <w:r w:rsidRPr="008F4DE5">
              <w:rPr>
                <w:sz w:val="20"/>
                <w:szCs w:val="20"/>
                <w:lang w:val="ru-RU"/>
              </w:rPr>
              <w:t>низаций, %</w:t>
            </w:r>
          </w:p>
        </w:tc>
        <w:tc>
          <w:tcPr>
            <w:tcW w:w="3271" w:type="dxa"/>
            <w:gridSpan w:val="3"/>
          </w:tcPr>
          <w:p w14:paraId="3E49857A" w14:textId="4B9128BB" w:rsidR="00584E79" w:rsidRDefault="00584E79" w:rsidP="00584E79">
            <w:pPr>
              <w:pStyle w:val="aff6"/>
              <w:spacing w:after="20"/>
              <w:ind w:firstLine="0"/>
              <w:jc w:val="center"/>
              <w:rPr>
                <w:sz w:val="20"/>
                <w:szCs w:val="20"/>
                <w:lang w:val="ru-RU"/>
              </w:rPr>
            </w:pPr>
            <w:r>
              <w:rPr>
                <w:sz w:val="20"/>
                <w:szCs w:val="20"/>
                <w:lang w:val="ru-RU"/>
              </w:rPr>
              <w:t>25</w:t>
            </w:r>
          </w:p>
        </w:tc>
      </w:tr>
      <w:tr w:rsidR="00584E79" w:rsidRPr="00903F22" w14:paraId="515A3937" w14:textId="77777777" w:rsidTr="00635FBF">
        <w:trPr>
          <w:cantSplit/>
          <w:trHeight w:val="40"/>
        </w:trPr>
        <w:tc>
          <w:tcPr>
            <w:tcW w:w="1304" w:type="dxa"/>
            <w:vMerge/>
            <w:shd w:val="clear" w:color="auto" w:fill="F2F2F2" w:themeFill="background1" w:themeFillShade="F2"/>
          </w:tcPr>
          <w:p w14:paraId="7E7B3C03" w14:textId="77777777" w:rsidR="00584E79" w:rsidRPr="00903F22" w:rsidRDefault="00584E79" w:rsidP="00584E79">
            <w:pPr>
              <w:pStyle w:val="aff6"/>
              <w:spacing w:after="20"/>
              <w:ind w:firstLine="0"/>
              <w:jc w:val="left"/>
              <w:rPr>
                <w:sz w:val="20"/>
                <w:szCs w:val="20"/>
                <w:lang w:val="ru-RU"/>
              </w:rPr>
            </w:pPr>
          </w:p>
        </w:tc>
        <w:tc>
          <w:tcPr>
            <w:tcW w:w="2268" w:type="dxa"/>
            <w:vMerge w:val="restart"/>
          </w:tcPr>
          <w:p w14:paraId="58BA33C1" w14:textId="77777777" w:rsidR="00584E79" w:rsidRPr="00903F22" w:rsidRDefault="00584E79" w:rsidP="00584E79">
            <w:pPr>
              <w:pStyle w:val="aff6"/>
              <w:spacing w:after="20"/>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2551" w:type="dxa"/>
            <w:vMerge w:val="restart"/>
          </w:tcPr>
          <w:p w14:paraId="7A6045E8" w14:textId="77777777" w:rsidR="00584E79" w:rsidRPr="00903F22" w:rsidRDefault="00584E79" w:rsidP="00584E79">
            <w:pPr>
              <w:pStyle w:val="aff6"/>
              <w:spacing w:after="20"/>
              <w:ind w:firstLine="0"/>
              <w:jc w:val="left"/>
              <w:rPr>
                <w:sz w:val="20"/>
                <w:szCs w:val="20"/>
                <w:lang w:val="ru-RU"/>
              </w:rPr>
            </w:pPr>
            <w:r w:rsidRPr="00903F22">
              <w:rPr>
                <w:sz w:val="20"/>
                <w:szCs w:val="20"/>
                <w:lang w:val="ru-RU"/>
              </w:rPr>
              <w:t>Пешеходная доступность, м</w:t>
            </w:r>
          </w:p>
        </w:tc>
        <w:tc>
          <w:tcPr>
            <w:tcW w:w="2651" w:type="dxa"/>
            <w:gridSpan w:val="2"/>
          </w:tcPr>
          <w:p w14:paraId="184CD33D" w14:textId="427D26DC" w:rsidR="00584E79" w:rsidRPr="00903F22" w:rsidRDefault="00584E79" w:rsidP="00584E79">
            <w:pPr>
              <w:pStyle w:val="aff6"/>
              <w:spacing w:after="20"/>
              <w:ind w:firstLine="0"/>
              <w:jc w:val="left"/>
              <w:rPr>
                <w:sz w:val="20"/>
                <w:szCs w:val="20"/>
                <w:lang w:val="ru-RU"/>
              </w:rPr>
            </w:pPr>
            <w:r>
              <w:rPr>
                <w:sz w:val="20"/>
                <w:szCs w:val="20"/>
                <w:lang w:val="ru-RU"/>
              </w:rPr>
              <w:t>город Новозыбков</w:t>
            </w:r>
          </w:p>
        </w:tc>
        <w:tc>
          <w:tcPr>
            <w:tcW w:w="621" w:type="dxa"/>
          </w:tcPr>
          <w:p w14:paraId="1D43E94F" w14:textId="7AF3B55E" w:rsidR="00584E79" w:rsidRPr="00903F22" w:rsidRDefault="00584E79" w:rsidP="00584E79">
            <w:pPr>
              <w:pStyle w:val="aff6"/>
              <w:spacing w:after="20"/>
              <w:ind w:firstLine="0"/>
              <w:jc w:val="center"/>
              <w:rPr>
                <w:sz w:val="20"/>
                <w:szCs w:val="20"/>
                <w:lang w:val="ru-RU"/>
              </w:rPr>
            </w:pPr>
            <w:r>
              <w:rPr>
                <w:sz w:val="20"/>
                <w:szCs w:val="20"/>
                <w:lang w:val="ru-RU"/>
              </w:rPr>
              <w:t>500</w:t>
            </w:r>
          </w:p>
        </w:tc>
      </w:tr>
      <w:tr w:rsidR="00584E79" w:rsidRPr="00903F22" w14:paraId="761A8065" w14:textId="77777777" w:rsidTr="00635FBF">
        <w:trPr>
          <w:cantSplit/>
          <w:trHeight w:val="40"/>
        </w:trPr>
        <w:tc>
          <w:tcPr>
            <w:tcW w:w="1304" w:type="dxa"/>
            <w:vMerge/>
            <w:shd w:val="clear" w:color="auto" w:fill="F2F2F2" w:themeFill="background1" w:themeFillShade="F2"/>
          </w:tcPr>
          <w:p w14:paraId="599B66E3" w14:textId="77777777" w:rsidR="00584E79" w:rsidRPr="00903F22" w:rsidRDefault="00584E79" w:rsidP="00584E79">
            <w:pPr>
              <w:pStyle w:val="aff6"/>
              <w:spacing w:after="20"/>
              <w:ind w:firstLine="0"/>
              <w:jc w:val="left"/>
              <w:rPr>
                <w:sz w:val="20"/>
                <w:szCs w:val="20"/>
                <w:lang w:val="ru-RU"/>
              </w:rPr>
            </w:pPr>
          </w:p>
        </w:tc>
        <w:tc>
          <w:tcPr>
            <w:tcW w:w="2268" w:type="dxa"/>
            <w:vMerge/>
          </w:tcPr>
          <w:p w14:paraId="39C70362" w14:textId="77777777" w:rsidR="00584E79" w:rsidRPr="00903F22" w:rsidRDefault="00584E79" w:rsidP="00584E79">
            <w:pPr>
              <w:pStyle w:val="aff6"/>
              <w:spacing w:after="20"/>
              <w:ind w:firstLine="0"/>
              <w:jc w:val="left"/>
              <w:rPr>
                <w:sz w:val="20"/>
                <w:szCs w:val="20"/>
                <w:lang w:val="ru-RU"/>
              </w:rPr>
            </w:pPr>
          </w:p>
        </w:tc>
        <w:tc>
          <w:tcPr>
            <w:tcW w:w="2551" w:type="dxa"/>
            <w:vMerge/>
          </w:tcPr>
          <w:p w14:paraId="22D9962D" w14:textId="77777777" w:rsidR="00584E79" w:rsidRPr="00903F22" w:rsidRDefault="00584E79" w:rsidP="00584E79">
            <w:pPr>
              <w:pStyle w:val="aff6"/>
              <w:spacing w:after="20"/>
              <w:ind w:firstLine="0"/>
              <w:jc w:val="left"/>
              <w:rPr>
                <w:sz w:val="20"/>
                <w:szCs w:val="20"/>
                <w:lang w:val="ru-RU"/>
              </w:rPr>
            </w:pPr>
          </w:p>
        </w:tc>
        <w:tc>
          <w:tcPr>
            <w:tcW w:w="1092" w:type="dxa"/>
            <w:vMerge w:val="restart"/>
          </w:tcPr>
          <w:p w14:paraId="10631272" w14:textId="604B9EF9" w:rsidR="00584E79" w:rsidRDefault="00584E79" w:rsidP="00584E79">
            <w:pPr>
              <w:pStyle w:val="aff6"/>
              <w:spacing w:after="20"/>
              <w:ind w:firstLine="0"/>
              <w:jc w:val="left"/>
              <w:rPr>
                <w:sz w:val="20"/>
                <w:szCs w:val="20"/>
                <w:lang w:val="ru-RU"/>
              </w:rPr>
            </w:pPr>
            <w:r>
              <w:rPr>
                <w:sz w:val="20"/>
                <w:szCs w:val="20"/>
                <w:lang w:val="ru-RU"/>
              </w:rPr>
              <w:t>сельские населенные пункты</w:t>
            </w:r>
          </w:p>
        </w:tc>
        <w:tc>
          <w:tcPr>
            <w:tcW w:w="1559" w:type="dxa"/>
          </w:tcPr>
          <w:p w14:paraId="43C74793" w14:textId="7699D7A8" w:rsidR="00584E79" w:rsidRDefault="00584E79" w:rsidP="00584E79">
            <w:pPr>
              <w:pStyle w:val="aff6"/>
              <w:spacing w:after="20"/>
              <w:ind w:firstLine="0"/>
              <w:jc w:val="left"/>
              <w:rPr>
                <w:sz w:val="20"/>
                <w:szCs w:val="20"/>
                <w:lang w:val="ru-RU"/>
              </w:rPr>
            </w:pPr>
            <w:bookmarkStart w:id="77" w:name="OLE_LINK206"/>
            <w:r w:rsidRPr="00903F22">
              <w:rPr>
                <w:sz w:val="20"/>
                <w:szCs w:val="20"/>
                <w:lang w:val="ru-RU"/>
              </w:rPr>
              <w:t xml:space="preserve">для учащихся </w:t>
            </w:r>
            <w:r w:rsidRPr="00903F22">
              <w:rPr>
                <w:sz w:val="20"/>
                <w:szCs w:val="20"/>
              </w:rPr>
              <w:t>I</w:t>
            </w:r>
            <w:r w:rsidRPr="00903F22">
              <w:rPr>
                <w:sz w:val="20"/>
                <w:szCs w:val="20"/>
                <w:lang w:val="ru-RU"/>
              </w:rPr>
              <w:t xml:space="preserve"> ступени обуч</w:t>
            </w:r>
            <w:r w:rsidRPr="00903F22">
              <w:rPr>
                <w:sz w:val="20"/>
                <w:szCs w:val="20"/>
                <w:lang w:val="ru-RU"/>
              </w:rPr>
              <w:t>е</w:t>
            </w:r>
            <w:r w:rsidRPr="00903F22">
              <w:rPr>
                <w:sz w:val="20"/>
                <w:szCs w:val="20"/>
                <w:lang w:val="ru-RU"/>
              </w:rPr>
              <w:t>ния</w:t>
            </w:r>
            <w:bookmarkEnd w:id="77"/>
          </w:p>
        </w:tc>
        <w:tc>
          <w:tcPr>
            <w:tcW w:w="621" w:type="dxa"/>
          </w:tcPr>
          <w:p w14:paraId="4F11BA07" w14:textId="06F34790" w:rsidR="00584E79" w:rsidRDefault="00584E79" w:rsidP="00584E79">
            <w:pPr>
              <w:pStyle w:val="aff6"/>
              <w:spacing w:after="20"/>
              <w:ind w:firstLine="0"/>
              <w:jc w:val="center"/>
              <w:rPr>
                <w:sz w:val="20"/>
                <w:szCs w:val="20"/>
                <w:lang w:val="ru-RU"/>
              </w:rPr>
            </w:pPr>
            <w:r w:rsidRPr="00903F22">
              <w:rPr>
                <w:sz w:val="20"/>
                <w:szCs w:val="20"/>
                <w:lang w:val="ru-RU"/>
              </w:rPr>
              <w:t>2000</w:t>
            </w:r>
          </w:p>
        </w:tc>
      </w:tr>
      <w:tr w:rsidR="00584E79" w:rsidRPr="00903F22" w14:paraId="11C91291" w14:textId="77777777" w:rsidTr="00635FBF">
        <w:trPr>
          <w:cantSplit/>
          <w:trHeight w:val="40"/>
        </w:trPr>
        <w:tc>
          <w:tcPr>
            <w:tcW w:w="1304" w:type="dxa"/>
            <w:vMerge/>
            <w:shd w:val="clear" w:color="auto" w:fill="F2F2F2" w:themeFill="background1" w:themeFillShade="F2"/>
          </w:tcPr>
          <w:p w14:paraId="4A22FCB2" w14:textId="77777777" w:rsidR="00584E79" w:rsidRPr="00903F22" w:rsidRDefault="00584E79" w:rsidP="00584E79">
            <w:pPr>
              <w:pStyle w:val="aff6"/>
              <w:spacing w:after="20"/>
              <w:ind w:firstLine="0"/>
              <w:jc w:val="left"/>
              <w:rPr>
                <w:sz w:val="20"/>
                <w:szCs w:val="20"/>
                <w:lang w:val="ru-RU"/>
              </w:rPr>
            </w:pPr>
          </w:p>
        </w:tc>
        <w:tc>
          <w:tcPr>
            <w:tcW w:w="2268" w:type="dxa"/>
            <w:vMerge/>
          </w:tcPr>
          <w:p w14:paraId="3B4510DB" w14:textId="77777777" w:rsidR="00584E79" w:rsidRPr="00903F22" w:rsidRDefault="00584E79" w:rsidP="00584E79">
            <w:pPr>
              <w:pStyle w:val="aff6"/>
              <w:spacing w:after="20"/>
              <w:ind w:firstLine="0"/>
              <w:jc w:val="left"/>
              <w:rPr>
                <w:sz w:val="20"/>
                <w:szCs w:val="20"/>
                <w:lang w:val="ru-RU"/>
              </w:rPr>
            </w:pPr>
          </w:p>
        </w:tc>
        <w:tc>
          <w:tcPr>
            <w:tcW w:w="2551" w:type="dxa"/>
            <w:vMerge/>
          </w:tcPr>
          <w:p w14:paraId="63A47361" w14:textId="77777777" w:rsidR="00584E79" w:rsidRPr="00903F22" w:rsidRDefault="00584E79" w:rsidP="00584E79">
            <w:pPr>
              <w:pStyle w:val="aff6"/>
              <w:spacing w:after="20"/>
              <w:ind w:firstLine="0"/>
              <w:jc w:val="left"/>
              <w:rPr>
                <w:sz w:val="20"/>
                <w:szCs w:val="20"/>
                <w:lang w:val="ru-RU"/>
              </w:rPr>
            </w:pPr>
          </w:p>
        </w:tc>
        <w:tc>
          <w:tcPr>
            <w:tcW w:w="1092" w:type="dxa"/>
            <w:vMerge/>
          </w:tcPr>
          <w:p w14:paraId="36EB3791" w14:textId="77777777" w:rsidR="00584E79" w:rsidRDefault="00584E79" w:rsidP="00584E79">
            <w:pPr>
              <w:pStyle w:val="aff6"/>
              <w:spacing w:after="20"/>
              <w:ind w:firstLine="0"/>
              <w:jc w:val="left"/>
              <w:rPr>
                <w:sz w:val="20"/>
                <w:szCs w:val="20"/>
                <w:lang w:val="ru-RU"/>
              </w:rPr>
            </w:pPr>
          </w:p>
        </w:tc>
        <w:tc>
          <w:tcPr>
            <w:tcW w:w="1559" w:type="dxa"/>
          </w:tcPr>
          <w:p w14:paraId="78BF7BA8" w14:textId="3E0D18C8" w:rsidR="00584E79" w:rsidRDefault="00584E79" w:rsidP="00584E79">
            <w:pPr>
              <w:pStyle w:val="aff6"/>
              <w:spacing w:after="20"/>
              <w:ind w:firstLine="0"/>
              <w:jc w:val="left"/>
              <w:rPr>
                <w:sz w:val="20"/>
                <w:szCs w:val="20"/>
                <w:lang w:val="ru-RU"/>
              </w:rPr>
            </w:pPr>
            <w:r w:rsidRPr="00903F22">
              <w:rPr>
                <w:sz w:val="20"/>
                <w:szCs w:val="20"/>
                <w:lang w:val="ru-RU"/>
              </w:rPr>
              <w:t xml:space="preserve">для учащихся </w:t>
            </w:r>
            <w:r w:rsidRPr="00903F22">
              <w:rPr>
                <w:sz w:val="20"/>
                <w:szCs w:val="20"/>
              </w:rPr>
              <w:t>II</w:t>
            </w:r>
            <w:r w:rsidRPr="00903F22">
              <w:rPr>
                <w:sz w:val="20"/>
                <w:szCs w:val="20"/>
                <w:lang w:val="ru-RU"/>
              </w:rPr>
              <w:t xml:space="preserve"> и </w:t>
            </w:r>
            <w:r w:rsidRPr="00903F22">
              <w:rPr>
                <w:sz w:val="20"/>
                <w:szCs w:val="20"/>
              </w:rPr>
              <w:t>III</w:t>
            </w:r>
            <w:r w:rsidRPr="00903F22">
              <w:rPr>
                <w:sz w:val="20"/>
                <w:szCs w:val="20"/>
                <w:lang w:val="ru-RU"/>
              </w:rPr>
              <w:t xml:space="preserve"> ступени обучения</w:t>
            </w:r>
          </w:p>
        </w:tc>
        <w:tc>
          <w:tcPr>
            <w:tcW w:w="621" w:type="dxa"/>
          </w:tcPr>
          <w:p w14:paraId="64F7CEE5" w14:textId="177C96B6" w:rsidR="00584E79" w:rsidRDefault="00584E79" w:rsidP="00584E79">
            <w:pPr>
              <w:pStyle w:val="aff6"/>
              <w:spacing w:after="20"/>
              <w:ind w:firstLine="0"/>
              <w:jc w:val="center"/>
              <w:rPr>
                <w:sz w:val="20"/>
                <w:szCs w:val="20"/>
                <w:lang w:val="ru-RU"/>
              </w:rPr>
            </w:pPr>
            <w:r w:rsidRPr="00903F22">
              <w:rPr>
                <w:sz w:val="20"/>
                <w:szCs w:val="20"/>
                <w:lang w:val="ru-RU"/>
              </w:rPr>
              <w:t>4000</w:t>
            </w:r>
          </w:p>
        </w:tc>
      </w:tr>
      <w:tr w:rsidR="00584E79" w:rsidRPr="00903F22" w14:paraId="1543F3B0" w14:textId="77777777" w:rsidTr="00635FBF">
        <w:trPr>
          <w:cantSplit/>
          <w:trHeight w:val="40"/>
        </w:trPr>
        <w:tc>
          <w:tcPr>
            <w:tcW w:w="1304" w:type="dxa"/>
            <w:vMerge/>
            <w:shd w:val="clear" w:color="auto" w:fill="F2F2F2" w:themeFill="background1" w:themeFillShade="F2"/>
          </w:tcPr>
          <w:p w14:paraId="16C0DEF2" w14:textId="77777777" w:rsidR="00584E79" w:rsidRPr="00903F22" w:rsidRDefault="00584E79" w:rsidP="00584E79">
            <w:pPr>
              <w:pStyle w:val="aff6"/>
              <w:spacing w:after="20"/>
              <w:ind w:firstLine="0"/>
              <w:jc w:val="left"/>
              <w:rPr>
                <w:sz w:val="20"/>
                <w:szCs w:val="20"/>
                <w:lang w:val="ru-RU"/>
              </w:rPr>
            </w:pPr>
          </w:p>
        </w:tc>
        <w:tc>
          <w:tcPr>
            <w:tcW w:w="2268" w:type="dxa"/>
            <w:vMerge/>
          </w:tcPr>
          <w:p w14:paraId="0035AA22" w14:textId="77777777" w:rsidR="00584E79" w:rsidRPr="00903F22" w:rsidRDefault="00584E79" w:rsidP="00584E79">
            <w:pPr>
              <w:pStyle w:val="aff6"/>
              <w:spacing w:after="20"/>
              <w:ind w:firstLine="0"/>
              <w:jc w:val="left"/>
              <w:rPr>
                <w:sz w:val="20"/>
                <w:szCs w:val="20"/>
                <w:lang w:val="ru-RU"/>
              </w:rPr>
            </w:pPr>
          </w:p>
        </w:tc>
        <w:tc>
          <w:tcPr>
            <w:tcW w:w="2551" w:type="dxa"/>
          </w:tcPr>
          <w:p w14:paraId="25CC8104" w14:textId="31A0902C" w:rsidR="00584E79" w:rsidRPr="00903F22" w:rsidRDefault="00584E79" w:rsidP="00584E79">
            <w:pPr>
              <w:pStyle w:val="aff6"/>
              <w:spacing w:after="20"/>
              <w:ind w:firstLine="0"/>
              <w:jc w:val="left"/>
              <w:rPr>
                <w:sz w:val="20"/>
                <w:szCs w:val="20"/>
                <w:lang w:val="ru-RU"/>
              </w:rPr>
            </w:pPr>
            <w:r w:rsidRPr="00903F22">
              <w:rPr>
                <w:sz w:val="20"/>
                <w:szCs w:val="20"/>
                <w:lang w:val="ru-RU"/>
              </w:rPr>
              <w:t xml:space="preserve">Транспортная доступность, </w:t>
            </w:r>
            <w:r>
              <w:rPr>
                <w:sz w:val="20"/>
                <w:szCs w:val="20"/>
                <w:lang w:val="ru-RU"/>
              </w:rPr>
              <w:t>мин. в одну сторону</w:t>
            </w:r>
          </w:p>
        </w:tc>
        <w:tc>
          <w:tcPr>
            <w:tcW w:w="2651" w:type="dxa"/>
            <w:gridSpan w:val="2"/>
          </w:tcPr>
          <w:p w14:paraId="5448BF69" w14:textId="40787AEF" w:rsidR="00584E79" w:rsidRPr="00903F22" w:rsidRDefault="00584E79" w:rsidP="00584E79">
            <w:pPr>
              <w:pStyle w:val="aff6"/>
              <w:spacing w:after="20"/>
              <w:ind w:firstLine="0"/>
              <w:jc w:val="left"/>
              <w:rPr>
                <w:sz w:val="20"/>
                <w:szCs w:val="20"/>
                <w:lang w:val="ru-RU"/>
              </w:rPr>
            </w:pPr>
            <w:r>
              <w:rPr>
                <w:sz w:val="20"/>
                <w:szCs w:val="20"/>
                <w:lang w:val="ru-RU"/>
              </w:rPr>
              <w:t>сельские населенные пункты</w:t>
            </w:r>
          </w:p>
        </w:tc>
        <w:tc>
          <w:tcPr>
            <w:tcW w:w="621" w:type="dxa"/>
          </w:tcPr>
          <w:p w14:paraId="05E3F53E" w14:textId="7AA9857D" w:rsidR="00584E79" w:rsidRPr="00903F22" w:rsidRDefault="00584E79" w:rsidP="00584E79">
            <w:pPr>
              <w:pStyle w:val="aff6"/>
              <w:spacing w:after="20"/>
              <w:ind w:firstLine="0"/>
              <w:jc w:val="center"/>
              <w:rPr>
                <w:sz w:val="20"/>
                <w:szCs w:val="20"/>
                <w:lang w:val="ru-RU"/>
              </w:rPr>
            </w:pPr>
            <w:r>
              <w:rPr>
                <w:sz w:val="20"/>
                <w:szCs w:val="20"/>
                <w:lang w:val="ru-RU"/>
              </w:rPr>
              <w:t>30</w:t>
            </w:r>
          </w:p>
        </w:tc>
      </w:tr>
      <w:tr w:rsidR="00584E79" w:rsidRPr="00903F22" w14:paraId="5B8DC347" w14:textId="77777777" w:rsidTr="00635FBF">
        <w:trPr>
          <w:cantSplit/>
          <w:trHeight w:val="40"/>
        </w:trPr>
        <w:tc>
          <w:tcPr>
            <w:tcW w:w="1304" w:type="dxa"/>
            <w:vMerge w:val="restart"/>
            <w:shd w:val="clear" w:color="auto" w:fill="F2F2F2" w:themeFill="background1" w:themeFillShade="F2"/>
          </w:tcPr>
          <w:p w14:paraId="337C61D7" w14:textId="71F730E6" w:rsidR="00584E79" w:rsidRPr="00903F22" w:rsidRDefault="00584E79" w:rsidP="00584E79">
            <w:pPr>
              <w:pStyle w:val="aff6"/>
              <w:spacing w:after="20"/>
              <w:ind w:firstLine="0"/>
              <w:jc w:val="left"/>
              <w:rPr>
                <w:sz w:val="20"/>
                <w:szCs w:val="20"/>
                <w:lang w:val="ru-RU"/>
              </w:rPr>
            </w:pPr>
            <w:r w:rsidRPr="00903F22">
              <w:rPr>
                <w:sz w:val="20"/>
                <w:szCs w:val="20"/>
                <w:lang w:val="ru-RU"/>
              </w:rPr>
              <w:t>Организации дополнител</w:t>
            </w:r>
            <w:r w:rsidRPr="00903F22">
              <w:rPr>
                <w:sz w:val="20"/>
                <w:szCs w:val="20"/>
                <w:lang w:val="ru-RU"/>
              </w:rPr>
              <w:t>ь</w:t>
            </w:r>
            <w:r w:rsidRPr="00903F22">
              <w:rPr>
                <w:sz w:val="20"/>
                <w:szCs w:val="20"/>
                <w:lang w:val="ru-RU"/>
              </w:rPr>
              <w:t>ного образ</w:t>
            </w:r>
            <w:r w:rsidRPr="00903F22">
              <w:rPr>
                <w:sz w:val="20"/>
                <w:szCs w:val="20"/>
                <w:lang w:val="ru-RU"/>
              </w:rPr>
              <w:t>о</w:t>
            </w:r>
            <w:r w:rsidRPr="00903F22">
              <w:rPr>
                <w:sz w:val="20"/>
                <w:szCs w:val="20"/>
                <w:lang w:val="ru-RU"/>
              </w:rPr>
              <w:t>вания</w:t>
            </w:r>
          </w:p>
        </w:tc>
        <w:tc>
          <w:tcPr>
            <w:tcW w:w="2268" w:type="dxa"/>
            <w:vMerge w:val="restart"/>
          </w:tcPr>
          <w:p w14:paraId="45C2485A" w14:textId="4D9AEA0C" w:rsidR="00584E79" w:rsidRPr="00903F22" w:rsidRDefault="00584E79" w:rsidP="00584E79">
            <w:pPr>
              <w:pStyle w:val="aff6"/>
              <w:spacing w:after="20"/>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2551" w:type="dxa"/>
            <w:vMerge w:val="restart"/>
          </w:tcPr>
          <w:p w14:paraId="495E76F7" w14:textId="7049B77E" w:rsidR="00584E79" w:rsidRPr="00903F22" w:rsidRDefault="00584E79" w:rsidP="00584E79">
            <w:pPr>
              <w:pStyle w:val="aff6"/>
              <w:spacing w:after="20"/>
              <w:ind w:firstLine="0"/>
              <w:jc w:val="left"/>
              <w:rPr>
                <w:sz w:val="20"/>
                <w:szCs w:val="20"/>
                <w:lang w:val="ru-RU"/>
              </w:rPr>
            </w:pPr>
            <w:r w:rsidRPr="00903F22">
              <w:rPr>
                <w:sz w:val="20"/>
                <w:szCs w:val="20"/>
                <w:lang w:val="ru-RU"/>
              </w:rPr>
              <w:t>Количество мест на 1000 человек общей численности населения</w:t>
            </w:r>
          </w:p>
        </w:tc>
        <w:tc>
          <w:tcPr>
            <w:tcW w:w="1092" w:type="dxa"/>
            <w:vMerge w:val="restart"/>
          </w:tcPr>
          <w:p w14:paraId="4806CC81" w14:textId="4BE58929" w:rsidR="00584E79" w:rsidRDefault="00584E79" w:rsidP="00584E79">
            <w:pPr>
              <w:pStyle w:val="aff6"/>
              <w:spacing w:after="20"/>
              <w:ind w:firstLine="0"/>
              <w:jc w:val="left"/>
              <w:rPr>
                <w:sz w:val="20"/>
                <w:szCs w:val="20"/>
                <w:lang w:val="ru-RU"/>
              </w:rPr>
            </w:pPr>
            <w:r>
              <w:rPr>
                <w:sz w:val="20"/>
                <w:szCs w:val="20"/>
                <w:lang w:val="ru-RU"/>
              </w:rPr>
              <w:t>город Н</w:t>
            </w:r>
            <w:r>
              <w:rPr>
                <w:sz w:val="20"/>
                <w:szCs w:val="20"/>
                <w:lang w:val="ru-RU"/>
              </w:rPr>
              <w:t>о</w:t>
            </w:r>
            <w:r>
              <w:rPr>
                <w:sz w:val="20"/>
                <w:szCs w:val="20"/>
                <w:lang w:val="ru-RU"/>
              </w:rPr>
              <w:t>возыбков</w:t>
            </w:r>
          </w:p>
        </w:tc>
        <w:tc>
          <w:tcPr>
            <w:tcW w:w="1559" w:type="dxa"/>
          </w:tcPr>
          <w:p w14:paraId="47E0447C" w14:textId="4A6BF99F" w:rsidR="00584E79" w:rsidRDefault="00635FBF" w:rsidP="00584E79">
            <w:pPr>
              <w:pStyle w:val="aff6"/>
              <w:spacing w:after="20"/>
              <w:ind w:firstLine="0"/>
              <w:jc w:val="left"/>
              <w:rPr>
                <w:sz w:val="20"/>
                <w:szCs w:val="20"/>
                <w:lang w:val="ru-RU"/>
              </w:rPr>
            </w:pPr>
            <w:r>
              <w:rPr>
                <w:sz w:val="20"/>
                <w:szCs w:val="20"/>
                <w:lang w:val="ru-RU"/>
              </w:rPr>
              <w:t>в</w:t>
            </w:r>
            <w:r w:rsidR="00584E79">
              <w:rPr>
                <w:sz w:val="20"/>
                <w:szCs w:val="20"/>
                <w:lang w:val="ru-RU"/>
              </w:rPr>
              <w:t>сего</w:t>
            </w:r>
            <w:r>
              <w:rPr>
                <w:sz w:val="20"/>
                <w:szCs w:val="20"/>
                <w:lang w:val="ru-RU"/>
              </w:rPr>
              <w:t>, в том чи</w:t>
            </w:r>
            <w:r>
              <w:rPr>
                <w:sz w:val="20"/>
                <w:szCs w:val="20"/>
                <w:lang w:val="ru-RU"/>
              </w:rPr>
              <w:t>с</w:t>
            </w:r>
            <w:r>
              <w:rPr>
                <w:sz w:val="20"/>
                <w:szCs w:val="20"/>
                <w:lang w:val="ru-RU"/>
              </w:rPr>
              <w:t>ле</w:t>
            </w:r>
          </w:p>
        </w:tc>
        <w:tc>
          <w:tcPr>
            <w:tcW w:w="621" w:type="dxa"/>
          </w:tcPr>
          <w:p w14:paraId="01B017CD" w14:textId="743EBA69" w:rsidR="00584E79" w:rsidRDefault="00584E79" w:rsidP="00584E79">
            <w:pPr>
              <w:pStyle w:val="aff6"/>
              <w:spacing w:after="20"/>
              <w:ind w:firstLine="0"/>
              <w:jc w:val="center"/>
              <w:rPr>
                <w:sz w:val="20"/>
                <w:szCs w:val="20"/>
                <w:lang w:val="ru-RU"/>
              </w:rPr>
            </w:pPr>
            <w:r>
              <w:rPr>
                <w:sz w:val="20"/>
                <w:szCs w:val="20"/>
                <w:lang w:val="ru-RU"/>
              </w:rPr>
              <w:t>123</w:t>
            </w:r>
          </w:p>
        </w:tc>
      </w:tr>
      <w:tr w:rsidR="00584E79" w:rsidRPr="00903F22" w14:paraId="13396D24" w14:textId="77777777" w:rsidTr="00635FBF">
        <w:trPr>
          <w:cantSplit/>
          <w:trHeight w:val="40"/>
        </w:trPr>
        <w:tc>
          <w:tcPr>
            <w:tcW w:w="1304" w:type="dxa"/>
            <w:vMerge/>
            <w:shd w:val="clear" w:color="auto" w:fill="F2F2F2" w:themeFill="background1" w:themeFillShade="F2"/>
          </w:tcPr>
          <w:p w14:paraId="2151529D" w14:textId="77777777" w:rsidR="00584E79" w:rsidRPr="00903F22" w:rsidRDefault="00584E79" w:rsidP="00584E79">
            <w:pPr>
              <w:pStyle w:val="aff6"/>
              <w:spacing w:after="20"/>
              <w:ind w:firstLine="0"/>
              <w:jc w:val="left"/>
              <w:rPr>
                <w:sz w:val="20"/>
                <w:szCs w:val="20"/>
                <w:lang w:val="ru-RU"/>
              </w:rPr>
            </w:pPr>
          </w:p>
        </w:tc>
        <w:tc>
          <w:tcPr>
            <w:tcW w:w="2268" w:type="dxa"/>
            <w:vMerge/>
          </w:tcPr>
          <w:p w14:paraId="47DB0B67" w14:textId="77777777" w:rsidR="00584E79" w:rsidRPr="00903F22" w:rsidRDefault="00584E79" w:rsidP="00584E79">
            <w:pPr>
              <w:pStyle w:val="aff6"/>
              <w:spacing w:after="20"/>
              <w:ind w:firstLine="0"/>
              <w:jc w:val="left"/>
              <w:rPr>
                <w:sz w:val="20"/>
                <w:szCs w:val="20"/>
                <w:lang w:val="ru-RU"/>
              </w:rPr>
            </w:pPr>
          </w:p>
        </w:tc>
        <w:tc>
          <w:tcPr>
            <w:tcW w:w="2551" w:type="dxa"/>
            <w:vMerge/>
          </w:tcPr>
          <w:p w14:paraId="39515B5D" w14:textId="77777777" w:rsidR="00584E79" w:rsidRPr="00903F22" w:rsidRDefault="00584E79" w:rsidP="00584E79">
            <w:pPr>
              <w:pStyle w:val="aff6"/>
              <w:spacing w:after="20"/>
              <w:ind w:firstLine="0"/>
              <w:jc w:val="left"/>
              <w:rPr>
                <w:sz w:val="20"/>
                <w:szCs w:val="20"/>
                <w:lang w:val="ru-RU"/>
              </w:rPr>
            </w:pPr>
          </w:p>
        </w:tc>
        <w:tc>
          <w:tcPr>
            <w:tcW w:w="1092" w:type="dxa"/>
            <w:vMerge/>
          </w:tcPr>
          <w:p w14:paraId="012ADCAD" w14:textId="77777777" w:rsidR="00584E79" w:rsidRDefault="00584E79" w:rsidP="00584E79">
            <w:pPr>
              <w:pStyle w:val="aff6"/>
              <w:spacing w:after="20"/>
              <w:ind w:firstLine="0"/>
              <w:jc w:val="left"/>
              <w:rPr>
                <w:sz w:val="20"/>
                <w:szCs w:val="20"/>
                <w:lang w:val="ru-RU"/>
              </w:rPr>
            </w:pPr>
          </w:p>
        </w:tc>
        <w:tc>
          <w:tcPr>
            <w:tcW w:w="1559" w:type="dxa"/>
          </w:tcPr>
          <w:p w14:paraId="64607CD0" w14:textId="1392F87C" w:rsidR="00584E79" w:rsidRDefault="00584E79" w:rsidP="00584E79">
            <w:pPr>
              <w:pStyle w:val="aff6"/>
              <w:spacing w:after="20"/>
              <w:ind w:firstLine="0"/>
              <w:jc w:val="left"/>
              <w:rPr>
                <w:sz w:val="20"/>
                <w:szCs w:val="20"/>
                <w:lang w:val="ru-RU"/>
              </w:rPr>
            </w:pPr>
            <w:r>
              <w:rPr>
                <w:sz w:val="20"/>
                <w:szCs w:val="20"/>
                <w:lang w:val="ru-RU"/>
              </w:rPr>
              <w:t>на базе общео</w:t>
            </w:r>
            <w:r>
              <w:rPr>
                <w:sz w:val="20"/>
                <w:szCs w:val="20"/>
                <w:lang w:val="ru-RU"/>
              </w:rPr>
              <w:t>б</w:t>
            </w:r>
            <w:r>
              <w:rPr>
                <w:sz w:val="20"/>
                <w:szCs w:val="20"/>
                <w:lang w:val="ru-RU"/>
              </w:rPr>
              <w:t>разовательных организаций</w:t>
            </w:r>
          </w:p>
        </w:tc>
        <w:tc>
          <w:tcPr>
            <w:tcW w:w="621" w:type="dxa"/>
          </w:tcPr>
          <w:p w14:paraId="64A11898" w14:textId="13D094FA" w:rsidR="00584E79" w:rsidRDefault="00584E79" w:rsidP="00584E79">
            <w:pPr>
              <w:pStyle w:val="aff6"/>
              <w:spacing w:after="20"/>
              <w:ind w:firstLine="0"/>
              <w:jc w:val="center"/>
              <w:rPr>
                <w:sz w:val="20"/>
                <w:szCs w:val="20"/>
                <w:lang w:val="ru-RU"/>
              </w:rPr>
            </w:pPr>
            <w:r>
              <w:rPr>
                <w:sz w:val="20"/>
                <w:szCs w:val="20"/>
                <w:lang w:val="ru-RU"/>
              </w:rPr>
              <w:t>74</w:t>
            </w:r>
          </w:p>
        </w:tc>
      </w:tr>
      <w:tr w:rsidR="00584E79" w:rsidRPr="00903F22" w14:paraId="65B8ADDF" w14:textId="77777777" w:rsidTr="00635FBF">
        <w:trPr>
          <w:cantSplit/>
          <w:trHeight w:val="40"/>
        </w:trPr>
        <w:tc>
          <w:tcPr>
            <w:tcW w:w="1304" w:type="dxa"/>
            <w:vMerge/>
            <w:shd w:val="clear" w:color="auto" w:fill="F2F2F2" w:themeFill="background1" w:themeFillShade="F2"/>
          </w:tcPr>
          <w:p w14:paraId="23092408" w14:textId="77777777" w:rsidR="00584E79" w:rsidRPr="00903F22" w:rsidRDefault="00584E79" w:rsidP="00584E79">
            <w:pPr>
              <w:pStyle w:val="aff6"/>
              <w:spacing w:after="20"/>
              <w:ind w:firstLine="0"/>
              <w:jc w:val="left"/>
              <w:rPr>
                <w:sz w:val="20"/>
                <w:szCs w:val="20"/>
                <w:lang w:val="ru-RU"/>
              </w:rPr>
            </w:pPr>
          </w:p>
        </w:tc>
        <w:tc>
          <w:tcPr>
            <w:tcW w:w="2268" w:type="dxa"/>
            <w:vMerge/>
          </w:tcPr>
          <w:p w14:paraId="30B800AD" w14:textId="77777777" w:rsidR="00584E79" w:rsidRPr="00903F22" w:rsidRDefault="00584E79" w:rsidP="00584E79">
            <w:pPr>
              <w:pStyle w:val="aff6"/>
              <w:spacing w:after="20"/>
              <w:ind w:firstLine="0"/>
              <w:jc w:val="left"/>
              <w:rPr>
                <w:sz w:val="20"/>
                <w:szCs w:val="20"/>
                <w:lang w:val="ru-RU"/>
              </w:rPr>
            </w:pPr>
          </w:p>
        </w:tc>
        <w:tc>
          <w:tcPr>
            <w:tcW w:w="2551" w:type="dxa"/>
            <w:vMerge/>
          </w:tcPr>
          <w:p w14:paraId="1DFEC86A" w14:textId="77777777" w:rsidR="00584E79" w:rsidRPr="00903F22" w:rsidRDefault="00584E79" w:rsidP="00584E79">
            <w:pPr>
              <w:pStyle w:val="aff6"/>
              <w:spacing w:after="20"/>
              <w:ind w:firstLine="0"/>
              <w:jc w:val="left"/>
              <w:rPr>
                <w:sz w:val="20"/>
                <w:szCs w:val="20"/>
                <w:lang w:val="ru-RU"/>
              </w:rPr>
            </w:pPr>
          </w:p>
        </w:tc>
        <w:tc>
          <w:tcPr>
            <w:tcW w:w="1092" w:type="dxa"/>
            <w:vMerge/>
          </w:tcPr>
          <w:p w14:paraId="525B3CA2" w14:textId="77777777" w:rsidR="00584E79" w:rsidRDefault="00584E79" w:rsidP="00584E79">
            <w:pPr>
              <w:pStyle w:val="aff6"/>
              <w:spacing w:after="20"/>
              <w:ind w:firstLine="0"/>
              <w:jc w:val="left"/>
              <w:rPr>
                <w:sz w:val="20"/>
                <w:szCs w:val="20"/>
                <w:lang w:val="ru-RU"/>
              </w:rPr>
            </w:pPr>
          </w:p>
        </w:tc>
        <w:tc>
          <w:tcPr>
            <w:tcW w:w="1559" w:type="dxa"/>
          </w:tcPr>
          <w:p w14:paraId="1132008D" w14:textId="52FE546E" w:rsidR="00584E79" w:rsidRDefault="00584E79" w:rsidP="00584E79">
            <w:pPr>
              <w:pStyle w:val="aff6"/>
              <w:spacing w:after="20"/>
              <w:ind w:firstLine="0"/>
              <w:jc w:val="left"/>
              <w:rPr>
                <w:sz w:val="20"/>
                <w:szCs w:val="20"/>
                <w:lang w:val="ru-RU"/>
              </w:rPr>
            </w:pPr>
            <w:r w:rsidRPr="00A85FB9">
              <w:rPr>
                <w:sz w:val="20"/>
                <w:szCs w:val="20"/>
                <w:lang w:val="ru-RU"/>
              </w:rPr>
              <w:t>на базе образов</w:t>
            </w:r>
            <w:r w:rsidRPr="00A85FB9">
              <w:rPr>
                <w:sz w:val="20"/>
                <w:szCs w:val="20"/>
                <w:lang w:val="ru-RU"/>
              </w:rPr>
              <w:t>а</w:t>
            </w:r>
            <w:r w:rsidRPr="00A85FB9">
              <w:rPr>
                <w:sz w:val="20"/>
                <w:szCs w:val="20"/>
                <w:lang w:val="ru-RU"/>
              </w:rPr>
              <w:t>тельных орган</w:t>
            </w:r>
            <w:r w:rsidRPr="00A85FB9">
              <w:rPr>
                <w:sz w:val="20"/>
                <w:szCs w:val="20"/>
                <w:lang w:val="ru-RU"/>
              </w:rPr>
              <w:t>и</w:t>
            </w:r>
            <w:r w:rsidRPr="00A85FB9">
              <w:rPr>
                <w:sz w:val="20"/>
                <w:szCs w:val="20"/>
                <w:lang w:val="ru-RU"/>
              </w:rPr>
              <w:t>заций (за искл</w:t>
            </w:r>
            <w:r w:rsidRPr="00A85FB9">
              <w:rPr>
                <w:sz w:val="20"/>
                <w:szCs w:val="20"/>
                <w:lang w:val="ru-RU"/>
              </w:rPr>
              <w:t>ю</w:t>
            </w:r>
            <w:r w:rsidRPr="00A85FB9">
              <w:rPr>
                <w:sz w:val="20"/>
                <w:szCs w:val="20"/>
                <w:lang w:val="ru-RU"/>
              </w:rPr>
              <w:t>чением общео</w:t>
            </w:r>
            <w:r w:rsidRPr="00A85FB9">
              <w:rPr>
                <w:sz w:val="20"/>
                <w:szCs w:val="20"/>
                <w:lang w:val="ru-RU"/>
              </w:rPr>
              <w:t>б</w:t>
            </w:r>
            <w:r w:rsidRPr="00A85FB9">
              <w:rPr>
                <w:sz w:val="20"/>
                <w:szCs w:val="20"/>
                <w:lang w:val="ru-RU"/>
              </w:rPr>
              <w:t>разовательных организаций)</w:t>
            </w:r>
          </w:p>
        </w:tc>
        <w:tc>
          <w:tcPr>
            <w:tcW w:w="621" w:type="dxa"/>
          </w:tcPr>
          <w:p w14:paraId="464BD1B4" w14:textId="43A4167F" w:rsidR="00584E79" w:rsidRDefault="00584E79" w:rsidP="00584E79">
            <w:pPr>
              <w:pStyle w:val="aff6"/>
              <w:spacing w:after="20"/>
              <w:ind w:firstLine="0"/>
              <w:jc w:val="center"/>
              <w:rPr>
                <w:sz w:val="20"/>
                <w:szCs w:val="20"/>
                <w:lang w:val="ru-RU"/>
              </w:rPr>
            </w:pPr>
            <w:r>
              <w:rPr>
                <w:sz w:val="20"/>
                <w:szCs w:val="20"/>
                <w:lang w:val="ru-RU"/>
              </w:rPr>
              <w:t>58</w:t>
            </w:r>
          </w:p>
        </w:tc>
      </w:tr>
      <w:tr w:rsidR="00584E79" w:rsidRPr="00903F22" w14:paraId="79B9F3CF" w14:textId="77777777" w:rsidTr="00635FBF">
        <w:trPr>
          <w:cantSplit/>
          <w:trHeight w:val="40"/>
        </w:trPr>
        <w:tc>
          <w:tcPr>
            <w:tcW w:w="1304" w:type="dxa"/>
            <w:vMerge/>
            <w:shd w:val="clear" w:color="auto" w:fill="F2F2F2" w:themeFill="background1" w:themeFillShade="F2"/>
          </w:tcPr>
          <w:p w14:paraId="7021D691" w14:textId="77777777" w:rsidR="00584E79" w:rsidRPr="00903F22" w:rsidRDefault="00584E79" w:rsidP="00584E79">
            <w:pPr>
              <w:pStyle w:val="aff6"/>
              <w:spacing w:after="20"/>
              <w:ind w:firstLine="0"/>
              <w:jc w:val="left"/>
              <w:rPr>
                <w:sz w:val="20"/>
                <w:szCs w:val="20"/>
                <w:lang w:val="ru-RU"/>
              </w:rPr>
            </w:pPr>
          </w:p>
        </w:tc>
        <w:tc>
          <w:tcPr>
            <w:tcW w:w="2268" w:type="dxa"/>
            <w:vMerge/>
          </w:tcPr>
          <w:p w14:paraId="5D316FA9" w14:textId="77777777" w:rsidR="00584E79" w:rsidRPr="00903F22" w:rsidRDefault="00584E79" w:rsidP="00584E79">
            <w:pPr>
              <w:pStyle w:val="aff6"/>
              <w:spacing w:after="20"/>
              <w:ind w:firstLine="0"/>
              <w:jc w:val="left"/>
              <w:rPr>
                <w:sz w:val="20"/>
                <w:szCs w:val="20"/>
                <w:lang w:val="ru-RU"/>
              </w:rPr>
            </w:pPr>
          </w:p>
        </w:tc>
        <w:tc>
          <w:tcPr>
            <w:tcW w:w="2551" w:type="dxa"/>
            <w:vMerge/>
          </w:tcPr>
          <w:p w14:paraId="4C959151" w14:textId="77777777" w:rsidR="00584E79" w:rsidRPr="00903F22" w:rsidRDefault="00584E79" w:rsidP="00584E79">
            <w:pPr>
              <w:pStyle w:val="aff6"/>
              <w:spacing w:after="20"/>
              <w:ind w:firstLine="0"/>
              <w:jc w:val="left"/>
              <w:rPr>
                <w:sz w:val="20"/>
                <w:szCs w:val="20"/>
                <w:lang w:val="ru-RU"/>
              </w:rPr>
            </w:pPr>
          </w:p>
        </w:tc>
        <w:tc>
          <w:tcPr>
            <w:tcW w:w="1092" w:type="dxa"/>
            <w:vMerge/>
          </w:tcPr>
          <w:p w14:paraId="20F4B1FC" w14:textId="77777777" w:rsidR="00584E79" w:rsidRDefault="00584E79" w:rsidP="00584E79">
            <w:pPr>
              <w:pStyle w:val="aff6"/>
              <w:spacing w:after="20"/>
              <w:ind w:firstLine="0"/>
              <w:jc w:val="left"/>
              <w:rPr>
                <w:sz w:val="20"/>
                <w:szCs w:val="20"/>
                <w:lang w:val="ru-RU"/>
              </w:rPr>
            </w:pPr>
          </w:p>
        </w:tc>
        <w:tc>
          <w:tcPr>
            <w:tcW w:w="1559" w:type="dxa"/>
          </w:tcPr>
          <w:p w14:paraId="665CD70D" w14:textId="01AA40E6" w:rsidR="00584E79" w:rsidRPr="00A85FB9" w:rsidRDefault="00584E79" w:rsidP="00584E79">
            <w:pPr>
              <w:pStyle w:val="aff6"/>
              <w:spacing w:after="20"/>
              <w:ind w:left="266" w:firstLine="0"/>
              <w:jc w:val="left"/>
              <w:rPr>
                <w:sz w:val="20"/>
                <w:szCs w:val="20"/>
                <w:lang w:val="ru-RU"/>
              </w:rPr>
            </w:pPr>
            <w:r>
              <w:rPr>
                <w:sz w:val="20"/>
                <w:szCs w:val="20"/>
                <w:lang w:val="ru-RU"/>
              </w:rPr>
              <w:t>в том числе детские шк</w:t>
            </w:r>
            <w:r>
              <w:rPr>
                <w:sz w:val="20"/>
                <w:szCs w:val="20"/>
                <w:lang w:val="ru-RU"/>
              </w:rPr>
              <w:t>о</w:t>
            </w:r>
            <w:r>
              <w:rPr>
                <w:sz w:val="20"/>
                <w:szCs w:val="20"/>
                <w:lang w:val="ru-RU"/>
              </w:rPr>
              <w:t>лы искусств</w:t>
            </w:r>
          </w:p>
        </w:tc>
        <w:tc>
          <w:tcPr>
            <w:tcW w:w="621" w:type="dxa"/>
          </w:tcPr>
          <w:p w14:paraId="12B30B01" w14:textId="71952BBE" w:rsidR="00584E79" w:rsidRDefault="00584E79" w:rsidP="00584E79">
            <w:pPr>
              <w:pStyle w:val="aff6"/>
              <w:spacing w:after="20"/>
              <w:ind w:firstLine="0"/>
              <w:jc w:val="center"/>
              <w:rPr>
                <w:sz w:val="20"/>
                <w:szCs w:val="20"/>
                <w:lang w:val="ru-RU"/>
              </w:rPr>
            </w:pPr>
            <w:r>
              <w:rPr>
                <w:sz w:val="20"/>
                <w:szCs w:val="20"/>
                <w:lang w:val="ru-RU"/>
              </w:rPr>
              <w:t>13</w:t>
            </w:r>
          </w:p>
        </w:tc>
      </w:tr>
      <w:tr w:rsidR="00635FBF" w:rsidRPr="00903F22" w14:paraId="6FE9A915" w14:textId="77777777" w:rsidTr="00635FBF">
        <w:trPr>
          <w:cantSplit/>
          <w:trHeight w:val="40"/>
        </w:trPr>
        <w:tc>
          <w:tcPr>
            <w:tcW w:w="1304" w:type="dxa"/>
            <w:vMerge/>
            <w:shd w:val="clear" w:color="auto" w:fill="F2F2F2" w:themeFill="background1" w:themeFillShade="F2"/>
          </w:tcPr>
          <w:p w14:paraId="78F328CA" w14:textId="77777777" w:rsidR="00635FBF" w:rsidRPr="00903F22" w:rsidRDefault="00635FBF" w:rsidP="00635FBF">
            <w:pPr>
              <w:pStyle w:val="aff6"/>
              <w:spacing w:after="20"/>
              <w:ind w:firstLine="0"/>
              <w:jc w:val="left"/>
              <w:rPr>
                <w:sz w:val="20"/>
                <w:szCs w:val="20"/>
                <w:lang w:val="ru-RU"/>
              </w:rPr>
            </w:pPr>
          </w:p>
        </w:tc>
        <w:tc>
          <w:tcPr>
            <w:tcW w:w="2268" w:type="dxa"/>
            <w:vMerge/>
          </w:tcPr>
          <w:p w14:paraId="2370B2FD" w14:textId="77777777" w:rsidR="00635FBF" w:rsidRPr="00903F22" w:rsidRDefault="00635FBF" w:rsidP="00635FBF">
            <w:pPr>
              <w:pStyle w:val="aff6"/>
              <w:spacing w:after="20"/>
              <w:ind w:firstLine="0"/>
              <w:jc w:val="left"/>
              <w:rPr>
                <w:sz w:val="20"/>
                <w:szCs w:val="20"/>
                <w:lang w:val="ru-RU"/>
              </w:rPr>
            </w:pPr>
          </w:p>
        </w:tc>
        <w:tc>
          <w:tcPr>
            <w:tcW w:w="2551" w:type="dxa"/>
            <w:vMerge/>
          </w:tcPr>
          <w:p w14:paraId="358F5313" w14:textId="77777777" w:rsidR="00635FBF" w:rsidRPr="00903F22" w:rsidRDefault="00635FBF" w:rsidP="00635FBF">
            <w:pPr>
              <w:pStyle w:val="aff6"/>
              <w:spacing w:after="20"/>
              <w:ind w:firstLine="0"/>
              <w:jc w:val="left"/>
              <w:rPr>
                <w:sz w:val="20"/>
                <w:szCs w:val="20"/>
                <w:lang w:val="ru-RU"/>
              </w:rPr>
            </w:pPr>
          </w:p>
        </w:tc>
        <w:tc>
          <w:tcPr>
            <w:tcW w:w="1092" w:type="dxa"/>
            <w:vMerge w:val="restart"/>
          </w:tcPr>
          <w:p w14:paraId="5672DE76" w14:textId="77684BE8" w:rsidR="00635FBF" w:rsidRDefault="00635FBF" w:rsidP="00635FBF">
            <w:pPr>
              <w:pStyle w:val="aff6"/>
              <w:spacing w:after="20"/>
              <w:ind w:firstLine="0"/>
              <w:jc w:val="left"/>
              <w:rPr>
                <w:sz w:val="20"/>
                <w:szCs w:val="20"/>
                <w:lang w:val="ru-RU"/>
              </w:rPr>
            </w:pPr>
            <w:r>
              <w:rPr>
                <w:sz w:val="20"/>
                <w:szCs w:val="20"/>
                <w:lang w:val="ru-RU"/>
              </w:rPr>
              <w:t xml:space="preserve">сельские населенные </w:t>
            </w:r>
            <w:r>
              <w:rPr>
                <w:sz w:val="20"/>
                <w:szCs w:val="20"/>
                <w:lang w:val="ru-RU"/>
              </w:rPr>
              <w:lastRenderedPageBreak/>
              <w:t>пункты</w:t>
            </w:r>
          </w:p>
        </w:tc>
        <w:tc>
          <w:tcPr>
            <w:tcW w:w="1559" w:type="dxa"/>
          </w:tcPr>
          <w:p w14:paraId="0FCD378D" w14:textId="55FC163D" w:rsidR="00635FBF" w:rsidRDefault="00635FBF" w:rsidP="00635FBF">
            <w:pPr>
              <w:pStyle w:val="aff6"/>
              <w:spacing w:after="20"/>
              <w:ind w:firstLine="0"/>
              <w:jc w:val="left"/>
              <w:rPr>
                <w:sz w:val="20"/>
                <w:szCs w:val="20"/>
                <w:lang w:val="ru-RU"/>
              </w:rPr>
            </w:pPr>
            <w:r>
              <w:rPr>
                <w:sz w:val="20"/>
                <w:szCs w:val="20"/>
                <w:lang w:val="ru-RU"/>
              </w:rPr>
              <w:lastRenderedPageBreak/>
              <w:t>всего, в том чи</w:t>
            </w:r>
            <w:r>
              <w:rPr>
                <w:sz w:val="20"/>
                <w:szCs w:val="20"/>
                <w:lang w:val="ru-RU"/>
              </w:rPr>
              <w:t>с</w:t>
            </w:r>
            <w:r>
              <w:rPr>
                <w:sz w:val="20"/>
                <w:szCs w:val="20"/>
                <w:lang w:val="ru-RU"/>
              </w:rPr>
              <w:t>ле</w:t>
            </w:r>
          </w:p>
        </w:tc>
        <w:tc>
          <w:tcPr>
            <w:tcW w:w="621" w:type="dxa"/>
          </w:tcPr>
          <w:p w14:paraId="4ED8D82A" w14:textId="7FBB26AA" w:rsidR="00635FBF" w:rsidRDefault="00635FBF" w:rsidP="00635FBF">
            <w:pPr>
              <w:pStyle w:val="aff6"/>
              <w:spacing w:after="20"/>
              <w:ind w:firstLine="0"/>
              <w:jc w:val="center"/>
              <w:rPr>
                <w:sz w:val="20"/>
                <w:szCs w:val="20"/>
                <w:lang w:val="ru-RU"/>
              </w:rPr>
            </w:pPr>
            <w:r>
              <w:rPr>
                <w:sz w:val="20"/>
                <w:szCs w:val="20"/>
                <w:lang w:val="ru-RU"/>
              </w:rPr>
              <w:t>122</w:t>
            </w:r>
          </w:p>
        </w:tc>
      </w:tr>
      <w:tr w:rsidR="00635FBF" w:rsidRPr="00903F22" w14:paraId="7766D89B" w14:textId="77777777" w:rsidTr="00635FBF">
        <w:trPr>
          <w:cantSplit/>
          <w:trHeight w:val="40"/>
        </w:trPr>
        <w:tc>
          <w:tcPr>
            <w:tcW w:w="1304" w:type="dxa"/>
            <w:vMerge/>
            <w:shd w:val="clear" w:color="auto" w:fill="F2F2F2" w:themeFill="background1" w:themeFillShade="F2"/>
          </w:tcPr>
          <w:p w14:paraId="47A4820A" w14:textId="77777777" w:rsidR="00635FBF" w:rsidRPr="00903F22" w:rsidRDefault="00635FBF" w:rsidP="00635FBF">
            <w:pPr>
              <w:pStyle w:val="aff6"/>
              <w:spacing w:after="20"/>
              <w:ind w:firstLine="0"/>
              <w:jc w:val="left"/>
              <w:rPr>
                <w:sz w:val="20"/>
                <w:szCs w:val="20"/>
                <w:lang w:val="ru-RU"/>
              </w:rPr>
            </w:pPr>
          </w:p>
        </w:tc>
        <w:tc>
          <w:tcPr>
            <w:tcW w:w="2268" w:type="dxa"/>
            <w:vMerge/>
          </w:tcPr>
          <w:p w14:paraId="0D1D82FE" w14:textId="77777777" w:rsidR="00635FBF" w:rsidRPr="00903F22" w:rsidRDefault="00635FBF" w:rsidP="00635FBF">
            <w:pPr>
              <w:pStyle w:val="aff6"/>
              <w:spacing w:after="20"/>
              <w:ind w:firstLine="0"/>
              <w:jc w:val="left"/>
              <w:rPr>
                <w:sz w:val="20"/>
                <w:szCs w:val="20"/>
                <w:lang w:val="ru-RU"/>
              </w:rPr>
            </w:pPr>
          </w:p>
        </w:tc>
        <w:tc>
          <w:tcPr>
            <w:tcW w:w="2551" w:type="dxa"/>
            <w:vMerge/>
          </w:tcPr>
          <w:p w14:paraId="4036F715" w14:textId="77777777" w:rsidR="00635FBF" w:rsidRPr="00903F22" w:rsidRDefault="00635FBF" w:rsidP="00635FBF">
            <w:pPr>
              <w:pStyle w:val="aff6"/>
              <w:spacing w:after="20"/>
              <w:ind w:firstLine="0"/>
              <w:jc w:val="left"/>
              <w:rPr>
                <w:sz w:val="20"/>
                <w:szCs w:val="20"/>
                <w:lang w:val="ru-RU"/>
              </w:rPr>
            </w:pPr>
          </w:p>
        </w:tc>
        <w:tc>
          <w:tcPr>
            <w:tcW w:w="1092" w:type="dxa"/>
            <w:vMerge/>
            <w:vAlign w:val="center"/>
          </w:tcPr>
          <w:p w14:paraId="17B1ABEF" w14:textId="77777777" w:rsidR="00635FBF" w:rsidRDefault="00635FBF" w:rsidP="00635FBF">
            <w:pPr>
              <w:pStyle w:val="aff6"/>
              <w:spacing w:after="20"/>
              <w:ind w:firstLine="0"/>
              <w:jc w:val="left"/>
              <w:rPr>
                <w:sz w:val="20"/>
                <w:szCs w:val="20"/>
                <w:lang w:val="ru-RU"/>
              </w:rPr>
            </w:pPr>
          </w:p>
        </w:tc>
        <w:tc>
          <w:tcPr>
            <w:tcW w:w="1559" w:type="dxa"/>
          </w:tcPr>
          <w:p w14:paraId="161DB85C" w14:textId="3E1A66FC" w:rsidR="00635FBF" w:rsidRDefault="00635FBF" w:rsidP="00635FBF">
            <w:pPr>
              <w:pStyle w:val="aff6"/>
              <w:spacing w:after="20"/>
              <w:ind w:firstLine="0"/>
              <w:jc w:val="left"/>
              <w:rPr>
                <w:sz w:val="20"/>
                <w:szCs w:val="20"/>
                <w:lang w:val="ru-RU"/>
              </w:rPr>
            </w:pPr>
            <w:r>
              <w:rPr>
                <w:sz w:val="20"/>
                <w:szCs w:val="20"/>
                <w:lang w:val="ru-RU"/>
              </w:rPr>
              <w:t>на базе общео</w:t>
            </w:r>
            <w:r>
              <w:rPr>
                <w:sz w:val="20"/>
                <w:szCs w:val="20"/>
                <w:lang w:val="ru-RU"/>
              </w:rPr>
              <w:t>б</w:t>
            </w:r>
            <w:r>
              <w:rPr>
                <w:sz w:val="20"/>
                <w:szCs w:val="20"/>
                <w:lang w:val="ru-RU"/>
              </w:rPr>
              <w:t>разовательных организаций</w:t>
            </w:r>
          </w:p>
        </w:tc>
        <w:tc>
          <w:tcPr>
            <w:tcW w:w="621" w:type="dxa"/>
          </w:tcPr>
          <w:p w14:paraId="0D364E4F" w14:textId="3FACFBD4" w:rsidR="00635FBF" w:rsidRDefault="00635FBF" w:rsidP="00635FBF">
            <w:pPr>
              <w:pStyle w:val="aff6"/>
              <w:spacing w:after="20"/>
              <w:ind w:firstLine="0"/>
              <w:jc w:val="center"/>
              <w:rPr>
                <w:sz w:val="20"/>
                <w:szCs w:val="20"/>
                <w:lang w:val="ru-RU"/>
              </w:rPr>
            </w:pPr>
            <w:r>
              <w:rPr>
                <w:sz w:val="20"/>
                <w:szCs w:val="20"/>
                <w:lang w:val="ru-RU"/>
              </w:rPr>
              <w:t>106</w:t>
            </w:r>
          </w:p>
        </w:tc>
      </w:tr>
      <w:tr w:rsidR="00635FBF" w:rsidRPr="00903F22" w14:paraId="5B457DC5" w14:textId="77777777" w:rsidTr="00635FBF">
        <w:trPr>
          <w:cantSplit/>
          <w:trHeight w:val="40"/>
        </w:trPr>
        <w:tc>
          <w:tcPr>
            <w:tcW w:w="1304" w:type="dxa"/>
            <w:vMerge/>
            <w:shd w:val="clear" w:color="auto" w:fill="F2F2F2" w:themeFill="background1" w:themeFillShade="F2"/>
          </w:tcPr>
          <w:p w14:paraId="3F909D15" w14:textId="77777777" w:rsidR="00635FBF" w:rsidRPr="00903F22" w:rsidRDefault="00635FBF" w:rsidP="00635FBF">
            <w:pPr>
              <w:pStyle w:val="aff6"/>
              <w:spacing w:after="20"/>
              <w:ind w:firstLine="0"/>
              <w:jc w:val="left"/>
              <w:rPr>
                <w:sz w:val="20"/>
                <w:szCs w:val="20"/>
                <w:lang w:val="ru-RU"/>
              </w:rPr>
            </w:pPr>
          </w:p>
        </w:tc>
        <w:tc>
          <w:tcPr>
            <w:tcW w:w="2268" w:type="dxa"/>
            <w:vMerge/>
          </w:tcPr>
          <w:p w14:paraId="29E70253" w14:textId="77777777" w:rsidR="00635FBF" w:rsidRPr="00903F22" w:rsidRDefault="00635FBF" w:rsidP="00635FBF">
            <w:pPr>
              <w:pStyle w:val="aff6"/>
              <w:spacing w:after="20"/>
              <w:ind w:firstLine="0"/>
              <w:jc w:val="left"/>
              <w:rPr>
                <w:sz w:val="20"/>
                <w:szCs w:val="20"/>
                <w:lang w:val="ru-RU"/>
              </w:rPr>
            </w:pPr>
          </w:p>
        </w:tc>
        <w:tc>
          <w:tcPr>
            <w:tcW w:w="2551" w:type="dxa"/>
            <w:vMerge/>
          </w:tcPr>
          <w:p w14:paraId="1E50FFDF" w14:textId="77777777" w:rsidR="00635FBF" w:rsidRPr="00903F22" w:rsidRDefault="00635FBF" w:rsidP="00635FBF">
            <w:pPr>
              <w:pStyle w:val="aff6"/>
              <w:spacing w:after="20"/>
              <w:ind w:firstLine="0"/>
              <w:jc w:val="left"/>
              <w:rPr>
                <w:sz w:val="20"/>
                <w:szCs w:val="20"/>
                <w:lang w:val="ru-RU"/>
              </w:rPr>
            </w:pPr>
          </w:p>
        </w:tc>
        <w:tc>
          <w:tcPr>
            <w:tcW w:w="1092" w:type="dxa"/>
            <w:vMerge/>
            <w:vAlign w:val="center"/>
          </w:tcPr>
          <w:p w14:paraId="2474E00F" w14:textId="77777777" w:rsidR="00635FBF" w:rsidRDefault="00635FBF" w:rsidP="00635FBF">
            <w:pPr>
              <w:pStyle w:val="aff6"/>
              <w:spacing w:after="20"/>
              <w:ind w:firstLine="0"/>
              <w:jc w:val="left"/>
              <w:rPr>
                <w:sz w:val="20"/>
                <w:szCs w:val="20"/>
                <w:lang w:val="ru-RU"/>
              </w:rPr>
            </w:pPr>
          </w:p>
        </w:tc>
        <w:tc>
          <w:tcPr>
            <w:tcW w:w="1559" w:type="dxa"/>
          </w:tcPr>
          <w:p w14:paraId="32C47551" w14:textId="53648104" w:rsidR="00635FBF" w:rsidRDefault="00635FBF" w:rsidP="00635FBF">
            <w:pPr>
              <w:pStyle w:val="aff6"/>
              <w:spacing w:after="20"/>
              <w:ind w:firstLine="0"/>
              <w:jc w:val="left"/>
              <w:rPr>
                <w:sz w:val="20"/>
                <w:szCs w:val="20"/>
                <w:lang w:val="ru-RU"/>
              </w:rPr>
            </w:pPr>
            <w:r w:rsidRPr="00A85FB9">
              <w:rPr>
                <w:sz w:val="20"/>
                <w:szCs w:val="20"/>
                <w:lang w:val="ru-RU"/>
              </w:rPr>
              <w:t>на базе образов</w:t>
            </w:r>
            <w:r w:rsidRPr="00A85FB9">
              <w:rPr>
                <w:sz w:val="20"/>
                <w:szCs w:val="20"/>
                <w:lang w:val="ru-RU"/>
              </w:rPr>
              <w:t>а</w:t>
            </w:r>
            <w:r w:rsidRPr="00A85FB9">
              <w:rPr>
                <w:sz w:val="20"/>
                <w:szCs w:val="20"/>
                <w:lang w:val="ru-RU"/>
              </w:rPr>
              <w:t>тельных орган</w:t>
            </w:r>
            <w:r w:rsidRPr="00A85FB9">
              <w:rPr>
                <w:sz w:val="20"/>
                <w:szCs w:val="20"/>
                <w:lang w:val="ru-RU"/>
              </w:rPr>
              <w:t>и</w:t>
            </w:r>
            <w:r w:rsidRPr="00A85FB9">
              <w:rPr>
                <w:sz w:val="20"/>
                <w:szCs w:val="20"/>
                <w:lang w:val="ru-RU"/>
              </w:rPr>
              <w:t>заций (за искл</w:t>
            </w:r>
            <w:r w:rsidRPr="00A85FB9">
              <w:rPr>
                <w:sz w:val="20"/>
                <w:szCs w:val="20"/>
                <w:lang w:val="ru-RU"/>
              </w:rPr>
              <w:t>ю</w:t>
            </w:r>
            <w:r w:rsidRPr="00A85FB9">
              <w:rPr>
                <w:sz w:val="20"/>
                <w:szCs w:val="20"/>
                <w:lang w:val="ru-RU"/>
              </w:rPr>
              <w:t>чением общео</w:t>
            </w:r>
            <w:r w:rsidRPr="00A85FB9">
              <w:rPr>
                <w:sz w:val="20"/>
                <w:szCs w:val="20"/>
                <w:lang w:val="ru-RU"/>
              </w:rPr>
              <w:t>б</w:t>
            </w:r>
            <w:r w:rsidRPr="00A85FB9">
              <w:rPr>
                <w:sz w:val="20"/>
                <w:szCs w:val="20"/>
                <w:lang w:val="ru-RU"/>
              </w:rPr>
              <w:t>разовательных организаций)</w:t>
            </w:r>
          </w:p>
        </w:tc>
        <w:tc>
          <w:tcPr>
            <w:tcW w:w="621" w:type="dxa"/>
          </w:tcPr>
          <w:p w14:paraId="35D58469" w14:textId="141F2EEA" w:rsidR="00635FBF" w:rsidRDefault="00635FBF" w:rsidP="00635FBF">
            <w:pPr>
              <w:pStyle w:val="aff6"/>
              <w:spacing w:after="20"/>
              <w:ind w:firstLine="0"/>
              <w:jc w:val="center"/>
              <w:rPr>
                <w:sz w:val="20"/>
                <w:szCs w:val="20"/>
                <w:lang w:val="ru-RU"/>
              </w:rPr>
            </w:pPr>
            <w:r>
              <w:rPr>
                <w:sz w:val="20"/>
                <w:szCs w:val="20"/>
                <w:lang w:val="ru-RU"/>
              </w:rPr>
              <w:t>16</w:t>
            </w:r>
          </w:p>
        </w:tc>
      </w:tr>
      <w:tr w:rsidR="00635FBF" w:rsidRPr="00903F22" w14:paraId="19CCB556" w14:textId="77777777" w:rsidTr="00635FBF">
        <w:trPr>
          <w:cantSplit/>
          <w:trHeight w:val="920"/>
        </w:trPr>
        <w:tc>
          <w:tcPr>
            <w:tcW w:w="1304" w:type="dxa"/>
            <w:vMerge/>
            <w:shd w:val="clear" w:color="auto" w:fill="F2F2F2" w:themeFill="background1" w:themeFillShade="F2"/>
          </w:tcPr>
          <w:p w14:paraId="41835A3D" w14:textId="77777777" w:rsidR="00635FBF" w:rsidRPr="00903F22" w:rsidRDefault="00635FBF" w:rsidP="00635FBF">
            <w:pPr>
              <w:pStyle w:val="aff6"/>
              <w:spacing w:after="20"/>
              <w:ind w:firstLine="0"/>
              <w:jc w:val="left"/>
              <w:rPr>
                <w:sz w:val="20"/>
                <w:szCs w:val="20"/>
                <w:lang w:val="ru-RU"/>
              </w:rPr>
            </w:pPr>
          </w:p>
        </w:tc>
        <w:tc>
          <w:tcPr>
            <w:tcW w:w="2268" w:type="dxa"/>
          </w:tcPr>
          <w:p w14:paraId="6729B398" w14:textId="77777777" w:rsidR="00635FBF" w:rsidRPr="00903F22" w:rsidRDefault="00635FBF" w:rsidP="00635FBF">
            <w:pPr>
              <w:pStyle w:val="aff6"/>
              <w:spacing w:after="20"/>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2551" w:type="dxa"/>
          </w:tcPr>
          <w:p w14:paraId="45DBBB77" w14:textId="77777777" w:rsidR="00635FBF" w:rsidRPr="00903F22" w:rsidRDefault="00635FBF" w:rsidP="00635FBF">
            <w:pPr>
              <w:pStyle w:val="aff6"/>
              <w:spacing w:after="20"/>
              <w:ind w:firstLine="0"/>
              <w:jc w:val="left"/>
              <w:rPr>
                <w:sz w:val="20"/>
                <w:szCs w:val="20"/>
                <w:lang w:val="ru-RU"/>
              </w:rPr>
            </w:pPr>
            <w:r w:rsidRPr="00903F22">
              <w:rPr>
                <w:sz w:val="20"/>
                <w:szCs w:val="20"/>
                <w:lang w:val="ru-RU"/>
              </w:rPr>
              <w:t>Транспортно-пешеходная доступность, мин.</w:t>
            </w:r>
          </w:p>
        </w:tc>
        <w:tc>
          <w:tcPr>
            <w:tcW w:w="3271" w:type="dxa"/>
            <w:gridSpan w:val="3"/>
          </w:tcPr>
          <w:p w14:paraId="19B397A1" w14:textId="77777777" w:rsidR="00635FBF" w:rsidRPr="00903F22" w:rsidRDefault="00635FBF" w:rsidP="00635FBF">
            <w:pPr>
              <w:pStyle w:val="aff6"/>
              <w:spacing w:after="20"/>
              <w:ind w:firstLine="0"/>
              <w:jc w:val="center"/>
              <w:rPr>
                <w:sz w:val="20"/>
                <w:szCs w:val="20"/>
                <w:lang w:val="ru-RU"/>
              </w:rPr>
            </w:pPr>
            <w:r w:rsidRPr="00903F22">
              <w:rPr>
                <w:sz w:val="20"/>
                <w:szCs w:val="20"/>
                <w:lang w:val="ru-RU"/>
              </w:rPr>
              <w:t>30</w:t>
            </w:r>
          </w:p>
        </w:tc>
      </w:tr>
      <w:tr w:rsidR="00635FBF" w:rsidRPr="00903F22" w14:paraId="76FA27DD" w14:textId="77777777" w:rsidTr="00635FBF">
        <w:trPr>
          <w:cantSplit/>
          <w:trHeight w:val="920"/>
        </w:trPr>
        <w:tc>
          <w:tcPr>
            <w:tcW w:w="9394" w:type="dxa"/>
            <w:gridSpan w:val="6"/>
            <w:shd w:val="clear" w:color="auto" w:fill="F2F2F2" w:themeFill="background1" w:themeFillShade="F2"/>
          </w:tcPr>
          <w:p w14:paraId="406AC11B" w14:textId="77777777" w:rsidR="00635FBF" w:rsidRPr="00903F22" w:rsidRDefault="00635FBF" w:rsidP="00635FBF">
            <w:pPr>
              <w:pStyle w:val="aff6"/>
              <w:spacing w:after="20"/>
              <w:ind w:firstLine="0"/>
              <w:rPr>
                <w:b/>
                <w:sz w:val="20"/>
                <w:szCs w:val="20"/>
                <w:lang w:val="ru-RU"/>
              </w:rPr>
            </w:pPr>
            <w:r w:rsidRPr="00903F22">
              <w:rPr>
                <w:b/>
                <w:sz w:val="20"/>
                <w:szCs w:val="20"/>
                <w:lang w:val="ru-RU"/>
              </w:rPr>
              <w:t>Примечания:</w:t>
            </w:r>
          </w:p>
          <w:p w14:paraId="5A7F098A" w14:textId="77777777" w:rsidR="00635FBF" w:rsidRDefault="00635FBF" w:rsidP="00635FBF">
            <w:pPr>
              <w:pStyle w:val="aff6"/>
              <w:spacing w:after="20"/>
              <w:ind w:firstLine="0"/>
              <w:rPr>
                <w:sz w:val="20"/>
                <w:szCs w:val="20"/>
                <w:lang w:val="ru-RU"/>
              </w:rPr>
            </w:pPr>
            <w:bookmarkStart w:id="78" w:name="OLE_LINK379"/>
            <w:bookmarkStart w:id="79" w:name="OLE_LINK380"/>
            <w:bookmarkStart w:id="80" w:name="OLE_LINK381"/>
            <w:r>
              <w:rPr>
                <w:sz w:val="20"/>
                <w:szCs w:val="20"/>
                <w:lang w:val="ru-RU"/>
              </w:rPr>
              <w:t>1</w:t>
            </w:r>
            <w:r w:rsidRPr="00903F22">
              <w:rPr>
                <w:sz w:val="20"/>
                <w:szCs w:val="20"/>
                <w:lang w:val="ru-RU"/>
              </w:rPr>
              <w:t xml:space="preserve">. В </w:t>
            </w:r>
            <w:r>
              <w:rPr>
                <w:sz w:val="20"/>
                <w:szCs w:val="20"/>
                <w:lang w:val="ru-RU"/>
              </w:rPr>
              <w:t>городе Новозыбков</w:t>
            </w:r>
            <w:r w:rsidRPr="00903F22">
              <w:rPr>
                <w:sz w:val="20"/>
                <w:szCs w:val="20"/>
                <w:lang w:val="ru-RU"/>
              </w:rPr>
              <w:t xml:space="preserve"> проектируется не менее одной дошкольной образовательной организации на 174 воспитанника, в сельск</w:t>
            </w:r>
            <w:r>
              <w:rPr>
                <w:sz w:val="20"/>
                <w:szCs w:val="20"/>
                <w:lang w:val="ru-RU"/>
              </w:rPr>
              <w:t>их населенных пунктах</w:t>
            </w:r>
            <w:r w:rsidRPr="00903F22">
              <w:rPr>
                <w:sz w:val="20"/>
                <w:szCs w:val="20"/>
                <w:lang w:val="ru-RU"/>
              </w:rPr>
              <w:t xml:space="preserve"> </w:t>
            </w:r>
            <w:r>
              <w:rPr>
                <w:sz w:val="20"/>
                <w:szCs w:val="20"/>
                <w:lang w:val="ru-RU"/>
              </w:rPr>
              <w:t>–</w:t>
            </w:r>
            <w:r w:rsidRPr="00903F22">
              <w:rPr>
                <w:sz w:val="20"/>
                <w:szCs w:val="20"/>
                <w:lang w:val="ru-RU"/>
              </w:rPr>
              <w:t xml:space="preserve"> не менее одной дошкольной образовательной организации на 62 воспитанника.</w:t>
            </w:r>
            <w:bookmarkEnd w:id="78"/>
            <w:bookmarkEnd w:id="79"/>
            <w:bookmarkEnd w:id="80"/>
          </w:p>
          <w:p w14:paraId="40B4E677" w14:textId="569DE014" w:rsidR="00635FBF" w:rsidRPr="00903F22" w:rsidRDefault="00635FBF" w:rsidP="00635FBF">
            <w:pPr>
              <w:pStyle w:val="aff6"/>
              <w:spacing w:after="20"/>
              <w:ind w:firstLine="0"/>
              <w:rPr>
                <w:sz w:val="20"/>
                <w:szCs w:val="20"/>
                <w:lang w:val="ru-RU"/>
              </w:rPr>
            </w:pPr>
            <w:r>
              <w:rPr>
                <w:sz w:val="20"/>
                <w:szCs w:val="20"/>
                <w:lang w:val="ru-RU"/>
              </w:rPr>
              <w:t>2</w:t>
            </w:r>
            <w:r w:rsidRPr="00903F22">
              <w:rPr>
                <w:sz w:val="20"/>
                <w:szCs w:val="20"/>
                <w:lang w:val="ru-RU"/>
              </w:rPr>
              <w:t xml:space="preserve">. В </w:t>
            </w:r>
            <w:r>
              <w:rPr>
                <w:sz w:val="20"/>
                <w:szCs w:val="20"/>
                <w:lang w:val="ru-RU"/>
              </w:rPr>
              <w:t>городе Новозыбков</w:t>
            </w:r>
            <w:r w:rsidRPr="00903F22">
              <w:rPr>
                <w:sz w:val="20"/>
                <w:szCs w:val="20"/>
                <w:lang w:val="ru-RU"/>
              </w:rPr>
              <w:t xml:space="preserve"> проектируется не менее одной дневной общеобразовательной школы на 892 чел</w:t>
            </w:r>
            <w:r w:rsidRPr="00903F22">
              <w:rPr>
                <w:sz w:val="20"/>
                <w:szCs w:val="20"/>
                <w:lang w:val="ru-RU"/>
              </w:rPr>
              <w:t>о</w:t>
            </w:r>
            <w:r w:rsidRPr="00903F22">
              <w:rPr>
                <w:sz w:val="20"/>
                <w:szCs w:val="20"/>
                <w:lang w:val="ru-RU"/>
              </w:rPr>
              <w:t>века, в сельск</w:t>
            </w:r>
            <w:r>
              <w:rPr>
                <w:sz w:val="20"/>
                <w:szCs w:val="20"/>
                <w:lang w:val="ru-RU"/>
              </w:rPr>
              <w:t>их населенных пунктах</w:t>
            </w:r>
            <w:r w:rsidRPr="00903F22">
              <w:rPr>
                <w:sz w:val="20"/>
                <w:szCs w:val="20"/>
                <w:lang w:val="ru-RU"/>
              </w:rPr>
              <w:t xml:space="preserve"> </w:t>
            </w:r>
            <w:r>
              <w:rPr>
                <w:sz w:val="20"/>
                <w:szCs w:val="20"/>
                <w:lang w:val="ru-RU"/>
              </w:rPr>
              <w:t>–</w:t>
            </w:r>
            <w:r w:rsidRPr="00903F22">
              <w:rPr>
                <w:sz w:val="20"/>
                <w:szCs w:val="20"/>
                <w:lang w:val="ru-RU"/>
              </w:rPr>
              <w:t xml:space="preserve"> не менее одной дневной общеобразовательной школы на 201 чел</w:t>
            </w:r>
            <w:r w:rsidRPr="00903F22">
              <w:rPr>
                <w:sz w:val="20"/>
                <w:szCs w:val="20"/>
                <w:lang w:val="ru-RU"/>
              </w:rPr>
              <w:t>о</w:t>
            </w:r>
            <w:r w:rsidRPr="00903F22">
              <w:rPr>
                <w:sz w:val="20"/>
                <w:szCs w:val="20"/>
                <w:lang w:val="ru-RU"/>
              </w:rPr>
              <w:t>век.</w:t>
            </w:r>
          </w:p>
        </w:tc>
      </w:tr>
    </w:tbl>
    <w:p w14:paraId="3D2D8AB8" w14:textId="340BAF37" w:rsidR="004D4797" w:rsidRPr="00903F22" w:rsidRDefault="00CF0555" w:rsidP="00E74C9B">
      <w:pPr>
        <w:pStyle w:val="20"/>
        <w:numPr>
          <w:ilvl w:val="1"/>
          <w:numId w:val="15"/>
        </w:numPr>
        <w:ind w:left="357" w:hanging="357"/>
      </w:pPr>
      <w:bookmarkStart w:id="81" w:name="_Toc43309596"/>
      <w:bookmarkEnd w:id="73"/>
      <w:r>
        <w:t>Объекты</w:t>
      </w:r>
      <w:r w:rsidR="00C429F2" w:rsidRPr="00903F22">
        <w:t xml:space="preserve"> местного значения городского округа в области здравоохранения</w:t>
      </w:r>
      <w:bookmarkEnd w:id="81"/>
    </w:p>
    <w:p w14:paraId="172F9B80" w14:textId="15D0FB43" w:rsidR="00797ECD" w:rsidRPr="00903F22" w:rsidRDefault="00797ECD" w:rsidP="00797ECD">
      <w:r w:rsidRPr="00903F22">
        <w:t xml:space="preserve">Объекты здравоохранения, размещаемые на территории </w:t>
      </w:r>
      <w:r w:rsidR="00251E69">
        <w:t xml:space="preserve">МО </w:t>
      </w:r>
      <w:proofErr w:type="spellStart"/>
      <w:r w:rsidR="00251E69">
        <w:t>Новозыбковский</w:t>
      </w:r>
      <w:proofErr w:type="spellEnd"/>
      <w:r w:rsidR="00251E69">
        <w:t xml:space="preserve"> г</w:t>
      </w:r>
      <w:r w:rsidR="00251E69">
        <w:t>о</w:t>
      </w:r>
      <w:r w:rsidR="00251E69">
        <w:t>родской округ</w:t>
      </w:r>
      <w:r w:rsidRPr="00903F22">
        <w:t xml:space="preserve">, являются объектами регионального значения, поэтому обеспеченность и доступность для населения городского округа таких объектов в местных нормативах не нормируется. </w:t>
      </w:r>
    </w:p>
    <w:p w14:paraId="186D2B22" w14:textId="23AB7E0D" w:rsidR="000A3129" w:rsidRDefault="00797ECD" w:rsidP="00797ECD">
      <w:r w:rsidRPr="00903F22">
        <w:t>Расчетные показатели минимально допустимого уровня обеспеченности и макс</w:t>
      </w:r>
      <w:r w:rsidRPr="00903F22">
        <w:t>и</w:t>
      </w:r>
      <w:r w:rsidRPr="00903F22">
        <w:t xml:space="preserve">мально допустимого уровня территориальной доступности для объектов здравоохранения устанавливаются региональными нормативами градостроительного проектирования </w:t>
      </w:r>
      <w:r w:rsidR="00CF0555">
        <w:t>Бря</w:t>
      </w:r>
      <w:r w:rsidR="00CF0555">
        <w:t>н</w:t>
      </w:r>
      <w:r w:rsidR="00CF0555">
        <w:t>ской области</w:t>
      </w:r>
      <w:r w:rsidRPr="00903F22">
        <w:t>.</w:t>
      </w:r>
    </w:p>
    <w:p w14:paraId="64FD5006" w14:textId="4D739A15" w:rsidR="00CF0555" w:rsidRPr="00903F22" w:rsidRDefault="00CF0555" w:rsidP="00CF0555">
      <w:pPr>
        <w:pStyle w:val="20"/>
        <w:numPr>
          <w:ilvl w:val="1"/>
          <w:numId w:val="15"/>
        </w:numPr>
        <w:ind w:left="357" w:hanging="357"/>
      </w:pPr>
      <w:bookmarkStart w:id="82" w:name="_Toc43309597"/>
      <w:r>
        <w:t>Объекты</w:t>
      </w:r>
      <w:r w:rsidRPr="00903F22">
        <w:t xml:space="preserve"> местного значения городского округа в области </w:t>
      </w:r>
      <w:r w:rsidRPr="00CF0555">
        <w:t>утилизации, переработки отходов</w:t>
      </w:r>
      <w:bookmarkEnd w:id="82"/>
    </w:p>
    <w:p w14:paraId="0572D29F" w14:textId="4F8ABA04" w:rsidR="003A73DA" w:rsidRPr="00903F22" w:rsidRDefault="003A73DA" w:rsidP="003A73DA">
      <w:pPr>
        <w:jc w:val="right"/>
        <w:rPr>
          <w:b/>
          <w:i/>
        </w:rPr>
      </w:pPr>
      <w:r w:rsidRPr="00903F22">
        <w:rPr>
          <w:b/>
          <w:i/>
        </w:rPr>
        <w:t>Таблица 1.</w:t>
      </w:r>
      <w:r>
        <w:rPr>
          <w:b/>
          <w:i/>
        </w:rPr>
        <w:t>6</w:t>
      </w:r>
    </w:p>
    <w:p w14:paraId="2106CB8C" w14:textId="26FBB6B2" w:rsidR="003A73DA" w:rsidRPr="00903F22" w:rsidRDefault="003A73DA" w:rsidP="003A73DA">
      <w:pPr>
        <w:spacing w:after="120"/>
        <w:ind w:firstLine="0"/>
        <w:jc w:val="center"/>
        <w:rPr>
          <w:b/>
          <w:i/>
        </w:rPr>
      </w:pPr>
      <w:r>
        <w:rPr>
          <w:b/>
          <w:i/>
        </w:rPr>
        <w:t>Расчетные показатели, устанавливаемые для объектов</w:t>
      </w:r>
      <w:r w:rsidRPr="00903F22">
        <w:rPr>
          <w:b/>
          <w:i/>
        </w:rPr>
        <w:t xml:space="preserve"> местного значения городского округа в области </w:t>
      </w:r>
      <w:r w:rsidRPr="005D02B2">
        <w:rPr>
          <w:b/>
          <w:i/>
        </w:rPr>
        <w:t>утилизации, переработки отходов</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976"/>
        <w:gridCol w:w="2411"/>
        <w:gridCol w:w="1134"/>
        <w:gridCol w:w="1135"/>
      </w:tblGrid>
      <w:tr w:rsidR="003A73DA" w:rsidRPr="00903F22" w14:paraId="286E9997" w14:textId="77777777" w:rsidTr="00DD3A30">
        <w:trPr>
          <w:cantSplit/>
          <w:tblHeader/>
        </w:trPr>
        <w:tc>
          <w:tcPr>
            <w:tcW w:w="1729" w:type="dxa"/>
            <w:shd w:val="clear" w:color="auto" w:fill="D9D9D9" w:themeFill="background1" w:themeFillShade="D9"/>
          </w:tcPr>
          <w:p w14:paraId="1CBB6CAA" w14:textId="77777777" w:rsidR="003A73DA" w:rsidRPr="00903F22" w:rsidRDefault="003A73DA" w:rsidP="00DD3A30">
            <w:pPr>
              <w:pStyle w:val="aff6"/>
              <w:ind w:firstLine="0"/>
              <w:jc w:val="center"/>
              <w:rPr>
                <w:b/>
                <w:i/>
                <w:sz w:val="20"/>
                <w:szCs w:val="20"/>
                <w:lang w:val="ru-RU"/>
              </w:rPr>
            </w:pPr>
            <w:r w:rsidRPr="00903F22">
              <w:rPr>
                <w:b/>
                <w:i/>
                <w:sz w:val="20"/>
                <w:szCs w:val="20"/>
                <w:lang w:val="ru-RU"/>
              </w:rPr>
              <w:t>Наименование вида объекта</w:t>
            </w:r>
          </w:p>
        </w:tc>
        <w:tc>
          <w:tcPr>
            <w:tcW w:w="2976" w:type="dxa"/>
            <w:shd w:val="clear" w:color="auto" w:fill="D9D9D9" w:themeFill="background1" w:themeFillShade="D9"/>
          </w:tcPr>
          <w:p w14:paraId="5D446F14" w14:textId="77777777" w:rsidR="003A73DA" w:rsidRPr="00903F22" w:rsidRDefault="003A73DA" w:rsidP="00DD3A30">
            <w:pPr>
              <w:pStyle w:val="aff6"/>
              <w:ind w:firstLine="0"/>
              <w:jc w:val="center"/>
              <w:rPr>
                <w:b/>
                <w:i/>
                <w:sz w:val="20"/>
                <w:szCs w:val="20"/>
                <w:lang w:val="ru-RU"/>
              </w:rPr>
            </w:pPr>
            <w:r w:rsidRPr="00903F22">
              <w:rPr>
                <w:b/>
                <w:i/>
                <w:sz w:val="20"/>
                <w:szCs w:val="20"/>
                <w:lang w:val="ru-RU"/>
              </w:rPr>
              <w:t>Тип расчетного показателя</w:t>
            </w:r>
          </w:p>
        </w:tc>
        <w:tc>
          <w:tcPr>
            <w:tcW w:w="2411" w:type="dxa"/>
            <w:shd w:val="clear" w:color="auto" w:fill="D9D9D9" w:themeFill="background1" w:themeFillShade="D9"/>
          </w:tcPr>
          <w:p w14:paraId="25662A62" w14:textId="77777777" w:rsidR="003A73DA" w:rsidRPr="00903F22" w:rsidRDefault="003A73DA" w:rsidP="00DD3A30">
            <w:pPr>
              <w:pStyle w:val="aff6"/>
              <w:ind w:firstLine="0"/>
              <w:jc w:val="center"/>
              <w:rPr>
                <w:b/>
                <w:i/>
                <w:sz w:val="20"/>
                <w:szCs w:val="20"/>
                <w:lang w:val="ru-RU"/>
              </w:rPr>
            </w:pPr>
            <w:r w:rsidRPr="00903F22">
              <w:rPr>
                <w:b/>
                <w:i/>
                <w:sz w:val="20"/>
                <w:szCs w:val="20"/>
                <w:lang w:val="ru-RU"/>
              </w:rPr>
              <w:t>Наименование расчетн</w:t>
            </w:r>
            <w:r w:rsidRPr="00903F22">
              <w:rPr>
                <w:b/>
                <w:i/>
                <w:sz w:val="20"/>
                <w:szCs w:val="20"/>
                <w:lang w:val="ru-RU"/>
              </w:rPr>
              <w:t>о</w:t>
            </w:r>
            <w:r w:rsidRPr="00903F22">
              <w:rPr>
                <w:b/>
                <w:i/>
                <w:sz w:val="20"/>
                <w:szCs w:val="20"/>
                <w:lang w:val="ru-RU"/>
              </w:rPr>
              <w:t>го показателя, единица измерения</w:t>
            </w:r>
          </w:p>
        </w:tc>
        <w:tc>
          <w:tcPr>
            <w:tcW w:w="2269" w:type="dxa"/>
            <w:gridSpan w:val="2"/>
            <w:shd w:val="clear" w:color="auto" w:fill="D9D9D9" w:themeFill="background1" w:themeFillShade="D9"/>
          </w:tcPr>
          <w:p w14:paraId="5B74BC74" w14:textId="77777777" w:rsidR="003A73DA" w:rsidRPr="00903F22" w:rsidRDefault="003A73DA" w:rsidP="00DD3A30">
            <w:pPr>
              <w:pStyle w:val="aff6"/>
              <w:ind w:firstLine="0"/>
              <w:jc w:val="center"/>
              <w:rPr>
                <w:sz w:val="20"/>
                <w:szCs w:val="20"/>
                <w:lang w:val="ru-RU"/>
              </w:rPr>
            </w:pPr>
            <w:r w:rsidRPr="00903F22">
              <w:rPr>
                <w:b/>
                <w:i/>
                <w:sz w:val="20"/>
                <w:szCs w:val="20"/>
                <w:lang w:val="ru-RU"/>
              </w:rPr>
              <w:t>Значение расчетного показателя</w:t>
            </w:r>
          </w:p>
        </w:tc>
      </w:tr>
      <w:tr w:rsidR="00D01506" w:rsidRPr="00903F22" w14:paraId="15059764" w14:textId="77777777" w:rsidTr="00DD3A30">
        <w:trPr>
          <w:cantSplit/>
          <w:trHeight w:val="44"/>
        </w:trPr>
        <w:tc>
          <w:tcPr>
            <w:tcW w:w="1729" w:type="dxa"/>
            <w:vMerge w:val="restart"/>
            <w:shd w:val="clear" w:color="auto" w:fill="F2F2F2" w:themeFill="background1" w:themeFillShade="F2"/>
          </w:tcPr>
          <w:p w14:paraId="3606FB77" w14:textId="432DB8ED" w:rsidR="00D01506" w:rsidRPr="00903F22" w:rsidRDefault="00D01506" w:rsidP="00DD3A30">
            <w:pPr>
              <w:pStyle w:val="aff6"/>
              <w:ind w:firstLine="0"/>
              <w:jc w:val="left"/>
              <w:rPr>
                <w:sz w:val="20"/>
                <w:szCs w:val="20"/>
                <w:lang w:val="ru-RU"/>
              </w:rPr>
            </w:pPr>
            <w:r>
              <w:rPr>
                <w:sz w:val="20"/>
                <w:szCs w:val="20"/>
                <w:lang w:val="ru-RU"/>
              </w:rPr>
              <w:t>Полигон твердых коммунальных отходов</w:t>
            </w:r>
          </w:p>
        </w:tc>
        <w:tc>
          <w:tcPr>
            <w:tcW w:w="2976" w:type="dxa"/>
            <w:vMerge w:val="restart"/>
          </w:tcPr>
          <w:p w14:paraId="44E9D441" w14:textId="77777777" w:rsidR="00D01506" w:rsidRPr="00903F22" w:rsidRDefault="00D01506" w:rsidP="00DD3A30">
            <w:pPr>
              <w:pStyle w:val="aff6"/>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2411" w:type="dxa"/>
            <w:vMerge w:val="restart"/>
          </w:tcPr>
          <w:p w14:paraId="59809B27" w14:textId="77777777" w:rsidR="00D01506" w:rsidRPr="00903F22" w:rsidRDefault="00D01506" w:rsidP="00DD3A30">
            <w:pPr>
              <w:pStyle w:val="aff6"/>
              <w:ind w:firstLine="0"/>
              <w:jc w:val="left"/>
              <w:rPr>
                <w:sz w:val="20"/>
                <w:szCs w:val="20"/>
                <w:lang w:val="ru-RU"/>
              </w:rPr>
            </w:pPr>
            <w:r w:rsidRPr="00903F22">
              <w:rPr>
                <w:sz w:val="20"/>
                <w:szCs w:val="20"/>
                <w:lang w:val="ru-RU"/>
              </w:rPr>
              <w:t>Количество объектов на городской округ, ед.</w:t>
            </w:r>
          </w:p>
        </w:tc>
        <w:tc>
          <w:tcPr>
            <w:tcW w:w="1134" w:type="dxa"/>
          </w:tcPr>
          <w:p w14:paraId="5FAE5319" w14:textId="01B562DE" w:rsidR="00D01506" w:rsidRPr="00903F22" w:rsidRDefault="00D01506" w:rsidP="00DD3A30">
            <w:pPr>
              <w:pStyle w:val="Default"/>
              <w:jc w:val="center"/>
              <w:rPr>
                <w:sz w:val="20"/>
                <w:szCs w:val="20"/>
              </w:rPr>
            </w:pPr>
            <w:r>
              <w:rPr>
                <w:sz w:val="20"/>
                <w:szCs w:val="20"/>
              </w:rPr>
              <w:t>до 2023 года</w:t>
            </w:r>
          </w:p>
        </w:tc>
        <w:tc>
          <w:tcPr>
            <w:tcW w:w="1135" w:type="dxa"/>
          </w:tcPr>
          <w:p w14:paraId="35CD0355" w14:textId="269E9F8A" w:rsidR="00D01506" w:rsidRPr="00903F22" w:rsidRDefault="00D01506" w:rsidP="00DD3A30">
            <w:pPr>
              <w:pStyle w:val="Default"/>
              <w:jc w:val="center"/>
              <w:rPr>
                <w:sz w:val="20"/>
                <w:szCs w:val="20"/>
              </w:rPr>
            </w:pPr>
            <w:r>
              <w:rPr>
                <w:sz w:val="20"/>
                <w:szCs w:val="20"/>
              </w:rPr>
              <w:t>2</w:t>
            </w:r>
          </w:p>
        </w:tc>
      </w:tr>
      <w:tr w:rsidR="00D01506" w:rsidRPr="00903F22" w14:paraId="3E44E774" w14:textId="77777777" w:rsidTr="00DD3A30">
        <w:trPr>
          <w:cantSplit/>
          <w:trHeight w:val="44"/>
        </w:trPr>
        <w:tc>
          <w:tcPr>
            <w:tcW w:w="1729" w:type="dxa"/>
            <w:vMerge/>
            <w:shd w:val="clear" w:color="auto" w:fill="F2F2F2" w:themeFill="background1" w:themeFillShade="F2"/>
          </w:tcPr>
          <w:p w14:paraId="119AC316" w14:textId="77777777" w:rsidR="00D01506" w:rsidRDefault="00D01506" w:rsidP="00DD3A30">
            <w:pPr>
              <w:pStyle w:val="aff6"/>
              <w:ind w:firstLine="0"/>
              <w:jc w:val="left"/>
              <w:rPr>
                <w:sz w:val="20"/>
                <w:szCs w:val="20"/>
                <w:lang w:val="ru-RU"/>
              </w:rPr>
            </w:pPr>
          </w:p>
        </w:tc>
        <w:tc>
          <w:tcPr>
            <w:tcW w:w="2976" w:type="dxa"/>
            <w:vMerge/>
          </w:tcPr>
          <w:p w14:paraId="793ACFF2" w14:textId="77777777" w:rsidR="00D01506" w:rsidRPr="00903F22" w:rsidRDefault="00D01506" w:rsidP="00DD3A30">
            <w:pPr>
              <w:pStyle w:val="aff6"/>
              <w:ind w:firstLine="0"/>
              <w:jc w:val="left"/>
              <w:rPr>
                <w:sz w:val="20"/>
                <w:szCs w:val="20"/>
                <w:lang w:val="ru-RU"/>
              </w:rPr>
            </w:pPr>
          </w:p>
        </w:tc>
        <w:tc>
          <w:tcPr>
            <w:tcW w:w="2411" w:type="dxa"/>
            <w:vMerge/>
          </w:tcPr>
          <w:p w14:paraId="60487684" w14:textId="77777777" w:rsidR="00D01506" w:rsidRPr="00903F22" w:rsidRDefault="00D01506" w:rsidP="00DD3A30">
            <w:pPr>
              <w:pStyle w:val="aff6"/>
              <w:ind w:firstLine="0"/>
              <w:jc w:val="left"/>
              <w:rPr>
                <w:sz w:val="20"/>
                <w:szCs w:val="20"/>
                <w:lang w:val="ru-RU"/>
              </w:rPr>
            </w:pPr>
          </w:p>
        </w:tc>
        <w:tc>
          <w:tcPr>
            <w:tcW w:w="1134" w:type="dxa"/>
          </w:tcPr>
          <w:p w14:paraId="56F78CAE" w14:textId="7365B7C5" w:rsidR="00D01506" w:rsidRDefault="00D01506" w:rsidP="00DD3A30">
            <w:pPr>
              <w:pStyle w:val="Default"/>
              <w:jc w:val="center"/>
              <w:rPr>
                <w:sz w:val="20"/>
                <w:szCs w:val="20"/>
              </w:rPr>
            </w:pPr>
            <w:r>
              <w:rPr>
                <w:sz w:val="20"/>
                <w:szCs w:val="20"/>
              </w:rPr>
              <w:t>с 2023 года</w:t>
            </w:r>
          </w:p>
        </w:tc>
        <w:tc>
          <w:tcPr>
            <w:tcW w:w="1135" w:type="dxa"/>
          </w:tcPr>
          <w:p w14:paraId="71DCCA2C" w14:textId="54E88A0D" w:rsidR="00D01506" w:rsidRDefault="00D01506" w:rsidP="00DD3A30">
            <w:pPr>
              <w:pStyle w:val="Default"/>
              <w:jc w:val="center"/>
              <w:rPr>
                <w:sz w:val="20"/>
                <w:szCs w:val="20"/>
              </w:rPr>
            </w:pPr>
            <w:r>
              <w:rPr>
                <w:sz w:val="20"/>
                <w:szCs w:val="20"/>
              </w:rPr>
              <w:t>1</w:t>
            </w:r>
          </w:p>
        </w:tc>
      </w:tr>
      <w:tr w:rsidR="003A73DA" w:rsidRPr="00903F22" w14:paraId="0337063C" w14:textId="77777777" w:rsidTr="00DD3A30">
        <w:trPr>
          <w:cantSplit/>
        </w:trPr>
        <w:tc>
          <w:tcPr>
            <w:tcW w:w="1729" w:type="dxa"/>
            <w:vMerge/>
            <w:shd w:val="clear" w:color="auto" w:fill="F2F2F2" w:themeFill="background1" w:themeFillShade="F2"/>
          </w:tcPr>
          <w:p w14:paraId="128DA40F" w14:textId="77777777" w:rsidR="003A73DA" w:rsidRPr="00903F22" w:rsidRDefault="003A73DA" w:rsidP="00DD3A30">
            <w:pPr>
              <w:pStyle w:val="aff6"/>
              <w:ind w:firstLine="0"/>
              <w:jc w:val="left"/>
              <w:rPr>
                <w:sz w:val="20"/>
                <w:szCs w:val="20"/>
                <w:lang w:val="ru-RU"/>
              </w:rPr>
            </w:pPr>
          </w:p>
        </w:tc>
        <w:tc>
          <w:tcPr>
            <w:tcW w:w="2976" w:type="dxa"/>
          </w:tcPr>
          <w:p w14:paraId="5EDB86EC" w14:textId="77777777" w:rsidR="003A73DA" w:rsidRPr="00903F22" w:rsidRDefault="003A73DA" w:rsidP="00DD3A30">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4680" w:type="dxa"/>
            <w:gridSpan w:val="3"/>
          </w:tcPr>
          <w:p w14:paraId="2EA175F5" w14:textId="0629B1E7" w:rsidR="003A73DA" w:rsidRPr="00903F22" w:rsidRDefault="003A73DA" w:rsidP="00DD3A30">
            <w:pPr>
              <w:pStyle w:val="Default"/>
              <w:jc w:val="center"/>
              <w:rPr>
                <w:sz w:val="20"/>
                <w:szCs w:val="20"/>
              </w:rPr>
            </w:pPr>
            <w:r>
              <w:rPr>
                <w:sz w:val="20"/>
                <w:szCs w:val="20"/>
              </w:rPr>
              <w:t>Не нормируется</w:t>
            </w:r>
          </w:p>
        </w:tc>
      </w:tr>
      <w:tr w:rsidR="00D01506" w:rsidRPr="00903F22" w14:paraId="796826CA" w14:textId="77777777" w:rsidTr="00DD3A30">
        <w:trPr>
          <w:cantSplit/>
        </w:trPr>
        <w:tc>
          <w:tcPr>
            <w:tcW w:w="1729" w:type="dxa"/>
            <w:vMerge w:val="restart"/>
            <w:shd w:val="clear" w:color="auto" w:fill="F2F2F2" w:themeFill="background1" w:themeFillShade="F2"/>
          </w:tcPr>
          <w:p w14:paraId="513BE1C3" w14:textId="1413A559" w:rsidR="00D01506" w:rsidRPr="00903F22" w:rsidRDefault="00D01506" w:rsidP="00D01506">
            <w:pPr>
              <w:pStyle w:val="aff6"/>
              <w:ind w:firstLine="0"/>
              <w:jc w:val="left"/>
              <w:rPr>
                <w:sz w:val="20"/>
                <w:szCs w:val="20"/>
                <w:lang w:val="ru-RU"/>
              </w:rPr>
            </w:pPr>
            <w:r>
              <w:rPr>
                <w:sz w:val="20"/>
                <w:szCs w:val="20"/>
                <w:lang w:val="ru-RU"/>
              </w:rPr>
              <w:t>Мусоросортир</w:t>
            </w:r>
            <w:r>
              <w:rPr>
                <w:sz w:val="20"/>
                <w:szCs w:val="20"/>
                <w:lang w:val="ru-RU"/>
              </w:rPr>
              <w:t>о</w:t>
            </w:r>
            <w:r>
              <w:rPr>
                <w:sz w:val="20"/>
                <w:szCs w:val="20"/>
                <w:lang w:val="ru-RU"/>
              </w:rPr>
              <w:t>вочная станция</w:t>
            </w:r>
          </w:p>
        </w:tc>
        <w:tc>
          <w:tcPr>
            <w:tcW w:w="2976" w:type="dxa"/>
          </w:tcPr>
          <w:p w14:paraId="0150E7CF" w14:textId="4572067D" w:rsidR="00D01506" w:rsidRPr="00903F22" w:rsidRDefault="00D01506" w:rsidP="00D01506">
            <w:pPr>
              <w:pStyle w:val="aff6"/>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2411" w:type="dxa"/>
          </w:tcPr>
          <w:p w14:paraId="17D9AE3E" w14:textId="7BFB9A09" w:rsidR="00D01506" w:rsidRPr="00903F22" w:rsidRDefault="00D01506" w:rsidP="00D01506">
            <w:pPr>
              <w:pStyle w:val="aff6"/>
              <w:ind w:firstLine="0"/>
              <w:jc w:val="left"/>
              <w:rPr>
                <w:sz w:val="20"/>
                <w:szCs w:val="20"/>
                <w:lang w:val="ru-RU"/>
              </w:rPr>
            </w:pPr>
            <w:r w:rsidRPr="00903F22">
              <w:rPr>
                <w:sz w:val="20"/>
                <w:szCs w:val="20"/>
                <w:lang w:val="ru-RU"/>
              </w:rPr>
              <w:t>Количество объектов на городской округ, ед.</w:t>
            </w:r>
          </w:p>
        </w:tc>
        <w:tc>
          <w:tcPr>
            <w:tcW w:w="2269" w:type="dxa"/>
            <w:gridSpan w:val="2"/>
          </w:tcPr>
          <w:p w14:paraId="14FE434A" w14:textId="7E51525D" w:rsidR="00D01506" w:rsidRDefault="00D01506" w:rsidP="00D01506">
            <w:pPr>
              <w:pStyle w:val="Default"/>
              <w:jc w:val="center"/>
              <w:rPr>
                <w:sz w:val="20"/>
                <w:szCs w:val="20"/>
              </w:rPr>
            </w:pPr>
            <w:r>
              <w:rPr>
                <w:sz w:val="20"/>
                <w:szCs w:val="20"/>
              </w:rPr>
              <w:t>1</w:t>
            </w:r>
          </w:p>
        </w:tc>
      </w:tr>
      <w:tr w:rsidR="00D01506" w:rsidRPr="00903F22" w14:paraId="33B74C0C" w14:textId="77777777" w:rsidTr="00DD3A30">
        <w:trPr>
          <w:cantSplit/>
        </w:trPr>
        <w:tc>
          <w:tcPr>
            <w:tcW w:w="1729" w:type="dxa"/>
            <w:vMerge/>
            <w:shd w:val="clear" w:color="auto" w:fill="F2F2F2" w:themeFill="background1" w:themeFillShade="F2"/>
          </w:tcPr>
          <w:p w14:paraId="72687EA6" w14:textId="77777777" w:rsidR="00D01506" w:rsidRDefault="00D01506" w:rsidP="00D01506">
            <w:pPr>
              <w:pStyle w:val="aff6"/>
              <w:ind w:firstLine="0"/>
              <w:jc w:val="left"/>
              <w:rPr>
                <w:sz w:val="20"/>
                <w:szCs w:val="20"/>
                <w:lang w:val="ru-RU"/>
              </w:rPr>
            </w:pPr>
          </w:p>
        </w:tc>
        <w:tc>
          <w:tcPr>
            <w:tcW w:w="2976" w:type="dxa"/>
          </w:tcPr>
          <w:p w14:paraId="2DCF88E9" w14:textId="19ED3E14" w:rsidR="00D01506" w:rsidRPr="00903F22" w:rsidRDefault="00D01506" w:rsidP="00D01506">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4680" w:type="dxa"/>
            <w:gridSpan w:val="3"/>
          </w:tcPr>
          <w:p w14:paraId="3A24E022" w14:textId="357437D4" w:rsidR="00D01506" w:rsidRDefault="00D01506" w:rsidP="00D01506">
            <w:pPr>
              <w:pStyle w:val="Default"/>
              <w:jc w:val="center"/>
              <w:rPr>
                <w:sz w:val="20"/>
                <w:szCs w:val="20"/>
              </w:rPr>
            </w:pPr>
            <w:r>
              <w:rPr>
                <w:sz w:val="20"/>
                <w:szCs w:val="20"/>
              </w:rPr>
              <w:t>Не нормируется</w:t>
            </w:r>
          </w:p>
        </w:tc>
      </w:tr>
      <w:tr w:rsidR="00D01506" w:rsidRPr="00903F22" w14:paraId="576421B0" w14:textId="77777777" w:rsidTr="00DD3A30">
        <w:trPr>
          <w:cantSplit/>
        </w:trPr>
        <w:tc>
          <w:tcPr>
            <w:tcW w:w="1729" w:type="dxa"/>
            <w:vMerge w:val="restart"/>
            <w:shd w:val="clear" w:color="auto" w:fill="F2F2F2" w:themeFill="background1" w:themeFillShade="F2"/>
          </w:tcPr>
          <w:p w14:paraId="288BE68E" w14:textId="44BBD942" w:rsidR="00D01506" w:rsidRPr="00903F22" w:rsidRDefault="00D01506" w:rsidP="00D01506">
            <w:pPr>
              <w:pStyle w:val="aff6"/>
              <w:ind w:firstLine="0"/>
              <w:jc w:val="left"/>
              <w:rPr>
                <w:sz w:val="20"/>
                <w:szCs w:val="20"/>
                <w:lang w:val="ru-RU"/>
              </w:rPr>
            </w:pPr>
            <w:r>
              <w:rPr>
                <w:sz w:val="20"/>
                <w:szCs w:val="20"/>
                <w:lang w:val="ru-RU"/>
              </w:rPr>
              <w:t>Места накопления отходов</w:t>
            </w:r>
          </w:p>
        </w:tc>
        <w:tc>
          <w:tcPr>
            <w:tcW w:w="2976" w:type="dxa"/>
          </w:tcPr>
          <w:p w14:paraId="1A189E0B" w14:textId="77777777" w:rsidR="00D01506" w:rsidRPr="00903F22" w:rsidRDefault="00D01506" w:rsidP="00D01506">
            <w:pPr>
              <w:pStyle w:val="aff6"/>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2411" w:type="dxa"/>
          </w:tcPr>
          <w:p w14:paraId="3D73D846" w14:textId="455FBD6D" w:rsidR="00D01506" w:rsidRPr="00903F22" w:rsidRDefault="00D01506" w:rsidP="00D01506">
            <w:pPr>
              <w:pStyle w:val="aff6"/>
              <w:ind w:firstLine="0"/>
              <w:jc w:val="left"/>
              <w:rPr>
                <w:sz w:val="20"/>
                <w:szCs w:val="20"/>
                <w:lang w:val="ru-RU"/>
              </w:rPr>
            </w:pPr>
            <w:r>
              <w:rPr>
                <w:sz w:val="20"/>
                <w:szCs w:val="20"/>
                <w:lang w:val="ru-RU"/>
              </w:rPr>
              <w:t>Количество контейнерных площадок, ед.</w:t>
            </w:r>
          </w:p>
        </w:tc>
        <w:tc>
          <w:tcPr>
            <w:tcW w:w="2269" w:type="dxa"/>
            <w:gridSpan w:val="2"/>
          </w:tcPr>
          <w:p w14:paraId="203CCBD3" w14:textId="72E4CF2E" w:rsidR="00D01506" w:rsidRDefault="00D01506" w:rsidP="00D01506">
            <w:pPr>
              <w:pStyle w:val="Default"/>
              <w:jc w:val="center"/>
              <w:rPr>
                <w:sz w:val="20"/>
                <w:szCs w:val="20"/>
              </w:rPr>
            </w:pPr>
            <w:bookmarkStart w:id="83" w:name="OLE_LINK268"/>
            <w:bookmarkStart w:id="84" w:name="OLE_LINK270"/>
            <w:r w:rsidRPr="00BD2473">
              <w:rPr>
                <w:sz w:val="20"/>
                <w:szCs w:val="20"/>
              </w:rPr>
              <w:t>Количество площадок для установки контейн</w:t>
            </w:r>
            <w:r w:rsidRPr="00BD2473">
              <w:rPr>
                <w:sz w:val="20"/>
                <w:szCs w:val="20"/>
              </w:rPr>
              <w:t>е</w:t>
            </w:r>
            <w:r w:rsidRPr="00BD2473">
              <w:rPr>
                <w:sz w:val="20"/>
                <w:szCs w:val="20"/>
              </w:rPr>
              <w:t>ров в населенном пункте определяется исходя из численности населения, объёма образования о</w:t>
            </w:r>
            <w:r w:rsidRPr="00BD2473">
              <w:rPr>
                <w:sz w:val="20"/>
                <w:szCs w:val="20"/>
              </w:rPr>
              <w:t>т</w:t>
            </w:r>
            <w:r w:rsidRPr="00BD2473">
              <w:rPr>
                <w:sz w:val="20"/>
                <w:szCs w:val="20"/>
              </w:rPr>
              <w:t>ходов, и необходимого для населенного пункта числа контейнеров для сбора мусора</w:t>
            </w:r>
            <w:bookmarkEnd w:id="83"/>
            <w:bookmarkEnd w:id="84"/>
          </w:p>
        </w:tc>
      </w:tr>
      <w:tr w:rsidR="00D01506" w:rsidRPr="00903F22" w14:paraId="474CAEC0" w14:textId="77777777" w:rsidTr="00DD3A30">
        <w:trPr>
          <w:cantSplit/>
        </w:trPr>
        <w:tc>
          <w:tcPr>
            <w:tcW w:w="1729" w:type="dxa"/>
            <w:vMerge/>
            <w:shd w:val="clear" w:color="auto" w:fill="F2F2F2" w:themeFill="background1" w:themeFillShade="F2"/>
          </w:tcPr>
          <w:p w14:paraId="376D3414" w14:textId="77777777" w:rsidR="00D01506" w:rsidRDefault="00D01506" w:rsidP="00D01506">
            <w:pPr>
              <w:pStyle w:val="aff6"/>
              <w:ind w:firstLine="0"/>
              <w:jc w:val="left"/>
              <w:rPr>
                <w:sz w:val="20"/>
                <w:szCs w:val="20"/>
                <w:lang w:val="ru-RU"/>
              </w:rPr>
            </w:pPr>
          </w:p>
        </w:tc>
        <w:tc>
          <w:tcPr>
            <w:tcW w:w="2976" w:type="dxa"/>
          </w:tcPr>
          <w:p w14:paraId="7373C69E" w14:textId="6D3FC6E9" w:rsidR="00D01506" w:rsidRPr="00903F22" w:rsidRDefault="00D01506" w:rsidP="00D01506">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2411" w:type="dxa"/>
          </w:tcPr>
          <w:p w14:paraId="3B97960F" w14:textId="78C1AE02" w:rsidR="00D01506" w:rsidRPr="00903F22" w:rsidRDefault="00D01506" w:rsidP="00D01506">
            <w:pPr>
              <w:pStyle w:val="aff6"/>
              <w:ind w:firstLine="0"/>
              <w:jc w:val="left"/>
              <w:rPr>
                <w:sz w:val="20"/>
                <w:szCs w:val="20"/>
                <w:lang w:val="ru-RU"/>
              </w:rPr>
            </w:pPr>
            <w:r>
              <w:rPr>
                <w:sz w:val="20"/>
                <w:szCs w:val="20"/>
                <w:lang w:val="ru-RU"/>
              </w:rPr>
              <w:t>Пешеходная доступность</w:t>
            </w:r>
            <w:r w:rsidRPr="00904B15">
              <w:rPr>
                <w:sz w:val="20"/>
                <w:szCs w:val="20"/>
              </w:rPr>
              <w:t xml:space="preserve">, м </w:t>
            </w:r>
          </w:p>
        </w:tc>
        <w:tc>
          <w:tcPr>
            <w:tcW w:w="2269" w:type="dxa"/>
            <w:gridSpan w:val="2"/>
          </w:tcPr>
          <w:p w14:paraId="41647E43" w14:textId="3A2C1D88" w:rsidR="00D01506" w:rsidRDefault="00D01506" w:rsidP="00D01506">
            <w:pPr>
              <w:pStyle w:val="Default"/>
              <w:jc w:val="center"/>
              <w:rPr>
                <w:sz w:val="20"/>
                <w:szCs w:val="20"/>
              </w:rPr>
            </w:pPr>
            <w:r>
              <w:rPr>
                <w:sz w:val="20"/>
                <w:szCs w:val="20"/>
              </w:rPr>
              <w:t>100</w:t>
            </w:r>
          </w:p>
        </w:tc>
      </w:tr>
      <w:tr w:rsidR="00D01506" w:rsidRPr="00903F22" w14:paraId="5C2317FF" w14:textId="77777777" w:rsidTr="00DD3A30">
        <w:trPr>
          <w:cantSplit/>
          <w:trHeight w:val="120"/>
        </w:trPr>
        <w:tc>
          <w:tcPr>
            <w:tcW w:w="9385" w:type="dxa"/>
            <w:gridSpan w:val="5"/>
            <w:shd w:val="clear" w:color="auto" w:fill="F2F2F2" w:themeFill="background1" w:themeFillShade="F2"/>
          </w:tcPr>
          <w:p w14:paraId="59862029" w14:textId="77777777" w:rsidR="00D01506" w:rsidRPr="00E114F3" w:rsidRDefault="00D01506" w:rsidP="00D01506">
            <w:pPr>
              <w:pStyle w:val="aff6"/>
              <w:ind w:firstLine="0"/>
              <w:jc w:val="left"/>
              <w:rPr>
                <w:b/>
                <w:bCs/>
                <w:sz w:val="20"/>
                <w:szCs w:val="20"/>
                <w:lang w:val="ru-RU"/>
              </w:rPr>
            </w:pPr>
            <w:r w:rsidRPr="00E114F3">
              <w:rPr>
                <w:b/>
                <w:bCs/>
                <w:sz w:val="20"/>
                <w:szCs w:val="20"/>
                <w:lang w:val="ru-RU"/>
              </w:rPr>
              <w:t>Примечание:</w:t>
            </w:r>
          </w:p>
          <w:p w14:paraId="4B0105E8" w14:textId="77777777" w:rsidR="00D01506" w:rsidRDefault="00D01506" w:rsidP="00D01506">
            <w:pPr>
              <w:pStyle w:val="Default"/>
              <w:jc w:val="both"/>
              <w:rPr>
                <w:sz w:val="20"/>
                <w:szCs w:val="20"/>
              </w:rPr>
            </w:pPr>
            <w:r>
              <w:rPr>
                <w:sz w:val="20"/>
                <w:szCs w:val="20"/>
              </w:rPr>
              <w:t xml:space="preserve">1. </w:t>
            </w:r>
            <w:r w:rsidRPr="00E114F3">
              <w:rPr>
                <w:sz w:val="20"/>
                <w:szCs w:val="20"/>
              </w:rPr>
              <w:t>В случае внесения изменений в утвержденную территориальную схему обращения с отходами</w:t>
            </w:r>
            <w:r>
              <w:rPr>
                <w:sz w:val="20"/>
                <w:szCs w:val="20"/>
              </w:rPr>
              <w:t xml:space="preserve"> Брянской области</w:t>
            </w:r>
            <w:r w:rsidRPr="00E114F3">
              <w:rPr>
                <w:sz w:val="20"/>
                <w:szCs w:val="20"/>
              </w:rPr>
              <w:t>, расчетные показатели для объектов, используемых для утилизации и переработки коммунальных</w:t>
            </w:r>
            <w:r>
              <w:rPr>
                <w:sz w:val="20"/>
                <w:szCs w:val="20"/>
              </w:rPr>
              <w:t xml:space="preserve"> и промышленных</w:t>
            </w:r>
            <w:r w:rsidRPr="00E114F3">
              <w:rPr>
                <w:sz w:val="20"/>
                <w:szCs w:val="20"/>
              </w:rPr>
              <w:t xml:space="preserve"> отходов могут быть откорректированы.</w:t>
            </w:r>
          </w:p>
          <w:p w14:paraId="537C21A2" w14:textId="00F8D279" w:rsidR="00D01506" w:rsidRDefault="00D01506" w:rsidP="00D01506">
            <w:pPr>
              <w:pStyle w:val="Default"/>
              <w:jc w:val="both"/>
              <w:rPr>
                <w:sz w:val="20"/>
                <w:szCs w:val="20"/>
              </w:rPr>
            </w:pPr>
            <w:r>
              <w:rPr>
                <w:sz w:val="20"/>
                <w:szCs w:val="20"/>
              </w:rPr>
              <w:t xml:space="preserve">2. </w:t>
            </w:r>
            <w:r w:rsidRPr="00904B15">
              <w:rPr>
                <w:sz w:val="20"/>
                <w:szCs w:val="20"/>
              </w:rPr>
              <w:t>Для определения числа устанавливаемых контейнеров (мусоросборников) следует исходить из численн</w:t>
            </w:r>
            <w:r w:rsidRPr="00904B15">
              <w:rPr>
                <w:sz w:val="20"/>
                <w:szCs w:val="20"/>
              </w:rPr>
              <w:t>о</w:t>
            </w:r>
            <w:r w:rsidRPr="00904B15">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904B15">
              <w:rPr>
                <w:sz w:val="20"/>
                <w:szCs w:val="20"/>
              </w:rPr>
              <w:t>Б</w:t>
            </w:r>
            <w:r w:rsidRPr="00904B15">
              <w:rPr>
                <w:sz w:val="20"/>
                <w:szCs w:val="20"/>
                <w:vertAlign w:val="subscript"/>
              </w:rPr>
              <w:t>кон</w:t>
            </w:r>
            <w:r w:rsidRPr="00904B15">
              <w:rPr>
                <w:sz w:val="20"/>
                <w:szCs w:val="20"/>
              </w:rPr>
              <w:t>т</w:t>
            </w:r>
            <w:proofErr w:type="spellEnd"/>
            <w:r w:rsidRPr="00904B15">
              <w:rPr>
                <w:sz w:val="20"/>
                <w:szCs w:val="20"/>
              </w:rPr>
              <w:t xml:space="preserve"> = </w:t>
            </w:r>
            <w:proofErr w:type="spellStart"/>
            <w:r w:rsidRPr="00904B15">
              <w:rPr>
                <w:sz w:val="20"/>
                <w:szCs w:val="20"/>
              </w:rPr>
              <w:t>П</w:t>
            </w:r>
            <w:r w:rsidRPr="00904B15">
              <w:rPr>
                <w:sz w:val="20"/>
                <w:szCs w:val="20"/>
                <w:vertAlign w:val="subscript"/>
              </w:rPr>
              <w:t>год</w:t>
            </w:r>
            <w:proofErr w:type="spellEnd"/>
            <w:r w:rsidRPr="00904B15">
              <w:rPr>
                <w:sz w:val="20"/>
                <w:szCs w:val="20"/>
              </w:rPr>
              <w:t xml:space="preserve"> × t × К / (365 × V), где </w:t>
            </w:r>
            <w:proofErr w:type="spellStart"/>
            <w:r w:rsidRPr="00904B15">
              <w:rPr>
                <w:sz w:val="20"/>
                <w:szCs w:val="20"/>
              </w:rPr>
              <w:t>П</w:t>
            </w:r>
            <w:r w:rsidRPr="00904B15">
              <w:rPr>
                <w:sz w:val="20"/>
                <w:szCs w:val="20"/>
                <w:vertAlign w:val="subscript"/>
              </w:rPr>
              <w:t>год</w:t>
            </w:r>
            <w:proofErr w:type="spellEnd"/>
            <w:r w:rsidRPr="00904B15">
              <w:rPr>
                <w:sz w:val="20"/>
                <w:szCs w:val="20"/>
                <w:vertAlign w:val="subscript"/>
              </w:rPr>
              <w:t xml:space="preserve"> </w:t>
            </w:r>
            <w:r w:rsidRPr="00904B15">
              <w:rPr>
                <w:sz w:val="20"/>
                <w:szCs w:val="20"/>
              </w:rPr>
              <w:t>–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tc>
      </w:tr>
    </w:tbl>
    <w:p w14:paraId="0D506158" w14:textId="2079A180" w:rsidR="004D4797" w:rsidRPr="00903F22" w:rsidRDefault="005D02B2" w:rsidP="00463D6C">
      <w:pPr>
        <w:pStyle w:val="20"/>
        <w:numPr>
          <w:ilvl w:val="1"/>
          <w:numId w:val="15"/>
        </w:numPr>
        <w:ind w:left="357" w:hanging="357"/>
      </w:pPr>
      <w:bookmarkStart w:id="85" w:name="_Toc43309598"/>
      <w:r>
        <w:t>О</w:t>
      </w:r>
      <w:r w:rsidR="00C429F2" w:rsidRPr="00903F22">
        <w:t>бъект</w:t>
      </w:r>
      <w:r w:rsidR="003A1671">
        <w:t>ы</w:t>
      </w:r>
      <w:r w:rsidR="00C429F2" w:rsidRPr="00903F22">
        <w:t xml:space="preserve"> местного значения городского округа в области</w:t>
      </w:r>
      <w:r w:rsidR="004D4797" w:rsidRPr="00903F22">
        <w:t xml:space="preserve"> жилищно</w:t>
      </w:r>
      <w:r w:rsidR="00C429F2" w:rsidRPr="00903F22">
        <w:t>го строительства</w:t>
      </w:r>
      <w:bookmarkEnd w:id="85"/>
    </w:p>
    <w:p w14:paraId="5FB3125B" w14:textId="02DF8097" w:rsidR="008476AE" w:rsidRPr="00903F22" w:rsidRDefault="008476AE" w:rsidP="00463D6C">
      <w:pPr>
        <w:keepNext/>
        <w:jc w:val="right"/>
        <w:rPr>
          <w:b/>
          <w:i/>
        </w:rPr>
      </w:pPr>
      <w:r w:rsidRPr="00903F22">
        <w:rPr>
          <w:b/>
          <w:i/>
        </w:rPr>
        <w:t>Таблица 1.</w:t>
      </w:r>
      <w:r w:rsidR="003A1671">
        <w:rPr>
          <w:b/>
          <w:i/>
        </w:rPr>
        <w:t>7</w:t>
      </w:r>
    </w:p>
    <w:p w14:paraId="73D41F65" w14:textId="09D88E21" w:rsidR="008476AE" w:rsidRDefault="005D02B2" w:rsidP="00463D6C">
      <w:pPr>
        <w:keepNext/>
        <w:spacing w:after="120"/>
        <w:ind w:firstLine="0"/>
        <w:jc w:val="center"/>
        <w:rPr>
          <w:b/>
          <w:i/>
        </w:rPr>
      </w:pPr>
      <w:r>
        <w:rPr>
          <w:b/>
          <w:i/>
        </w:rPr>
        <w:t>Расчетные показатели, устанавливаемые для объектов</w:t>
      </w:r>
      <w:r w:rsidRPr="00903F22">
        <w:rPr>
          <w:b/>
          <w:i/>
        </w:rPr>
        <w:t xml:space="preserve"> </w:t>
      </w:r>
      <w:r w:rsidR="00266959" w:rsidRPr="00903F22">
        <w:rPr>
          <w:b/>
          <w:i/>
        </w:rPr>
        <w:t>местного значения городского округа в области жилищного строительства</w:t>
      </w:r>
    </w:p>
    <w:tbl>
      <w:tblPr>
        <w:tblW w:w="980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873"/>
        <w:gridCol w:w="3167"/>
        <w:gridCol w:w="1134"/>
        <w:gridCol w:w="1560"/>
        <w:gridCol w:w="891"/>
      </w:tblGrid>
      <w:tr w:rsidR="009D7C1D" w:rsidRPr="00B60BA7" w14:paraId="44F67E9A" w14:textId="77777777" w:rsidTr="009D7C1D">
        <w:trPr>
          <w:trHeight w:val="202"/>
          <w:jc w:val="center"/>
        </w:trPr>
        <w:tc>
          <w:tcPr>
            <w:tcW w:w="1182" w:type="dxa"/>
            <w:shd w:val="clear" w:color="auto" w:fill="D9D9D9" w:themeFill="background1" w:themeFillShade="D9"/>
          </w:tcPr>
          <w:p w14:paraId="7197D33A" w14:textId="77777777" w:rsidR="009D7C1D" w:rsidRPr="00B60BA7" w:rsidRDefault="009D7C1D" w:rsidP="000F46D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14:paraId="688F4670" w14:textId="77777777" w:rsidR="009D7C1D" w:rsidRPr="00B60BA7" w:rsidRDefault="009D7C1D" w:rsidP="000F46DA">
            <w:pPr>
              <w:pStyle w:val="Default"/>
              <w:keepNext/>
              <w:jc w:val="center"/>
              <w:rPr>
                <w:b/>
                <w:bCs/>
                <w:i/>
                <w:sz w:val="20"/>
                <w:szCs w:val="20"/>
              </w:rPr>
            </w:pPr>
            <w:r w:rsidRPr="00B60BA7">
              <w:rPr>
                <w:b/>
                <w:i/>
                <w:sz w:val="20"/>
                <w:szCs w:val="20"/>
              </w:rPr>
              <w:t>Тип расчетного показателя</w:t>
            </w:r>
          </w:p>
        </w:tc>
        <w:tc>
          <w:tcPr>
            <w:tcW w:w="3167" w:type="dxa"/>
            <w:shd w:val="clear" w:color="auto" w:fill="D9D9D9" w:themeFill="background1" w:themeFillShade="D9"/>
          </w:tcPr>
          <w:p w14:paraId="5B8E25F4" w14:textId="77777777" w:rsidR="009D7C1D" w:rsidRPr="00B60BA7" w:rsidRDefault="009D7C1D" w:rsidP="000F46DA">
            <w:pPr>
              <w:pStyle w:val="Default"/>
              <w:keepNext/>
              <w:jc w:val="center"/>
              <w:rPr>
                <w:i/>
                <w:sz w:val="20"/>
                <w:szCs w:val="20"/>
              </w:rPr>
            </w:pPr>
            <w:r w:rsidRPr="00B60BA7">
              <w:rPr>
                <w:b/>
                <w:bCs/>
                <w:i/>
                <w:sz w:val="20"/>
                <w:szCs w:val="20"/>
              </w:rPr>
              <w:t>Наименование расчетного пок</w:t>
            </w:r>
            <w:r w:rsidRPr="00B60BA7">
              <w:rPr>
                <w:b/>
                <w:bCs/>
                <w:i/>
                <w:sz w:val="20"/>
                <w:szCs w:val="20"/>
              </w:rPr>
              <w:t>а</w:t>
            </w:r>
            <w:r w:rsidRPr="00B60BA7">
              <w:rPr>
                <w:b/>
                <w:bCs/>
                <w:i/>
                <w:sz w:val="20"/>
                <w:szCs w:val="20"/>
              </w:rPr>
              <w:t>зателя, единица измерения</w:t>
            </w:r>
          </w:p>
        </w:tc>
        <w:tc>
          <w:tcPr>
            <w:tcW w:w="3585" w:type="dxa"/>
            <w:gridSpan w:val="3"/>
            <w:shd w:val="clear" w:color="auto" w:fill="D9D9D9" w:themeFill="background1" w:themeFillShade="D9"/>
          </w:tcPr>
          <w:p w14:paraId="7752F7B9" w14:textId="77777777" w:rsidR="009D7C1D" w:rsidRPr="00B60BA7" w:rsidRDefault="009D7C1D" w:rsidP="000F46DA">
            <w:pPr>
              <w:pStyle w:val="Default"/>
              <w:keepNext/>
              <w:jc w:val="center"/>
              <w:rPr>
                <w:i/>
                <w:sz w:val="20"/>
                <w:szCs w:val="20"/>
              </w:rPr>
            </w:pPr>
            <w:r w:rsidRPr="00B60BA7">
              <w:rPr>
                <w:b/>
                <w:bCs/>
                <w:i/>
                <w:sz w:val="20"/>
                <w:szCs w:val="20"/>
              </w:rPr>
              <w:t>Значение расчетного показателя</w:t>
            </w:r>
          </w:p>
        </w:tc>
      </w:tr>
      <w:tr w:rsidR="009D7C1D" w:rsidRPr="00B60BA7" w14:paraId="785818B9" w14:textId="77777777" w:rsidTr="009D7C1D">
        <w:trPr>
          <w:trHeight w:val="549"/>
          <w:jc w:val="center"/>
        </w:trPr>
        <w:tc>
          <w:tcPr>
            <w:tcW w:w="1182" w:type="dxa"/>
            <w:vMerge w:val="restart"/>
            <w:shd w:val="clear" w:color="auto" w:fill="F2F2F2" w:themeFill="background1" w:themeFillShade="F2"/>
          </w:tcPr>
          <w:p w14:paraId="3F63A04E" w14:textId="77777777" w:rsidR="009D7C1D" w:rsidRPr="00B60BA7" w:rsidRDefault="009D7C1D" w:rsidP="000F46DA">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vMerge w:val="restart"/>
          </w:tcPr>
          <w:p w14:paraId="6C099950" w14:textId="77777777" w:rsidR="009D7C1D" w:rsidRPr="00B60BA7" w:rsidRDefault="009D7C1D" w:rsidP="000F46D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167" w:type="dxa"/>
          </w:tcPr>
          <w:p w14:paraId="474B8F1E" w14:textId="77777777" w:rsidR="009D7C1D" w:rsidRPr="00B60BA7" w:rsidRDefault="009D7C1D" w:rsidP="000F46DA">
            <w:pPr>
              <w:pStyle w:val="Default"/>
              <w:rPr>
                <w:sz w:val="20"/>
                <w:szCs w:val="20"/>
              </w:rPr>
            </w:pPr>
            <w:r w:rsidRPr="00B60BA7">
              <w:rPr>
                <w:sz w:val="20"/>
                <w:szCs w:val="20"/>
              </w:rPr>
              <w:t>Норма предоставления площади жилого помещения по договору социального найма, м</w:t>
            </w:r>
            <w:r w:rsidRPr="00B60BA7">
              <w:rPr>
                <w:sz w:val="20"/>
                <w:szCs w:val="20"/>
                <w:vertAlign w:val="superscript"/>
              </w:rPr>
              <w:t>2</w:t>
            </w:r>
            <w:r w:rsidRPr="00B60BA7">
              <w:rPr>
                <w:sz w:val="20"/>
                <w:szCs w:val="20"/>
              </w:rPr>
              <w:t xml:space="preserve"> общей пл</w:t>
            </w:r>
            <w:r w:rsidRPr="00B60BA7">
              <w:rPr>
                <w:sz w:val="20"/>
                <w:szCs w:val="20"/>
              </w:rPr>
              <w:t>о</w:t>
            </w:r>
            <w:r w:rsidRPr="00B60BA7">
              <w:rPr>
                <w:sz w:val="20"/>
                <w:szCs w:val="20"/>
              </w:rPr>
              <w:t>щади жилых помещений на челов</w:t>
            </w:r>
            <w:r w:rsidRPr="00B60BA7">
              <w:rPr>
                <w:sz w:val="20"/>
                <w:szCs w:val="20"/>
              </w:rPr>
              <w:t>е</w:t>
            </w:r>
            <w:r w:rsidRPr="00B60BA7">
              <w:rPr>
                <w:sz w:val="20"/>
                <w:szCs w:val="20"/>
              </w:rPr>
              <w:t>ка</w:t>
            </w:r>
          </w:p>
        </w:tc>
        <w:tc>
          <w:tcPr>
            <w:tcW w:w="3585" w:type="dxa"/>
            <w:gridSpan w:val="3"/>
          </w:tcPr>
          <w:p w14:paraId="38BE51E2" w14:textId="54F09BCC" w:rsidR="009D7C1D" w:rsidRPr="00B60BA7" w:rsidRDefault="009D7C1D" w:rsidP="000F46DA">
            <w:pPr>
              <w:pStyle w:val="Default"/>
              <w:jc w:val="center"/>
              <w:rPr>
                <w:sz w:val="20"/>
                <w:szCs w:val="20"/>
              </w:rPr>
            </w:pPr>
            <w:r w:rsidRPr="00B60BA7">
              <w:rPr>
                <w:sz w:val="20"/>
                <w:szCs w:val="20"/>
              </w:rPr>
              <w:t>В соответствии с нормативными актами орган</w:t>
            </w:r>
            <w:r w:rsidR="000D5C46">
              <w:rPr>
                <w:sz w:val="20"/>
                <w:szCs w:val="20"/>
              </w:rPr>
              <w:t>а</w:t>
            </w:r>
            <w:r w:rsidRPr="00B60BA7">
              <w:rPr>
                <w:sz w:val="20"/>
                <w:szCs w:val="20"/>
              </w:rPr>
              <w:t xml:space="preserve"> местного самоуправления</w:t>
            </w:r>
            <w:r w:rsidR="000D5C46">
              <w:rPr>
                <w:sz w:val="20"/>
                <w:szCs w:val="20"/>
              </w:rPr>
              <w:t xml:space="preserve"> горо</w:t>
            </w:r>
            <w:r w:rsidR="000D5C46">
              <w:rPr>
                <w:sz w:val="20"/>
                <w:szCs w:val="20"/>
              </w:rPr>
              <w:t>д</w:t>
            </w:r>
            <w:r w:rsidR="000D5C46">
              <w:rPr>
                <w:sz w:val="20"/>
                <w:szCs w:val="20"/>
              </w:rPr>
              <w:t>ского округа</w:t>
            </w:r>
          </w:p>
        </w:tc>
      </w:tr>
      <w:tr w:rsidR="009D7C1D" w:rsidRPr="00B60BA7" w14:paraId="02155D07" w14:textId="77777777" w:rsidTr="009D7C1D">
        <w:trPr>
          <w:trHeight w:val="36"/>
          <w:jc w:val="center"/>
        </w:trPr>
        <w:tc>
          <w:tcPr>
            <w:tcW w:w="1182" w:type="dxa"/>
            <w:vMerge/>
            <w:shd w:val="clear" w:color="auto" w:fill="F2F2F2" w:themeFill="background1" w:themeFillShade="F2"/>
          </w:tcPr>
          <w:p w14:paraId="66B9784D" w14:textId="77777777" w:rsidR="009D7C1D" w:rsidRPr="00B60BA7" w:rsidRDefault="009D7C1D" w:rsidP="000F46DA">
            <w:pPr>
              <w:pStyle w:val="Default"/>
              <w:rPr>
                <w:sz w:val="20"/>
                <w:szCs w:val="20"/>
              </w:rPr>
            </w:pPr>
          </w:p>
        </w:tc>
        <w:tc>
          <w:tcPr>
            <w:tcW w:w="1873" w:type="dxa"/>
            <w:vMerge/>
          </w:tcPr>
          <w:p w14:paraId="74490EFE" w14:textId="77777777" w:rsidR="009D7C1D" w:rsidRPr="00B60BA7" w:rsidRDefault="009D7C1D" w:rsidP="000F46DA">
            <w:pPr>
              <w:pStyle w:val="Default"/>
              <w:rPr>
                <w:sz w:val="20"/>
                <w:szCs w:val="20"/>
              </w:rPr>
            </w:pPr>
          </w:p>
        </w:tc>
        <w:tc>
          <w:tcPr>
            <w:tcW w:w="3167" w:type="dxa"/>
            <w:vMerge w:val="restart"/>
          </w:tcPr>
          <w:p w14:paraId="31D10B21" w14:textId="77777777" w:rsidR="009D7C1D" w:rsidRPr="00B60BA7" w:rsidRDefault="009D7C1D" w:rsidP="000F46DA">
            <w:pPr>
              <w:pStyle w:val="Default"/>
              <w:rPr>
                <w:sz w:val="20"/>
                <w:szCs w:val="20"/>
              </w:rPr>
            </w:pPr>
            <w:r w:rsidRPr="008734D4">
              <w:rPr>
                <w:sz w:val="20"/>
                <w:szCs w:val="20"/>
              </w:rPr>
              <w:t>Расчетная минимальная обеспече</w:t>
            </w:r>
            <w:r w:rsidRPr="008734D4">
              <w:rPr>
                <w:sz w:val="20"/>
                <w:szCs w:val="20"/>
              </w:rPr>
              <w:t>н</w:t>
            </w:r>
            <w:r w:rsidRPr="008734D4">
              <w:rPr>
                <w:sz w:val="20"/>
                <w:szCs w:val="20"/>
              </w:rPr>
              <w:t>ность общей площадью жилых п</w:t>
            </w:r>
            <w:r w:rsidRPr="008734D4">
              <w:rPr>
                <w:sz w:val="20"/>
                <w:szCs w:val="20"/>
              </w:rPr>
              <w:t>о</w:t>
            </w:r>
            <w:r w:rsidRPr="008734D4">
              <w:rPr>
                <w:sz w:val="20"/>
                <w:szCs w:val="20"/>
              </w:rPr>
              <w:t>мещений</w:t>
            </w:r>
            <w:r w:rsidRPr="00CC35FD">
              <w:rPr>
                <w:sz w:val="20"/>
                <w:szCs w:val="20"/>
              </w:rPr>
              <w:t>, м</w:t>
            </w:r>
            <w:r w:rsidRPr="00CC35FD">
              <w:rPr>
                <w:sz w:val="20"/>
                <w:szCs w:val="20"/>
                <w:vertAlign w:val="superscript"/>
              </w:rPr>
              <w:t>2</w:t>
            </w:r>
            <w:r w:rsidRPr="00CC35FD">
              <w:rPr>
                <w:sz w:val="20"/>
                <w:szCs w:val="20"/>
              </w:rPr>
              <w:t xml:space="preserve"> площади жилых п</w:t>
            </w:r>
            <w:r w:rsidRPr="00CC35FD">
              <w:rPr>
                <w:sz w:val="20"/>
                <w:szCs w:val="20"/>
              </w:rPr>
              <w:t>о</w:t>
            </w:r>
            <w:r w:rsidRPr="00CC35FD">
              <w:rPr>
                <w:sz w:val="20"/>
                <w:szCs w:val="20"/>
              </w:rPr>
              <w:t>мещений на человека</w:t>
            </w:r>
          </w:p>
        </w:tc>
        <w:tc>
          <w:tcPr>
            <w:tcW w:w="1134" w:type="dxa"/>
            <w:vMerge w:val="restart"/>
          </w:tcPr>
          <w:p w14:paraId="3BA4B759" w14:textId="1387F6A2" w:rsidR="009D7C1D" w:rsidRPr="00B60BA7" w:rsidRDefault="009D7C1D" w:rsidP="009D7C1D">
            <w:pPr>
              <w:pStyle w:val="Default"/>
              <w:rPr>
                <w:sz w:val="20"/>
                <w:szCs w:val="20"/>
              </w:rPr>
            </w:pPr>
            <w:r>
              <w:rPr>
                <w:sz w:val="20"/>
                <w:szCs w:val="20"/>
              </w:rPr>
              <w:t>город Нов</w:t>
            </w:r>
            <w:r>
              <w:rPr>
                <w:sz w:val="20"/>
                <w:szCs w:val="20"/>
              </w:rPr>
              <w:t>о</w:t>
            </w:r>
            <w:r>
              <w:rPr>
                <w:sz w:val="20"/>
                <w:szCs w:val="20"/>
              </w:rPr>
              <w:t>зыбков</w:t>
            </w:r>
          </w:p>
        </w:tc>
        <w:tc>
          <w:tcPr>
            <w:tcW w:w="1560" w:type="dxa"/>
          </w:tcPr>
          <w:p w14:paraId="391A9A50" w14:textId="017D4C8C" w:rsidR="009D7C1D" w:rsidRPr="00B60BA7" w:rsidRDefault="009D7C1D" w:rsidP="009D7C1D">
            <w:pPr>
              <w:pStyle w:val="Default"/>
              <w:rPr>
                <w:sz w:val="20"/>
                <w:szCs w:val="20"/>
              </w:rPr>
            </w:pPr>
            <w:r>
              <w:rPr>
                <w:sz w:val="20"/>
                <w:szCs w:val="20"/>
              </w:rPr>
              <w:t>2020-2029 гг.</w:t>
            </w:r>
          </w:p>
        </w:tc>
        <w:tc>
          <w:tcPr>
            <w:tcW w:w="891" w:type="dxa"/>
          </w:tcPr>
          <w:p w14:paraId="4C9EC5C1" w14:textId="7CD6E839" w:rsidR="009D7C1D" w:rsidRDefault="009D7C1D" w:rsidP="000F46DA">
            <w:pPr>
              <w:pStyle w:val="Default"/>
              <w:jc w:val="center"/>
              <w:rPr>
                <w:sz w:val="20"/>
                <w:szCs w:val="20"/>
              </w:rPr>
            </w:pPr>
            <w:r>
              <w:rPr>
                <w:sz w:val="20"/>
                <w:szCs w:val="20"/>
              </w:rPr>
              <w:t>28,8</w:t>
            </w:r>
          </w:p>
        </w:tc>
      </w:tr>
      <w:tr w:rsidR="009D7C1D" w:rsidRPr="00B60BA7" w14:paraId="0A4CDF7B" w14:textId="77777777" w:rsidTr="009D7C1D">
        <w:trPr>
          <w:trHeight w:val="36"/>
          <w:jc w:val="center"/>
        </w:trPr>
        <w:tc>
          <w:tcPr>
            <w:tcW w:w="1182" w:type="dxa"/>
            <w:vMerge/>
            <w:shd w:val="clear" w:color="auto" w:fill="F2F2F2" w:themeFill="background1" w:themeFillShade="F2"/>
          </w:tcPr>
          <w:p w14:paraId="089E75D7" w14:textId="77777777" w:rsidR="009D7C1D" w:rsidRPr="00B60BA7" w:rsidRDefault="009D7C1D" w:rsidP="000F46DA">
            <w:pPr>
              <w:pStyle w:val="Default"/>
              <w:rPr>
                <w:sz w:val="20"/>
                <w:szCs w:val="20"/>
              </w:rPr>
            </w:pPr>
          </w:p>
        </w:tc>
        <w:tc>
          <w:tcPr>
            <w:tcW w:w="1873" w:type="dxa"/>
            <w:vMerge/>
          </w:tcPr>
          <w:p w14:paraId="421B7799" w14:textId="77777777" w:rsidR="009D7C1D" w:rsidRPr="00B60BA7" w:rsidRDefault="009D7C1D" w:rsidP="000F46DA">
            <w:pPr>
              <w:pStyle w:val="Default"/>
              <w:rPr>
                <w:sz w:val="20"/>
                <w:szCs w:val="20"/>
              </w:rPr>
            </w:pPr>
          </w:p>
        </w:tc>
        <w:tc>
          <w:tcPr>
            <w:tcW w:w="3167" w:type="dxa"/>
            <w:vMerge/>
          </w:tcPr>
          <w:p w14:paraId="32C805C9" w14:textId="77777777" w:rsidR="009D7C1D" w:rsidRPr="008734D4" w:rsidRDefault="009D7C1D" w:rsidP="000F46DA">
            <w:pPr>
              <w:pStyle w:val="Default"/>
              <w:rPr>
                <w:sz w:val="20"/>
                <w:szCs w:val="20"/>
              </w:rPr>
            </w:pPr>
          </w:p>
        </w:tc>
        <w:tc>
          <w:tcPr>
            <w:tcW w:w="1134" w:type="dxa"/>
            <w:vMerge/>
          </w:tcPr>
          <w:p w14:paraId="3E92B913" w14:textId="77777777" w:rsidR="009D7C1D" w:rsidRPr="00B60BA7" w:rsidRDefault="009D7C1D" w:rsidP="009D7C1D">
            <w:pPr>
              <w:pStyle w:val="Default"/>
              <w:rPr>
                <w:sz w:val="20"/>
                <w:szCs w:val="20"/>
              </w:rPr>
            </w:pPr>
          </w:p>
        </w:tc>
        <w:tc>
          <w:tcPr>
            <w:tcW w:w="1560" w:type="dxa"/>
          </w:tcPr>
          <w:p w14:paraId="1DD2EB91" w14:textId="30414572" w:rsidR="009D7C1D" w:rsidRPr="00B60BA7" w:rsidRDefault="009D7C1D" w:rsidP="009D7C1D">
            <w:pPr>
              <w:pStyle w:val="Default"/>
              <w:rPr>
                <w:sz w:val="20"/>
                <w:szCs w:val="20"/>
              </w:rPr>
            </w:pPr>
            <w:r>
              <w:rPr>
                <w:sz w:val="20"/>
                <w:szCs w:val="20"/>
              </w:rPr>
              <w:t>с 2030 г.</w:t>
            </w:r>
          </w:p>
        </w:tc>
        <w:tc>
          <w:tcPr>
            <w:tcW w:w="891" w:type="dxa"/>
          </w:tcPr>
          <w:p w14:paraId="3FA3CF1A" w14:textId="7FB7E64A" w:rsidR="009D7C1D" w:rsidRDefault="009D7C1D" w:rsidP="000F46DA">
            <w:pPr>
              <w:pStyle w:val="Default"/>
              <w:jc w:val="center"/>
              <w:rPr>
                <w:sz w:val="20"/>
                <w:szCs w:val="20"/>
              </w:rPr>
            </w:pPr>
            <w:r>
              <w:rPr>
                <w:sz w:val="20"/>
                <w:szCs w:val="20"/>
              </w:rPr>
              <w:t>35,8</w:t>
            </w:r>
          </w:p>
        </w:tc>
      </w:tr>
      <w:tr w:rsidR="009D7C1D" w:rsidRPr="00B60BA7" w14:paraId="2E2608B2" w14:textId="77777777" w:rsidTr="009D7C1D">
        <w:trPr>
          <w:trHeight w:val="36"/>
          <w:jc w:val="center"/>
        </w:trPr>
        <w:tc>
          <w:tcPr>
            <w:tcW w:w="1182" w:type="dxa"/>
            <w:vMerge/>
            <w:shd w:val="clear" w:color="auto" w:fill="F2F2F2" w:themeFill="background1" w:themeFillShade="F2"/>
          </w:tcPr>
          <w:p w14:paraId="42262CA7" w14:textId="77777777" w:rsidR="009D7C1D" w:rsidRPr="00B60BA7" w:rsidRDefault="009D7C1D" w:rsidP="009D7C1D">
            <w:pPr>
              <w:pStyle w:val="Default"/>
              <w:rPr>
                <w:sz w:val="20"/>
                <w:szCs w:val="20"/>
              </w:rPr>
            </w:pPr>
          </w:p>
        </w:tc>
        <w:tc>
          <w:tcPr>
            <w:tcW w:w="1873" w:type="dxa"/>
            <w:vMerge/>
          </w:tcPr>
          <w:p w14:paraId="4D8BDAA2" w14:textId="77777777" w:rsidR="009D7C1D" w:rsidRPr="00B60BA7" w:rsidRDefault="009D7C1D" w:rsidP="009D7C1D">
            <w:pPr>
              <w:pStyle w:val="Default"/>
              <w:rPr>
                <w:sz w:val="20"/>
                <w:szCs w:val="20"/>
              </w:rPr>
            </w:pPr>
          </w:p>
        </w:tc>
        <w:tc>
          <w:tcPr>
            <w:tcW w:w="3167" w:type="dxa"/>
            <w:vMerge/>
          </w:tcPr>
          <w:p w14:paraId="094F5C23" w14:textId="77777777" w:rsidR="009D7C1D" w:rsidRPr="00B60BA7" w:rsidRDefault="009D7C1D" w:rsidP="009D7C1D">
            <w:pPr>
              <w:pStyle w:val="Default"/>
              <w:rPr>
                <w:sz w:val="20"/>
                <w:szCs w:val="20"/>
              </w:rPr>
            </w:pPr>
          </w:p>
        </w:tc>
        <w:tc>
          <w:tcPr>
            <w:tcW w:w="1134" w:type="dxa"/>
            <w:vMerge w:val="restart"/>
          </w:tcPr>
          <w:p w14:paraId="448E51AD" w14:textId="57109F0F" w:rsidR="009D7C1D" w:rsidRPr="00B60BA7" w:rsidRDefault="009D7C1D" w:rsidP="009D7C1D">
            <w:pPr>
              <w:pStyle w:val="Default"/>
              <w:rPr>
                <w:sz w:val="20"/>
                <w:szCs w:val="20"/>
              </w:rPr>
            </w:pPr>
            <w:r>
              <w:rPr>
                <w:sz w:val="20"/>
                <w:szCs w:val="20"/>
              </w:rPr>
              <w:t>сельские населенные пункты</w:t>
            </w:r>
          </w:p>
        </w:tc>
        <w:tc>
          <w:tcPr>
            <w:tcW w:w="1560" w:type="dxa"/>
          </w:tcPr>
          <w:p w14:paraId="22E04512" w14:textId="48D47901" w:rsidR="009D7C1D" w:rsidRPr="00B60BA7" w:rsidRDefault="009D7C1D" w:rsidP="009D7C1D">
            <w:pPr>
              <w:pStyle w:val="Default"/>
              <w:rPr>
                <w:sz w:val="20"/>
                <w:szCs w:val="20"/>
              </w:rPr>
            </w:pPr>
            <w:r>
              <w:rPr>
                <w:sz w:val="20"/>
                <w:szCs w:val="20"/>
              </w:rPr>
              <w:t>2020-2029 гг.</w:t>
            </w:r>
          </w:p>
        </w:tc>
        <w:tc>
          <w:tcPr>
            <w:tcW w:w="891" w:type="dxa"/>
          </w:tcPr>
          <w:p w14:paraId="10C69A9C" w14:textId="5DC53918" w:rsidR="009D7C1D" w:rsidRPr="00B60BA7" w:rsidRDefault="009D7C1D" w:rsidP="009D7C1D">
            <w:pPr>
              <w:pStyle w:val="Default"/>
              <w:jc w:val="center"/>
              <w:rPr>
                <w:sz w:val="20"/>
                <w:szCs w:val="20"/>
              </w:rPr>
            </w:pPr>
            <w:r>
              <w:rPr>
                <w:sz w:val="20"/>
                <w:szCs w:val="20"/>
              </w:rPr>
              <w:t>35,1</w:t>
            </w:r>
          </w:p>
        </w:tc>
      </w:tr>
      <w:tr w:rsidR="009D7C1D" w:rsidRPr="00B60BA7" w14:paraId="00095FFD" w14:textId="77777777" w:rsidTr="009D7C1D">
        <w:trPr>
          <w:trHeight w:val="36"/>
          <w:jc w:val="center"/>
        </w:trPr>
        <w:tc>
          <w:tcPr>
            <w:tcW w:w="1182" w:type="dxa"/>
            <w:vMerge/>
            <w:shd w:val="clear" w:color="auto" w:fill="F2F2F2" w:themeFill="background1" w:themeFillShade="F2"/>
          </w:tcPr>
          <w:p w14:paraId="04286D15" w14:textId="77777777" w:rsidR="009D7C1D" w:rsidRPr="00B60BA7" w:rsidRDefault="009D7C1D" w:rsidP="009D7C1D">
            <w:pPr>
              <w:pStyle w:val="Default"/>
              <w:rPr>
                <w:sz w:val="20"/>
                <w:szCs w:val="20"/>
              </w:rPr>
            </w:pPr>
          </w:p>
        </w:tc>
        <w:tc>
          <w:tcPr>
            <w:tcW w:w="1873" w:type="dxa"/>
            <w:vMerge/>
          </w:tcPr>
          <w:p w14:paraId="1DED7EFF" w14:textId="77777777" w:rsidR="009D7C1D" w:rsidRPr="00B60BA7" w:rsidRDefault="009D7C1D" w:rsidP="009D7C1D">
            <w:pPr>
              <w:pStyle w:val="Default"/>
              <w:rPr>
                <w:sz w:val="20"/>
                <w:szCs w:val="20"/>
              </w:rPr>
            </w:pPr>
          </w:p>
        </w:tc>
        <w:tc>
          <w:tcPr>
            <w:tcW w:w="3167" w:type="dxa"/>
            <w:vMerge/>
          </w:tcPr>
          <w:p w14:paraId="3B2DB13D" w14:textId="77777777" w:rsidR="009D7C1D" w:rsidRPr="00B60BA7" w:rsidRDefault="009D7C1D" w:rsidP="009D7C1D">
            <w:pPr>
              <w:pStyle w:val="Default"/>
              <w:rPr>
                <w:sz w:val="20"/>
                <w:szCs w:val="20"/>
              </w:rPr>
            </w:pPr>
          </w:p>
        </w:tc>
        <w:tc>
          <w:tcPr>
            <w:tcW w:w="1134" w:type="dxa"/>
            <w:vMerge/>
          </w:tcPr>
          <w:p w14:paraId="62F53844" w14:textId="77777777" w:rsidR="009D7C1D" w:rsidRPr="00B60BA7" w:rsidRDefault="009D7C1D" w:rsidP="009D7C1D">
            <w:pPr>
              <w:pStyle w:val="Default"/>
              <w:jc w:val="center"/>
              <w:rPr>
                <w:sz w:val="20"/>
                <w:szCs w:val="20"/>
              </w:rPr>
            </w:pPr>
          </w:p>
        </w:tc>
        <w:tc>
          <w:tcPr>
            <w:tcW w:w="1560" w:type="dxa"/>
          </w:tcPr>
          <w:p w14:paraId="747C7100" w14:textId="2EE489DA" w:rsidR="009D7C1D" w:rsidRPr="00B60BA7" w:rsidRDefault="009D7C1D" w:rsidP="009D7C1D">
            <w:pPr>
              <w:pStyle w:val="Default"/>
              <w:rPr>
                <w:sz w:val="20"/>
                <w:szCs w:val="20"/>
              </w:rPr>
            </w:pPr>
            <w:r>
              <w:rPr>
                <w:sz w:val="20"/>
                <w:szCs w:val="20"/>
              </w:rPr>
              <w:t>с 2030 г.</w:t>
            </w:r>
          </w:p>
        </w:tc>
        <w:tc>
          <w:tcPr>
            <w:tcW w:w="891" w:type="dxa"/>
          </w:tcPr>
          <w:p w14:paraId="65080735" w14:textId="7D95A23D" w:rsidR="009D7C1D" w:rsidRPr="00B60BA7" w:rsidRDefault="009D7C1D" w:rsidP="009D7C1D">
            <w:pPr>
              <w:pStyle w:val="Default"/>
              <w:jc w:val="center"/>
              <w:rPr>
                <w:sz w:val="20"/>
                <w:szCs w:val="20"/>
              </w:rPr>
            </w:pPr>
            <w:r>
              <w:rPr>
                <w:sz w:val="20"/>
                <w:szCs w:val="20"/>
              </w:rPr>
              <w:t>42,4</w:t>
            </w:r>
          </w:p>
        </w:tc>
      </w:tr>
      <w:tr w:rsidR="009D7C1D" w:rsidRPr="00B60BA7" w14:paraId="65922D69" w14:textId="77777777" w:rsidTr="009D7C1D">
        <w:trPr>
          <w:trHeight w:val="320"/>
          <w:jc w:val="center"/>
        </w:trPr>
        <w:tc>
          <w:tcPr>
            <w:tcW w:w="1182" w:type="dxa"/>
            <w:vMerge/>
            <w:shd w:val="clear" w:color="auto" w:fill="F2F2F2" w:themeFill="background1" w:themeFillShade="F2"/>
          </w:tcPr>
          <w:p w14:paraId="02B41753" w14:textId="77777777" w:rsidR="009D7C1D" w:rsidRPr="00B60BA7" w:rsidRDefault="009D7C1D" w:rsidP="009D7C1D">
            <w:pPr>
              <w:pStyle w:val="Default"/>
              <w:rPr>
                <w:sz w:val="20"/>
                <w:szCs w:val="20"/>
              </w:rPr>
            </w:pPr>
          </w:p>
        </w:tc>
        <w:tc>
          <w:tcPr>
            <w:tcW w:w="1873" w:type="dxa"/>
          </w:tcPr>
          <w:p w14:paraId="51EF7749" w14:textId="77777777" w:rsidR="009D7C1D" w:rsidRPr="00B60BA7" w:rsidRDefault="009D7C1D" w:rsidP="009D7C1D">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максимально допустимого уровня территориальной доступности</w:t>
            </w:r>
          </w:p>
        </w:tc>
        <w:tc>
          <w:tcPr>
            <w:tcW w:w="6752" w:type="dxa"/>
            <w:gridSpan w:val="4"/>
          </w:tcPr>
          <w:p w14:paraId="6AC0127D" w14:textId="77777777" w:rsidR="009D7C1D" w:rsidRPr="00B60BA7" w:rsidRDefault="009D7C1D" w:rsidP="009D7C1D">
            <w:pPr>
              <w:pStyle w:val="Default"/>
              <w:jc w:val="center"/>
              <w:rPr>
                <w:sz w:val="20"/>
                <w:szCs w:val="20"/>
              </w:rPr>
            </w:pPr>
            <w:r w:rsidRPr="00B60BA7">
              <w:rPr>
                <w:sz w:val="20"/>
                <w:szCs w:val="20"/>
              </w:rPr>
              <w:t>Не нормируется</w:t>
            </w:r>
          </w:p>
        </w:tc>
      </w:tr>
      <w:tr w:rsidR="009D7C1D" w:rsidRPr="00B60BA7" w14:paraId="25982872" w14:textId="77777777" w:rsidTr="009D7C1D">
        <w:trPr>
          <w:trHeight w:val="320"/>
          <w:jc w:val="center"/>
        </w:trPr>
        <w:tc>
          <w:tcPr>
            <w:tcW w:w="9807" w:type="dxa"/>
            <w:gridSpan w:val="6"/>
            <w:shd w:val="clear" w:color="auto" w:fill="F2F2F2" w:themeFill="background1" w:themeFillShade="F2"/>
          </w:tcPr>
          <w:p w14:paraId="33E4F37B" w14:textId="2B0D191F" w:rsidR="009D7C1D" w:rsidRPr="008734D4" w:rsidRDefault="009D7C1D" w:rsidP="009D7C1D">
            <w:pPr>
              <w:pStyle w:val="Default"/>
              <w:rPr>
                <w:b/>
                <w:sz w:val="20"/>
                <w:szCs w:val="20"/>
              </w:rPr>
            </w:pPr>
            <w:r w:rsidRPr="008734D4">
              <w:rPr>
                <w:b/>
                <w:sz w:val="20"/>
                <w:szCs w:val="20"/>
              </w:rPr>
              <w:t>Примечани</w:t>
            </w:r>
            <w:r>
              <w:rPr>
                <w:b/>
                <w:sz w:val="20"/>
                <w:szCs w:val="20"/>
              </w:rPr>
              <w:t>е</w:t>
            </w:r>
            <w:r w:rsidRPr="008734D4">
              <w:rPr>
                <w:b/>
                <w:sz w:val="20"/>
                <w:szCs w:val="20"/>
              </w:rPr>
              <w:t>:</w:t>
            </w:r>
          </w:p>
          <w:p w14:paraId="43F192C3" w14:textId="27C1899A" w:rsidR="009D7C1D" w:rsidRPr="00B60BA7" w:rsidRDefault="009D7C1D" w:rsidP="009D7C1D">
            <w:pPr>
              <w:pStyle w:val="Default"/>
              <w:rPr>
                <w:sz w:val="20"/>
                <w:szCs w:val="20"/>
              </w:rPr>
            </w:pPr>
            <w:r>
              <w:rPr>
                <w:sz w:val="20"/>
                <w:szCs w:val="20"/>
              </w:rPr>
              <w:t xml:space="preserve">1. </w:t>
            </w:r>
            <w:r w:rsidRPr="008734D4">
              <w:rPr>
                <w:sz w:val="20"/>
                <w:szCs w:val="20"/>
              </w:rPr>
              <w:t>Расчетные показатели минимальной обеспеченности общей площадью жилых помещений для индивидуальной застройки не нормируются.</w:t>
            </w:r>
          </w:p>
        </w:tc>
      </w:tr>
    </w:tbl>
    <w:p w14:paraId="1A820DB0" w14:textId="3E5BE049" w:rsidR="00C80D04" w:rsidRPr="00903F22" w:rsidRDefault="00C80D04" w:rsidP="00C80D04">
      <w:pPr>
        <w:pStyle w:val="20"/>
        <w:numPr>
          <w:ilvl w:val="1"/>
          <w:numId w:val="15"/>
        </w:numPr>
        <w:ind w:left="357" w:hanging="357"/>
      </w:pPr>
      <w:bookmarkStart w:id="86" w:name="_Toc43309599"/>
      <w:r>
        <w:lastRenderedPageBreak/>
        <w:t>Объекты</w:t>
      </w:r>
      <w:r w:rsidRPr="00903F22">
        <w:t xml:space="preserve"> местного значения городского округа</w:t>
      </w:r>
      <w:r w:rsidR="00A86F19">
        <w:t>, обеспечивающие</w:t>
      </w:r>
      <w:r w:rsidR="00A86F19" w:rsidRPr="00A86F19">
        <w:t xml:space="preserve"> осуществление</w:t>
      </w:r>
      <w:r w:rsidRPr="00903F22">
        <w:t xml:space="preserve"> деятельност</w:t>
      </w:r>
      <w:r w:rsidR="00A86F19">
        <w:t>и</w:t>
      </w:r>
      <w:r w:rsidRPr="00903F22">
        <w:t xml:space="preserve"> органов </w:t>
      </w:r>
      <w:r>
        <w:t>власти</w:t>
      </w:r>
      <w:r w:rsidRPr="00903F22">
        <w:t xml:space="preserve"> городского округа</w:t>
      </w:r>
      <w:bookmarkEnd w:id="86"/>
    </w:p>
    <w:p w14:paraId="0A53CD3E" w14:textId="740EB8A0" w:rsidR="00C80D04" w:rsidRPr="00903F22" w:rsidRDefault="00C80D04" w:rsidP="00C80D04">
      <w:pPr>
        <w:keepNext/>
        <w:jc w:val="right"/>
        <w:rPr>
          <w:b/>
          <w:i/>
        </w:rPr>
      </w:pPr>
      <w:bookmarkStart w:id="87" w:name="OLE_LINK735"/>
      <w:bookmarkStart w:id="88" w:name="OLE_LINK736"/>
      <w:bookmarkStart w:id="89" w:name="OLE_LINK724"/>
      <w:bookmarkStart w:id="90" w:name="OLE_LINK725"/>
      <w:bookmarkStart w:id="91" w:name="OLE_LINK732"/>
      <w:bookmarkStart w:id="92" w:name="OLE_LINK733"/>
      <w:bookmarkStart w:id="93" w:name="OLE_LINK734"/>
      <w:bookmarkStart w:id="94" w:name="OLE_LINK998"/>
      <w:r w:rsidRPr="00903F22">
        <w:rPr>
          <w:b/>
          <w:i/>
        </w:rPr>
        <w:t>Таблица 1.</w:t>
      </w:r>
      <w:r>
        <w:rPr>
          <w:b/>
          <w:i/>
        </w:rPr>
        <w:t>8</w:t>
      </w:r>
    </w:p>
    <w:p w14:paraId="4BF56EC2" w14:textId="79DF5747" w:rsidR="00C80D04" w:rsidRPr="00903F22" w:rsidRDefault="00C80D04" w:rsidP="00C80D04">
      <w:pPr>
        <w:keepNext/>
        <w:suppressAutoHyphens/>
        <w:spacing w:after="120"/>
        <w:ind w:firstLine="0"/>
        <w:jc w:val="center"/>
        <w:rPr>
          <w:b/>
          <w:i/>
        </w:rPr>
      </w:pPr>
      <w:r>
        <w:rPr>
          <w:b/>
          <w:i/>
        </w:rPr>
        <w:t>Расчетные показатели, устанавливаемые для объектов</w:t>
      </w:r>
      <w:r w:rsidRPr="00903F22">
        <w:rPr>
          <w:b/>
          <w:i/>
        </w:rPr>
        <w:t xml:space="preserve"> местного значения городского округа</w:t>
      </w:r>
      <w:r w:rsidR="00A86F19">
        <w:rPr>
          <w:b/>
          <w:i/>
        </w:rPr>
        <w:t>, обеспечивающих</w:t>
      </w:r>
      <w:r w:rsidRPr="00903F22">
        <w:rPr>
          <w:b/>
          <w:i/>
        </w:rPr>
        <w:t xml:space="preserve"> </w:t>
      </w:r>
      <w:r w:rsidR="00A86F19">
        <w:rPr>
          <w:b/>
          <w:i/>
        </w:rPr>
        <w:t xml:space="preserve">осуществление </w:t>
      </w:r>
      <w:r w:rsidRPr="00C80D04">
        <w:rPr>
          <w:b/>
          <w:i/>
        </w:rPr>
        <w:t>деятельности органов власти городского округа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3261"/>
        <w:gridCol w:w="1985"/>
        <w:gridCol w:w="2409"/>
      </w:tblGrid>
      <w:tr w:rsidR="00C80D04" w:rsidRPr="00903F22" w14:paraId="390E604C" w14:textId="77777777" w:rsidTr="00DD3A30">
        <w:trPr>
          <w:cantSplit/>
          <w:tblHeader/>
        </w:trPr>
        <w:tc>
          <w:tcPr>
            <w:tcW w:w="1729" w:type="dxa"/>
            <w:shd w:val="clear" w:color="auto" w:fill="D9D9D9" w:themeFill="background1" w:themeFillShade="D9"/>
          </w:tcPr>
          <w:bookmarkEnd w:id="87"/>
          <w:bookmarkEnd w:id="88"/>
          <w:p w14:paraId="21A6DAE6" w14:textId="77777777" w:rsidR="00C80D04" w:rsidRPr="00903F22" w:rsidRDefault="00C80D04" w:rsidP="00DD3A30">
            <w:pPr>
              <w:pStyle w:val="aff6"/>
              <w:ind w:firstLine="0"/>
              <w:jc w:val="center"/>
              <w:rPr>
                <w:b/>
                <w:i/>
                <w:sz w:val="20"/>
                <w:szCs w:val="20"/>
                <w:lang w:val="ru-RU"/>
              </w:rPr>
            </w:pPr>
            <w:r w:rsidRPr="00903F22">
              <w:rPr>
                <w:b/>
                <w:i/>
                <w:sz w:val="20"/>
                <w:szCs w:val="20"/>
                <w:lang w:val="ru-RU"/>
              </w:rPr>
              <w:t>Наименование вида объекта</w:t>
            </w:r>
          </w:p>
        </w:tc>
        <w:tc>
          <w:tcPr>
            <w:tcW w:w="3261" w:type="dxa"/>
            <w:shd w:val="clear" w:color="auto" w:fill="D9D9D9" w:themeFill="background1" w:themeFillShade="D9"/>
          </w:tcPr>
          <w:p w14:paraId="19287BE7" w14:textId="77777777" w:rsidR="00C80D04" w:rsidRPr="00903F22" w:rsidRDefault="00C80D04" w:rsidP="00DD3A30">
            <w:pPr>
              <w:pStyle w:val="aff6"/>
              <w:ind w:firstLine="0"/>
              <w:jc w:val="center"/>
              <w:rPr>
                <w:b/>
                <w:i/>
                <w:sz w:val="20"/>
                <w:szCs w:val="20"/>
                <w:lang w:val="ru-RU"/>
              </w:rPr>
            </w:pPr>
            <w:r w:rsidRPr="00903F22">
              <w:rPr>
                <w:b/>
                <w:i/>
                <w:sz w:val="20"/>
                <w:szCs w:val="20"/>
                <w:lang w:val="ru-RU"/>
              </w:rPr>
              <w:t>Тип расчетного показателя</w:t>
            </w:r>
          </w:p>
        </w:tc>
        <w:tc>
          <w:tcPr>
            <w:tcW w:w="1985" w:type="dxa"/>
            <w:shd w:val="clear" w:color="auto" w:fill="D9D9D9" w:themeFill="background1" w:themeFillShade="D9"/>
          </w:tcPr>
          <w:p w14:paraId="4126184C" w14:textId="77777777" w:rsidR="00C80D04" w:rsidRPr="00903F22" w:rsidRDefault="00C80D04" w:rsidP="00DD3A30">
            <w:pPr>
              <w:pStyle w:val="aff6"/>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2409" w:type="dxa"/>
            <w:shd w:val="clear" w:color="auto" w:fill="D9D9D9" w:themeFill="background1" w:themeFillShade="D9"/>
          </w:tcPr>
          <w:p w14:paraId="6D7EEB1B" w14:textId="77777777" w:rsidR="00C80D04" w:rsidRPr="00903F22" w:rsidRDefault="00C80D04" w:rsidP="00DD3A30">
            <w:pPr>
              <w:pStyle w:val="aff6"/>
              <w:ind w:firstLine="0"/>
              <w:jc w:val="center"/>
              <w:rPr>
                <w:sz w:val="20"/>
                <w:szCs w:val="20"/>
                <w:lang w:val="ru-RU"/>
              </w:rPr>
            </w:pPr>
            <w:r w:rsidRPr="00903F22">
              <w:rPr>
                <w:b/>
                <w:i/>
                <w:sz w:val="20"/>
                <w:szCs w:val="20"/>
                <w:lang w:val="ru-RU"/>
              </w:rPr>
              <w:t>Значение расчетного п</w:t>
            </w:r>
            <w:r w:rsidRPr="00903F22">
              <w:rPr>
                <w:b/>
                <w:i/>
                <w:sz w:val="20"/>
                <w:szCs w:val="20"/>
                <w:lang w:val="ru-RU"/>
              </w:rPr>
              <w:t>о</w:t>
            </w:r>
            <w:r w:rsidRPr="00903F22">
              <w:rPr>
                <w:b/>
                <w:i/>
                <w:sz w:val="20"/>
                <w:szCs w:val="20"/>
                <w:lang w:val="ru-RU"/>
              </w:rPr>
              <w:t>казателя</w:t>
            </w:r>
          </w:p>
        </w:tc>
      </w:tr>
      <w:tr w:rsidR="00C80D04" w:rsidRPr="00903F22" w14:paraId="30C2AEF2" w14:textId="77777777" w:rsidTr="00DD3A30">
        <w:trPr>
          <w:cantSplit/>
          <w:trHeight w:val="40"/>
        </w:trPr>
        <w:tc>
          <w:tcPr>
            <w:tcW w:w="1729" w:type="dxa"/>
            <w:vMerge w:val="restart"/>
            <w:shd w:val="clear" w:color="auto" w:fill="F2F2F2" w:themeFill="background1" w:themeFillShade="F2"/>
          </w:tcPr>
          <w:p w14:paraId="77911641" w14:textId="77777777" w:rsidR="00C80D04" w:rsidRPr="00903F22" w:rsidRDefault="00C80D04" w:rsidP="00DD3A30">
            <w:pPr>
              <w:pStyle w:val="aff6"/>
              <w:ind w:firstLine="0"/>
              <w:jc w:val="left"/>
              <w:rPr>
                <w:sz w:val="20"/>
                <w:szCs w:val="20"/>
                <w:lang w:val="ru-RU"/>
              </w:rPr>
            </w:pPr>
            <w:r w:rsidRPr="00903F22">
              <w:rPr>
                <w:sz w:val="20"/>
                <w:szCs w:val="20"/>
                <w:lang w:val="ru-RU"/>
              </w:rPr>
              <w:t>Административное здание органа местного сам</w:t>
            </w:r>
            <w:r w:rsidRPr="00903F22">
              <w:rPr>
                <w:sz w:val="20"/>
                <w:szCs w:val="20"/>
                <w:lang w:val="ru-RU"/>
              </w:rPr>
              <w:t>о</w:t>
            </w:r>
            <w:r w:rsidRPr="00903F22">
              <w:rPr>
                <w:sz w:val="20"/>
                <w:szCs w:val="20"/>
                <w:lang w:val="ru-RU"/>
              </w:rPr>
              <w:t>управления</w:t>
            </w:r>
          </w:p>
        </w:tc>
        <w:tc>
          <w:tcPr>
            <w:tcW w:w="3261" w:type="dxa"/>
          </w:tcPr>
          <w:p w14:paraId="140FA2DE" w14:textId="77777777" w:rsidR="00C80D04" w:rsidRPr="00903F22" w:rsidRDefault="00C80D04" w:rsidP="00DD3A30">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5" w:type="dxa"/>
          </w:tcPr>
          <w:p w14:paraId="36E7DDD0" w14:textId="77777777" w:rsidR="00C80D04" w:rsidRPr="00903F22" w:rsidRDefault="00C80D04" w:rsidP="00DD3A30">
            <w:pPr>
              <w:pStyle w:val="aff6"/>
              <w:ind w:firstLine="0"/>
              <w:jc w:val="left"/>
              <w:rPr>
                <w:sz w:val="20"/>
                <w:szCs w:val="20"/>
                <w:lang w:val="ru-RU"/>
              </w:rPr>
            </w:pPr>
            <w:r w:rsidRPr="00903F22">
              <w:rPr>
                <w:sz w:val="20"/>
                <w:szCs w:val="20"/>
                <w:lang w:val="ru-RU"/>
              </w:rPr>
              <w:t>Объект на городской округ, ед.</w:t>
            </w:r>
          </w:p>
        </w:tc>
        <w:tc>
          <w:tcPr>
            <w:tcW w:w="2409" w:type="dxa"/>
          </w:tcPr>
          <w:p w14:paraId="7835531E" w14:textId="77777777" w:rsidR="00C80D04" w:rsidRPr="00903F22" w:rsidRDefault="00C80D04" w:rsidP="00DD3A30">
            <w:pPr>
              <w:pStyle w:val="Default"/>
              <w:jc w:val="center"/>
              <w:rPr>
                <w:sz w:val="20"/>
                <w:szCs w:val="20"/>
              </w:rPr>
            </w:pPr>
            <w:r w:rsidRPr="00903F22">
              <w:rPr>
                <w:sz w:val="20"/>
                <w:szCs w:val="20"/>
              </w:rPr>
              <w:t>1</w:t>
            </w:r>
          </w:p>
        </w:tc>
      </w:tr>
      <w:tr w:rsidR="00C80D04" w:rsidRPr="00903F22" w14:paraId="58FA818D" w14:textId="77777777" w:rsidTr="00DD3A30">
        <w:trPr>
          <w:cantSplit/>
          <w:trHeight w:val="40"/>
        </w:trPr>
        <w:tc>
          <w:tcPr>
            <w:tcW w:w="1729" w:type="dxa"/>
            <w:vMerge/>
            <w:shd w:val="clear" w:color="auto" w:fill="F2F2F2" w:themeFill="background1" w:themeFillShade="F2"/>
          </w:tcPr>
          <w:p w14:paraId="37BE35EF" w14:textId="77777777" w:rsidR="00C80D04" w:rsidRPr="00903F22" w:rsidRDefault="00C80D04" w:rsidP="00DD3A30">
            <w:pPr>
              <w:pStyle w:val="aff6"/>
              <w:ind w:firstLine="0"/>
              <w:jc w:val="left"/>
              <w:rPr>
                <w:sz w:val="20"/>
                <w:szCs w:val="20"/>
                <w:lang w:val="ru-RU"/>
              </w:rPr>
            </w:pPr>
          </w:p>
        </w:tc>
        <w:tc>
          <w:tcPr>
            <w:tcW w:w="3261" w:type="dxa"/>
          </w:tcPr>
          <w:p w14:paraId="1727D842" w14:textId="77777777" w:rsidR="00C80D04" w:rsidRPr="00903F22" w:rsidRDefault="00C80D04" w:rsidP="00DD3A30">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w:t>
            </w:r>
            <w:r w:rsidRPr="00903F22">
              <w:rPr>
                <w:sz w:val="20"/>
                <w:szCs w:val="20"/>
                <w:lang w:val="ru-RU"/>
              </w:rPr>
              <w:t>ь</w:t>
            </w:r>
            <w:r w:rsidRPr="00903F22">
              <w:rPr>
                <w:sz w:val="20"/>
                <w:szCs w:val="20"/>
                <w:lang w:val="ru-RU"/>
              </w:rPr>
              <w:t>ной доступности</w:t>
            </w:r>
          </w:p>
        </w:tc>
        <w:tc>
          <w:tcPr>
            <w:tcW w:w="4394" w:type="dxa"/>
            <w:gridSpan w:val="2"/>
          </w:tcPr>
          <w:p w14:paraId="11C1F5AC" w14:textId="78D6AE9B" w:rsidR="00C80D04" w:rsidRPr="00903F22" w:rsidRDefault="00C80D04" w:rsidP="00DD3A30">
            <w:pPr>
              <w:pStyle w:val="Default"/>
              <w:jc w:val="center"/>
              <w:rPr>
                <w:sz w:val="20"/>
                <w:szCs w:val="20"/>
              </w:rPr>
            </w:pPr>
            <w:r>
              <w:rPr>
                <w:sz w:val="20"/>
                <w:szCs w:val="20"/>
              </w:rPr>
              <w:t>Не нормируется</w:t>
            </w:r>
          </w:p>
        </w:tc>
      </w:tr>
    </w:tbl>
    <w:p w14:paraId="3A5A7975" w14:textId="6F9934E4" w:rsidR="0017033B" w:rsidRPr="0017033B" w:rsidRDefault="0017033B" w:rsidP="0017033B">
      <w:pPr>
        <w:pStyle w:val="20"/>
        <w:numPr>
          <w:ilvl w:val="1"/>
          <w:numId w:val="15"/>
        </w:numPr>
        <w:ind w:left="357" w:hanging="357"/>
      </w:pPr>
      <w:bookmarkStart w:id="95" w:name="_Toc43309600"/>
      <w:bookmarkEnd w:id="89"/>
      <w:bookmarkEnd w:id="90"/>
      <w:bookmarkEnd w:id="91"/>
      <w:bookmarkEnd w:id="92"/>
      <w:bookmarkEnd w:id="93"/>
      <w:bookmarkEnd w:id="94"/>
      <w:r w:rsidRPr="0017033B">
        <w:t>Объекты культурного наследия местного значения городского округа и особо охраняемые природные территории местного значения</w:t>
      </w:r>
      <w:bookmarkEnd w:id="95"/>
    </w:p>
    <w:p w14:paraId="7AF6D08B" w14:textId="675F9334" w:rsidR="0017033B" w:rsidRDefault="0017033B" w:rsidP="0017033B">
      <w:r>
        <w:t xml:space="preserve">Расчетные показатели </w:t>
      </w:r>
      <w:r w:rsidRPr="00903F22">
        <w:t>минимально допустимого уровня обеспеченности и макс</w:t>
      </w:r>
      <w:r w:rsidRPr="00903F22">
        <w:t>и</w:t>
      </w:r>
      <w:r w:rsidRPr="00903F22">
        <w:t xml:space="preserve">мально допустимого уровня территориальной доступности для объектов </w:t>
      </w:r>
      <w:r w:rsidRPr="0017033B">
        <w:rPr>
          <w:szCs w:val="28"/>
        </w:rPr>
        <w:t>культурного наследия местного значения городского округа и особо охраняемы</w:t>
      </w:r>
      <w:r>
        <w:rPr>
          <w:szCs w:val="28"/>
        </w:rPr>
        <w:t>х</w:t>
      </w:r>
      <w:r w:rsidRPr="0017033B">
        <w:rPr>
          <w:szCs w:val="28"/>
        </w:rPr>
        <w:t xml:space="preserve"> природны</w:t>
      </w:r>
      <w:r>
        <w:rPr>
          <w:szCs w:val="28"/>
        </w:rPr>
        <w:t>х</w:t>
      </w:r>
      <w:r w:rsidRPr="0017033B">
        <w:rPr>
          <w:szCs w:val="28"/>
        </w:rPr>
        <w:t xml:space="preserve"> террит</w:t>
      </w:r>
      <w:r w:rsidRPr="0017033B">
        <w:rPr>
          <w:szCs w:val="28"/>
        </w:rPr>
        <w:t>о</w:t>
      </w:r>
      <w:r w:rsidRPr="0017033B">
        <w:rPr>
          <w:szCs w:val="28"/>
        </w:rPr>
        <w:t>ри</w:t>
      </w:r>
      <w:r>
        <w:rPr>
          <w:szCs w:val="28"/>
        </w:rPr>
        <w:t>й</w:t>
      </w:r>
      <w:r w:rsidRPr="0017033B">
        <w:rPr>
          <w:szCs w:val="28"/>
        </w:rPr>
        <w:t xml:space="preserve"> местного значения</w:t>
      </w:r>
      <w:r>
        <w:rPr>
          <w:szCs w:val="28"/>
        </w:rPr>
        <w:t xml:space="preserve"> не</w:t>
      </w:r>
      <w:r w:rsidRPr="00903F22">
        <w:t xml:space="preserve"> устанавливаются.</w:t>
      </w:r>
    </w:p>
    <w:p w14:paraId="29DE5C0B" w14:textId="30841241" w:rsidR="0017033B" w:rsidRPr="00C80D04" w:rsidRDefault="002D5D27" w:rsidP="00C80D04">
      <w:r w:rsidRPr="00650B50">
        <w:rPr>
          <w:szCs w:val="23"/>
        </w:rPr>
        <w:t xml:space="preserve">объекты </w:t>
      </w:r>
      <w:bookmarkStart w:id="96" w:name="_Hlk43221662"/>
      <w:r w:rsidRPr="00650B50">
        <w:rPr>
          <w:szCs w:val="23"/>
        </w:rPr>
        <w:t>для организации ритуальных услуг и содержания мест захоронения</w:t>
      </w:r>
      <w:bookmarkEnd w:id="96"/>
    </w:p>
    <w:p w14:paraId="09A5E68C" w14:textId="1A8F8733" w:rsidR="004D4797" w:rsidRPr="00903F22" w:rsidRDefault="0017033B" w:rsidP="00463D6C">
      <w:pPr>
        <w:pStyle w:val="20"/>
        <w:numPr>
          <w:ilvl w:val="1"/>
          <w:numId w:val="15"/>
        </w:numPr>
        <w:ind w:left="357" w:hanging="357"/>
      </w:pPr>
      <w:bookmarkStart w:id="97" w:name="_Toc43309601"/>
      <w:r>
        <w:t>Объекты</w:t>
      </w:r>
      <w:r w:rsidR="00C429F2" w:rsidRPr="00903F22">
        <w:t xml:space="preserve"> местного значения городского округа </w:t>
      </w:r>
      <w:r w:rsidR="002C0ED7" w:rsidRPr="002C0ED7">
        <w:t>в области</w:t>
      </w:r>
      <w:r w:rsidR="002C0ED7" w:rsidRPr="002D5D27">
        <w:t xml:space="preserve"> организации </w:t>
      </w:r>
      <w:r w:rsidR="002D5D27" w:rsidRPr="002D5D27">
        <w:t>ритуальных услуг и содержания мест захоронения</w:t>
      </w:r>
      <w:bookmarkEnd w:id="97"/>
    </w:p>
    <w:p w14:paraId="3C8A306C" w14:textId="1BD97A88" w:rsidR="003E3F5D" w:rsidRPr="00903F22" w:rsidRDefault="003E3F5D" w:rsidP="00463D6C">
      <w:pPr>
        <w:keepNext/>
        <w:jc w:val="right"/>
        <w:rPr>
          <w:b/>
          <w:i/>
        </w:rPr>
      </w:pPr>
      <w:r w:rsidRPr="00903F22">
        <w:rPr>
          <w:b/>
          <w:i/>
        </w:rPr>
        <w:t>Таблица 1.</w:t>
      </w:r>
      <w:r w:rsidR="00E60C5B">
        <w:rPr>
          <w:b/>
          <w:i/>
        </w:rPr>
        <w:t>9</w:t>
      </w:r>
    </w:p>
    <w:p w14:paraId="1C70757B" w14:textId="3C702281" w:rsidR="003E3F5D" w:rsidRPr="00903F22" w:rsidRDefault="002D5D27" w:rsidP="00463D6C">
      <w:pPr>
        <w:keepNext/>
        <w:widowControl w:val="0"/>
        <w:suppressAutoHyphens/>
        <w:spacing w:after="120"/>
        <w:ind w:firstLine="0"/>
        <w:jc w:val="center"/>
        <w:rPr>
          <w:b/>
          <w:i/>
        </w:rPr>
      </w:pPr>
      <w:r>
        <w:rPr>
          <w:b/>
          <w:i/>
        </w:rPr>
        <w:t>Расчетные показатели, устанавливаемые для объектов</w:t>
      </w:r>
      <w:r w:rsidRPr="00903F22">
        <w:rPr>
          <w:b/>
          <w:i/>
        </w:rPr>
        <w:t xml:space="preserve"> </w:t>
      </w:r>
      <w:r w:rsidR="003E3F5D" w:rsidRPr="00903F22">
        <w:rPr>
          <w:b/>
          <w:i/>
        </w:rPr>
        <w:t xml:space="preserve">местного значения городского округа </w:t>
      </w:r>
      <w:r>
        <w:rPr>
          <w:b/>
          <w:i/>
        </w:rPr>
        <w:t>в области</w:t>
      </w:r>
      <w:r w:rsidRPr="002D5D27">
        <w:rPr>
          <w:b/>
          <w:i/>
        </w:rPr>
        <w:t xml:space="preserve"> организации ритуальных услуг 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835"/>
        <w:gridCol w:w="1276"/>
        <w:gridCol w:w="2268"/>
        <w:gridCol w:w="1276"/>
      </w:tblGrid>
      <w:tr w:rsidR="003E3F5D" w:rsidRPr="00903F22" w14:paraId="55237416" w14:textId="77777777" w:rsidTr="00BC5646">
        <w:trPr>
          <w:cantSplit/>
          <w:trHeight w:val="30"/>
        </w:trPr>
        <w:tc>
          <w:tcPr>
            <w:tcW w:w="1729" w:type="dxa"/>
            <w:shd w:val="clear" w:color="auto" w:fill="D9D9D9" w:themeFill="background1" w:themeFillShade="D9"/>
          </w:tcPr>
          <w:p w14:paraId="2157A5C9" w14:textId="77777777" w:rsidR="003E3F5D" w:rsidRPr="00903F22" w:rsidRDefault="003E3F5D" w:rsidP="00463D6C">
            <w:pPr>
              <w:pStyle w:val="aff6"/>
              <w:keepNext/>
              <w:ind w:firstLine="0"/>
              <w:jc w:val="center"/>
              <w:rPr>
                <w:b/>
                <w:i/>
                <w:sz w:val="20"/>
                <w:szCs w:val="20"/>
                <w:lang w:val="ru-RU"/>
              </w:rPr>
            </w:pPr>
            <w:bookmarkStart w:id="98" w:name="OLE_LINK30"/>
            <w:bookmarkStart w:id="99" w:name="OLE_LINK31"/>
            <w:bookmarkStart w:id="100" w:name="OLE_LINK32"/>
            <w:r w:rsidRPr="00903F22">
              <w:rPr>
                <w:b/>
                <w:i/>
                <w:sz w:val="20"/>
                <w:szCs w:val="20"/>
                <w:lang w:val="ru-RU"/>
              </w:rPr>
              <w:t>Наименование вида объекта</w:t>
            </w:r>
          </w:p>
        </w:tc>
        <w:tc>
          <w:tcPr>
            <w:tcW w:w="2835" w:type="dxa"/>
            <w:shd w:val="clear" w:color="auto" w:fill="D9D9D9" w:themeFill="background1" w:themeFillShade="D9"/>
          </w:tcPr>
          <w:p w14:paraId="3A7FC90A" w14:textId="77777777" w:rsidR="003E3F5D" w:rsidRPr="00903F22" w:rsidRDefault="003E3F5D" w:rsidP="00463D6C">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3544" w:type="dxa"/>
            <w:gridSpan w:val="2"/>
            <w:shd w:val="clear" w:color="auto" w:fill="D9D9D9" w:themeFill="background1" w:themeFillShade="D9"/>
          </w:tcPr>
          <w:p w14:paraId="5350673D" w14:textId="77777777" w:rsidR="003E3F5D" w:rsidRPr="00903F22" w:rsidRDefault="003E3F5D" w:rsidP="00463D6C">
            <w:pPr>
              <w:pStyle w:val="Default"/>
              <w:keepNext/>
              <w:jc w:val="center"/>
              <w:rPr>
                <w:sz w:val="20"/>
                <w:szCs w:val="20"/>
              </w:rPr>
            </w:pPr>
            <w:r w:rsidRPr="00903F22">
              <w:rPr>
                <w:b/>
                <w:i/>
                <w:sz w:val="20"/>
                <w:szCs w:val="20"/>
              </w:rPr>
              <w:t>Наименование расчетного показат</w:t>
            </w:r>
            <w:r w:rsidRPr="00903F22">
              <w:rPr>
                <w:b/>
                <w:i/>
                <w:sz w:val="20"/>
                <w:szCs w:val="20"/>
              </w:rPr>
              <w:t>е</w:t>
            </w:r>
            <w:r w:rsidRPr="00903F22">
              <w:rPr>
                <w:b/>
                <w:i/>
                <w:sz w:val="20"/>
                <w:szCs w:val="20"/>
              </w:rPr>
              <w:t>ля, единица измерения</w:t>
            </w:r>
          </w:p>
        </w:tc>
        <w:tc>
          <w:tcPr>
            <w:tcW w:w="1276" w:type="dxa"/>
            <w:shd w:val="clear" w:color="auto" w:fill="D9D9D9" w:themeFill="background1" w:themeFillShade="D9"/>
          </w:tcPr>
          <w:p w14:paraId="4E956A7F" w14:textId="77777777" w:rsidR="003E3F5D" w:rsidRPr="00903F22" w:rsidRDefault="003E3F5D" w:rsidP="00463D6C">
            <w:pPr>
              <w:pStyle w:val="Default"/>
              <w:keepNext/>
              <w:jc w:val="center"/>
              <w:rPr>
                <w:sz w:val="20"/>
                <w:szCs w:val="20"/>
              </w:rPr>
            </w:pPr>
            <w:r w:rsidRPr="00903F22">
              <w:rPr>
                <w:b/>
                <w:i/>
                <w:sz w:val="20"/>
                <w:szCs w:val="20"/>
              </w:rPr>
              <w:t>Значение расчетного показателя</w:t>
            </w:r>
          </w:p>
        </w:tc>
      </w:tr>
      <w:tr w:rsidR="003E3F5D" w:rsidRPr="00903F22" w14:paraId="68594C55" w14:textId="77777777" w:rsidTr="00BC5646">
        <w:trPr>
          <w:cantSplit/>
          <w:trHeight w:val="30"/>
        </w:trPr>
        <w:tc>
          <w:tcPr>
            <w:tcW w:w="1729" w:type="dxa"/>
            <w:vMerge w:val="restart"/>
            <w:shd w:val="clear" w:color="auto" w:fill="F2F2F2" w:themeFill="background1" w:themeFillShade="F2"/>
          </w:tcPr>
          <w:p w14:paraId="4C2943B0" w14:textId="77777777" w:rsidR="003E3F5D" w:rsidRPr="00903F22" w:rsidRDefault="003E3F5D" w:rsidP="00BC5646">
            <w:pPr>
              <w:pStyle w:val="aff6"/>
              <w:ind w:firstLine="0"/>
              <w:jc w:val="left"/>
              <w:rPr>
                <w:sz w:val="20"/>
                <w:szCs w:val="20"/>
                <w:lang w:val="ru-RU"/>
              </w:rPr>
            </w:pPr>
            <w:r w:rsidRPr="00903F22">
              <w:rPr>
                <w:sz w:val="20"/>
                <w:szCs w:val="20"/>
                <w:lang w:val="ru-RU"/>
              </w:rPr>
              <w:t>Бюро похоронного обслуживания</w:t>
            </w:r>
          </w:p>
        </w:tc>
        <w:tc>
          <w:tcPr>
            <w:tcW w:w="2835" w:type="dxa"/>
          </w:tcPr>
          <w:p w14:paraId="66168CA7" w14:textId="77777777" w:rsidR="003E3F5D" w:rsidRPr="00903F22" w:rsidRDefault="003E3F5D" w:rsidP="00BC5646">
            <w:pPr>
              <w:pStyle w:val="aff6"/>
              <w:ind w:firstLine="0"/>
              <w:jc w:val="left"/>
              <w:rPr>
                <w:sz w:val="20"/>
                <w:szCs w:val="20"/>
                <w:lang w:val="ru-RU"/>
              </w:rPr>
            </w:pPr>
            <w:r w:rsidRPr="00903F22">
              <w:rPr>
                <w:sz w:val="20"/>
                <w:szCs w:val="20"/>
                <w:lang w:val="ru-RU"/>
              </w:rPr>
              <w:t>Расчетный показатель мин</w:t>
            </w:r>
            <w:r w:rsidRPr="00903F22">
              <w:rPr>
                <w:sz w:val="20"/>
                <w:szCs w:val="20"/>
                <w:lang w:val="ru-RU"/>
              </w:rPr>
              <w:t>и</w:t>
            </w:r>
            <w:r w:rsidRPr="00903F22">
              <w:rPr>
                <w:sz w:val="20"/>
                <w:szCs w:val="20"/>
                <w:lang w:val="ru-RU"/>
              </w:rPr>
              <w:t>мально допустимого уровня обеспеченности</w:t>
            </w:r>
          </w:p>
        </w:tc>
        <w:tc>
          <w:tcPr>
            <w:tcW w:w="3544" w:type="dxa"/>
            <w:gridSpan w:val="2"/>
          </w:tcPr>
          <w:p w14:paraId="0A1EDB15" w14:textId="77777777" w:rsidR="003E3F5D" w:rsidRPr="00903F22" w:rsidRDefault="003E3F5D" w:rsidP="00BC5646">
            <w:pPr>
              <w:pStyle w:val="Default"/>
              <w:jc w:val="center"/>
              <w:rPr>
                <w:sz w:val="20"/>
                <w:szCs w:val="20"/>
              </w:rPr>
            </w:pPr>
            <w:r w:rsidRPr="00903F22">
              <w:rPr>
                <w:sz w:val="20"/>
                <w:szCs w:val="20"/>
              </w:rPr>
              <w:t>Объект на городской округ, ед.</w:t>
            </w:r>
          </w:p>
        </w:tc>
        <w:tc>
          <w:tcPr>
            <w:tcW w:w="1276" w:type="dxa"/>
          </w:tcPr>
          <w:p w14:paraId="5CC76422" w14:textId="77777777" w:rsidR="003E3F5D" w:rsidRPr="00903F22" w:rsidRDefault="003E3F5D" w:rsidP="00BC5646">
            <w:pPr>
              <w:pStyle w:val="Default"/>
              <w:jc w:val="center"/>
              <w:rPr>
                <w:sz w:val="20"/>
                <w:szCs w:val="20"/>
              </w:rPr>
            </w:pPr>
            <w:r w:rsidRPr="00903F22">
              <w:rPr>
                <w:sz w:val="20"/>
                <w:szCs w:val="20"/>
              </w:rPr>
              <w:t>1</w:t>
            </w:r>
          </w:p>
        </w:tc>
      </w:tr>
      <w:tr w:rsidR="003E3F5D" w:rsidRPr="00903F22" w14:paraId="52994FF5" w14:textId="77777777" w:rsidTr="00BC5646">
        <w:trPr>
          <w:cantSplit/>
          <w:trHeight w:val="30"/>
        </w:trPr>
        <w:tc>
          <w:tcPr>
            <w:tcW w:w="1729" w:type="dxa"/>
            <w:vMerge/>
            <w:shd w:val="clear" w:color="auto" w:fill="F2F2F2" w:themeFill="background1" w:themeFillShade="F2"/>
          </w:tcPr>
          <w:p w14:paraId="44D24CDE" w14:textId="77777777" w:rsidR="003E3F5D" w:rsidRPr="00903F22" w:rsidRDefault="003E3F5D" w:rsidP="00BC5646">
            <w:pPr>
              <w:pStyle w:val="aff6"/>
              <w:ind w:firstLine="0"/>
              <w:jc w:val="left"/>
              <w:rPr>
                <w:sz w:val="20"/>
                <w:szCs w:val="20"/>
                <w:lang w:val="ru-RU"/>
              </w:rPr>
            </w:pPr>
          </w:p>
        </w:tc>
        <w:tc>
          <w:tcPr>
            <w:tcW w:w="2835" w:type="dxa"/>
          </w:tcPr>
          <w:p w14:paraId="52DBC161" w14:textId="77777777" w:rsidR="003E3F5D" w:rsidRPr="00903F22" w:rsidRDefault="003E3F5D" w:rsidP="00BC5646">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территориальной доступности</w:t>
            </w:r>
          </w:p>
        </w:tc>
        <w:tc>
          <w:tcPr>
            <w:tcW w:w="4820" w:type="dxa"/>
            <w:gridSpan w:val="3"/>
          </w:tcPr>
          <w:p w14:paraId="5396932F" w14:textId="77777777" w:rsidR="003E3F5D" w:rsidRPr="00903F22" w:rsidRDefault="003E3F5D" w:rsidP="00BC5646">
            <w:pPr>
              <w:pStyle w:val="Default"/>
              <w:jc w:val="center"/>
              <w:rPr>
                <w:sz w:val="20"/>
                <w:szCs w:val="20"/>
              </w:rPr>
            </w:pPr>
            <w:r w:rsidRPr="00903F22">
              <w:rPr>
                <w:sz w:val="20"/>
                <w:szCs w:val="20"/>
              </w:rPr>
              <w:t>Не нормируется</w:t>
            </w:r>
          </w:p>
        </w:tc>
      </w:tr>
      <w:tr w:rsidR="003E3F5D" w:rsidRPr="00903F22" w14:paraId="296EFA4F" w14:textId="77777777" w:rsidTr="00BC5646">
        <w:trPr>
          <w:cantSplit/>
          <w:trHeight w:val="30"/>
        </w:trPr>
        <w:tc>
          <w:tcPr>
            <w:tcW w:w="1729" w:type="dxa"/>
            <w:vMerge w:val="restart"/>
            <w:shd w:val="clear" w:color="auto" w:fill="F2F2F2" w:themeFill="background1" w:themeFillShade="F2"/>
          </w:tcPr>
          <w:p w14:paraId="5E9D5AB2" w14:textId="77777777" w:rsidR="003E3F5D" w:rsidRPr="00903F22" w:rsidRDefault="003E3F5D" w:rsidP="00BC5646">
            <w:pPr>
              <w:pStyle w:val="aff6"/>
              <w:ind w:firstLine="0"/>
              <w:jc w:val="left"/>
              <w:rPr>
                <w:sz w:val="20"/>
                <w:szCs w:val="20"/>
                <w:lang w:val="ru-RU"/>
              </w:rPr>
            </w:pPr>
            <w:r w:rsidRPr="00903F22">
              <w:rPr>
                <w:sz w:val="20"/>
                <w:szCs w:val="20"/>
                <w:lang w:val="ru-RU"/>
              </w:rPr>
              <w:t>Кладбища</w:t>
            </w:r>
          </w:p>
        </w:tc>
        <w:tc>
          <w:tcPr>
            <w:tcW w:w="2835" w:type="dxa"/>
            <w:vMerge w:val="restart"/>
          </w:tcPr>
          <w:p w14:paraId="55AD3FB2" w14:textId="77777777" w:rsidR="003E3F5D" w:rsidRPr="00903F22" w:rsidRDefault="003E3F5D" w:rsidP="00BC5646">
            <w:pPr>
              <w:pStyle w:val="aff6"/>
              <w:ind w:firstLine="0"/>
              <w:jc w:val="left"/>
              <w:rPr>
                <w:sz w:val="20"/>
                <w:szCs w:val="20"/>
                <w:lang w:val="ru-RU"/>
              </w:rPr>
            </w:pPr>
            <w:r w:rsidRPr="00903F22">
              <w:rPr>
                <w:sz w:val="20"/>
                <w:szCs w:val="20"/>
                <w:lang w:val="ru-RU"/>
              </w:rPr>
              <w:t>Расчетный показатель мин</w:t>
            </w:r>
            <w:r w:rsidRPr="00903F22">
              <w:rPr>
                <w:sz w:val="20"/>
                <w:szCs w:val="20"/>
                <w:lang w:val="ru-RU"/>
              </w:rPr>
              <w:t>и</w:t>
            </w:r>
            <w:r w:rsidRPr="00903F22">
              <w:rPr>
                <w:sz w:val="20"/>
                <w:szCs w:val="20"/>
                <w:lang w:val="ru-RU"/>
              </w:rPr>
              <w:t>мально допустимого уровня обеспеченности</w:t>
            </w:r>
          </w:p>
        </w:tc>
        <w:tc>
          <w:tcPr>
            <w:tcW w:w="1276" w:type="dxa"/>
            <w:vMerge w:val="restart"/>
          </w:tcPr>
          <w:p w14:paraId="7271721E" w14:textId="77777777" w:rsidR="003E3F5D" w:rsidRPr="00903F22" w:rsidRDefault="003E3F5D" w:rsidP="00BC5646">
            <w:pPr>
              <w:pStyle w:val="aff6"/>
              <w:ind w:firstLine="0"/>
              <w:jc w:val="left"/>
              <w:rPr>
                <w:sz w:val="20"/>
                <w:szCs w:val="20"/>
              </w:rPr>
            </w:pPr>
            <w:r w:rsidRPr="00903F22">
              <w:rPr>
                <w:sz w:val="20"/>
                <w:szCs w:val="20"/>
                <w:lang w:val="ru-RU"/>
              </w:rPr>
              <w:t>Площадь, га на 1000 чел.</w:t>
            </w:r>
          </w:p>
        </w:tc>
        <w:tc>
          <w:tcPr>
            <w:tcW w:w="2268" w:type="dxa"/>
          </w:tcPr>
          <w:p w14:paraId="0533DCAB" w14:textId="77777777" w:rsidR="003E3F5D" w:rsidRPr="00903F22" w:rsidRDefault="003E3F5D" w:rsidP="00BC5646">
            <w:pPr>
              <w:pStyle w:val="aff6"/>
              <w:ind w:firstLine="0"/>
              <w:jc w:val="left"/>
              <w:rPr>
                <w:sz w:val="20"/>
                <w:szCs w:val="20"/>
              </w:rPr>
            </w:pPr>
            <w:proofErr w:type="spellStart"/>
            <w:r w:rsidRPr="00903F22">
              <w:rPr>
                <w:sz w:val="20"/>
                <w:szCs w:val="20"/>
              </w:rPr>
              <w:t>кладбища</w:t>
            </w:r>
            <w:proofErr w:type="spellEnd"/>
            <w:r w:rsidRPr="00903F22">
              <w:rPr>
                <w:sz w:val="20"/>
                <w:szCs w:val="20"/>
              </w:rPr>
              <w:t xml:space="preserve"> </w:t>
            </w:r>
            <w:proofErr w:type="spellStart"/>
            <w:r w:rsidRPr="00903F22">
              <w:rPr>
                <w:sz w:val="20"/>
                <w:szCs w:val="20"/>
              </w:rPr>
              <w:t>традиционного</w:t>
            </w:r>
            <w:proofErr w:type="spellEnd"/>
            <w:r w:rsidRPr="00903F22">
              <w:rPr>
                <w:sz w:val="20"/>
                <w:szCs w:val="20"/>
              </w:rPr>
              <w:t xml:space="preserve"> </w:t>
            </w:r>
            <w:proofErr w:type="spellStart"/>
            <w:r w:rsidRPr="00903F22">
              <w:rPr>
                <w:sz w:val="20"/>
                <w:szCs w:val="20"/>
              </w:rPr>
              <w:t>захоронения</w:t>
            </w:r>
            <w:proofErr w:type="spellEnd"/>
          </w:p>
        </w:tc>
        <w:tc>
          <w:tcPr>
            <w:tcW w:w="1276" w:type="dxa"/>
          </w:tcPr>
          <w:p w14:paraId="31A531A9" w14:textId="77777777" w:rsidR="003E3F5D" w:rsidRPr="00903F22" w:rsidRDefault="003E3F5D" w:rsidP="00BC5646">
            <w:pPr>
              <w:pStyle w:val="Default"/>
              <w:jc w:val="center"/>
              <w:rPr>
                <w:sz w:val="20"/>
                <w:szCs w:val="20"/>
              </w:rPr>
            </w:pPr>
            <w:r w:rsidRPr="00903F22">
              <w:rPr>
                <w:sz w:val="20"/>
                <w:szCs w:val="20"/>
              </w:rPr>
              <w:t>0,24</w:t>
            </w:r>
          </w:p>
        </w:tc>
      </w:tr>
      <w:tr w:rsidR="003E3F5D" w:rsidRPr="00903F22" w14:paraId="2F3AF843" w14:textId="77777777" w:rsidTr="00BC5646">
        <w:trPr>
          <w:cantSplit/>
          <w:trHeight w:val="30"/>
        </w:trPr>
        <w:tc>
          <w:tcPr>
            <w:tcW w:w="1729" w:type="dxa"/>
            <w:vMerge/>
            <w:shd w:val="clear" w:color="auto" w:fill="F2F2F2" w:themeFill="background1" w:themeFillShade="F2"/>
          </w:tcPr>
          <w:p w14:paraId="21858157" w14:textId="77777777" w:rsidR="003E3F5D" w:rsidRPr="00903F22" w:rsidRDefault="003E3F5D" w:rsidP="00BC5646">
            <w:pPr>
              <w:pStyle w:val="aff6"/>
              <w:ind w:firstLine="0"/>
              <w:jc w:val="left"/>
              <w:rPr>
                <w:sz w:val="20"/>
                <w:szCs w:val="20"/>
                <w:lang w:val="ru-RU"/>
              </w:rPr>
            </w:pPr>
          </w:p>
        </w:tc>
        <w:tc>
          <w:tcPr>
            <w:tcW w:w="2835" w:type="dxa"/>
            <w:vMerge/>
          </w:tcPr>
          <w:p w14:paraId="19BFBBE0" w14:textId="77777777" w:rsidR="003E3F5D" w:rsidRPr="00903F22" w:rsidRDefault="003E3F5D" w:rsidP="00BC5646">
            <w:pPr>
              <w:pStyle w:val="aff6"/>
              <w:ind w:firstLine="0"/>
              <w:jc w:val="left"/>
              <w:rPr>
                <w:sz w:val="20"/>
                <w:szCs w:val="20"/>
                <w:lang w:val="ru-RU"/>
              </w:rPr>
            </w:pPr>
          </w:p>
        </w:tc>
        <w:tc>
          <w:tcPr>
            <w:tcW w:w="1276" w:type="dxa"/>
            <w:vMerge/>
          </w:tcPr>
          <w:p w14:paraId="6B974EF9" w14:textId="77777777" w:rsidR="003E3F5D" w:rsidRPr="00903F22" w:rsidRDefault="003E3F5D" w:rsidP="00BC5646">
            <w:pPr>
              <w:pStyle w:val="aff6"/>
              <w:ind w:firstLine="0"/>
              <w:jc w:val="left"/>
              <w:rPr>
                <w:sz w:val="20"/>
                <w:szCs w:val="20"/>
                <w:lang w:val="ru-RU"/>
              </w:rPr>
            </w:pPr>
          </w:p>
        </w:tc>
        <w:tc>
          <w:tcPr>
            <w:tcW w:w="2268" w:type="dxa"/>
          </w:tcPr>
          <w:p w14:paraId="26BD950E" w14:textId="77777777" w:rsidR="003E3F5D" w:rsidRPr="00903F22" w:rsidRDefault="003E3F5D" w:rsidP="00BC5646">
            <w:pPr>
              <w:pStyle w:val="aff6"/>
              <w:ind w:firstLine="0"/>
              <w:jc w:val="left"/>
              <w:rPr>
                <w:sz w:val="20"/>
                <w:szCs w:val="20"/>
                <w:lang w:val="ru-RU"/>
              </w:rPr>
            </w:pPr>
            <w:r w:rsidRPr="00903F22">
              <w:rPr>
                <w:sz w:val="20"/>
                <w:szCs w:val="20"/>
                <w:lang w:val="ru-RU"/>
              </w:rPr>
              <w:t xml:space="preserve">кладбища </w:t>
            </w:r>
            <w:proofErr w:type="spellStart"/>
            <w:r w:rsidRPr="00903F22">
              <w:rPr>
                <w:sz w:val="20"/>
                <w:szCs w:val="20"/>
                <w:lang w:val="ru-RU"/>
              </w:rPr>
              <w:t>урновых</w:t>
            </w:r>
            <w:proofErr w:type="spellEnd"/>
            <w:r w:rsidRPr="00903F22">
              <w:rPr>
                <w:sz w:val="20"/>
                <w:szCs w:val="20"/>
                <w:lang w:val="ru-RU"/>
              </w:rPr>
              <w:t xml:space="preserve"> зах</w:t>
            </w:r>
            <w:r w:rsidRPr="00903F22">
              <w:rPr>
                <w:sz w:val="20"/>
                <w:szCs w:val="20"/>
                <w:lang w:val="ru-RU"/>
              </w:rPr>
              <w:t>о</w:t>
            </w:r>
            <w:r w:rsidRPr="00903F22">
              <w:rPr>
                <w:sz w:val="20"/>
                <w:szCs w:val="20"/>
                <w:lang w:val="ru-RU"/>
              </w:rPr>
              <w:t>ронений после кремации</w:t>
            </w:r>
          </w:p>
        </w:tc>
        <w:tc>
          <w:tcPr>
            <w:tcW w:w="1276" w:type="dxa"/>
          </w:tcPr>
          <w:p w14:paraId="520BF175" w14:textId="77777777" w:rsidR="003E3F5D" w:rsidRPr="00903F22" w:rsidRDefault="003E3F5D" w:rsidP="00BC5646">
            <w:pPr>
              <w:pStyle w:val="Default"/>
              <w:jc w:val="center"/>
              <w:rPr>
                <w:sz w:val="20"/>
                <w:szCs w:val="20"/>
              </w:rPr>
            </w:pPr>
            <w:r w:rsidRPr="00903F22">
              <w:rPr>
                <w:sz w:val="20"/>
                <w:szCs w:val="20"/>
              </w:rPr>
              <w:t>0,02</w:t>
            </w:r>
          </w:p>
        </w:tc>
      </w:tr>
      <w:tr w:rsidR="003E3F5D" w:rsidRPr="00903F22" w14:paraId="51823A87" w14:textId="77777777" w:rsidTr="00BC5646">
        <w:trPr>
          <w:cantSplit/>
          <w:trHeight w:val="30"/>
        </w:trPr>
        <w:tc>
          <w:tcPr>
            <w:tcW w:w="1729" w:type="dxa"/>
            <w:vMerge/>
            <w:shd w:val="clear" w:color="auto" w:fill="F2F2F2" w:themeFill="background1" w:themeFillShade="F2"/>
          </w:tcPr>
          <w:p w14:paraId="0452E541" w14:textId="77777777" w:rsidR="003E3F5D" w:rsidRPr="00903F22" w:rsidRDefault="003E3F5D" w:rsidP="00BC5646">
            <w:pPr>
              <w:pStyle w:val="aff6"/>
              <w:ind w:firstLine="0"/>
              <w:jc w:val="left"/>
              <w:rPr>
                <w:sz w:val="20"/>
                <w:szCs w:val="20"/>
                <w:lang w:val="ru-RU"/>
              </w:rPr>
            </w:pPr>
          </w:p>
        </w:tc>
        <w:tc>
          <w:tcPr>
            <w:tcW w:w="2835" w:type="dxa"/>
          </w:tcPr>
          <w:p w14:paraId="7B31A9F4" w14:textId="77777777" w:rsidR="003E3F5D" w:rsidRPr="00903F22" w:rsidRDefault="003E3F5D" w:rsidP="00BC5646">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территориальной доступности</w:t>
            </w:r>
          </w:p>
        </w:tc>
        <w:tc>
          <w:tcPr>
            <w:tcW w:w="4820" w:type="dxa"/>
            <w:gridSpan w:val="3"/>
          </w:tcPr>
          <w:p w14:paraId="3B51F073" w14:textId="77777777" w:rsidR="003E3F5D" w:rsidRPr="00903F22" w:rsidRDefault="003E3F5D" w:rsidP="00BC5646">
            <w:pPr>
              <w:pStyle w:val="Default"/>
              <w:jc w:val="center"/>
              <w:rPr>
                <w:sz w:val="20"/>
                <w:szCs w:val="20"/>
              </w:rPr>
            </w:pPr>
            <w:r w:rsidRPr="00903F22">
              <w:rPr>
                <w:sz w:val="20"/>
                <w:szCs w:val="20"/>
              </w:rPr>
              <w:t>Не нормируется</w:t>
            </w:r>
          </w:p>
        </w:tc>
      </w:tr>
    </w:tbl>
    <w:p w14:paraId="6A38F9C7" w14:textId="6CFEEC6F" w:rsidR="00074ECB" w:rsidRDefault="00074ECB" w:rsidP="00AB782B">
      <w:pPr>
        <w:pStyle w:val="20"/>
        <w:numPr>
          <w:ilvl w:val="1"/>
          <w:numId w:val="15"/>
        </w:numPr>
        <w:ind w:left="357" w:hanging="357"/>
      </w:pPr>
      <w:bookmarkStart w:id="101" w:name="_Toc43309602"/>
      <w:bookmarkEnd w:id="98"/>
      <w:bookmarkEnd w:id="99"/>
      <w:bookmarkEnd w:id="100"/>
      <w:r w:rsidRPr="00074ECB">
        <w:lastRenderedPageBreak/>
        <w:t xml:space="preserve">Иные объекты </w:t>
      </w:r>
      <w:r w:rsidRPr="00903F22">
        <w:t xml:space="preserve">городского округа </w:t>
      </w:r>
      <w:r w:rsidRPr="00074ECB">
        <w:t>местного значения, необходимые для осуществления полномочий органов местного самоуправления городского округа</w:t>
      </w:r>
      <w:bookmarkEnd w:id="101"/>
    </w:p>
    <w:p w14:paraId="24911146" w14:textId="77777777" w:rsidR="00B50854" w:rsidRPr="00903F22" w:rsidRDefault="00B50854" w:rsidP="00AB782B">
      <w:pPr>
        <w:keepNext/>
        <w:jc w:val="right"/>
        <w:rPr>
          <w:b/>
          <w:i/>
        </w:rPr>
      </w:pPr>
      <w:r w:rsidRPr="00903F22">
        <w:rPr>
          <w:b/>
          <w:i/>
        </w:rPr>
        <w:t>Таблица 1.10</w:t>
      </w:r>
    </w:p>
    <w:p w14:paraId="6C506E9D" w14:textId="77777777" w:rsidR="00B50854" w:rsidRPr="00903F22" w:rsidRDefault="00B50854" w:rsidP="00AB782B">
      <w:pPr>
        <w:keepNext/>
        <w:spacing w:after="120"/>
        <w:ind w:firstLine="0"/>
        <w:jc w:val="center"/>
        <w:rPr>
          <w:b/>
          <w:i/>
        </w:rPr>
      </w:pPr>
      <w:r w:rsidRPr="00903F22">
        <w:rPr>
          <w:b/>
          <w:i/>
        </w:rPr>
        <w:t>Объекты местного значения городского округа в области благоустройства и озелен</w:t>
      </w:r>
      <w:r w:rsidRPr="00903F22">
        <w:rPr>
          <w:b/>
          <w:i/>
        </w:rPr>
        <w:t>е</w:t>
      </w:r>
      <w:r w:rsidRPr="00903F22">
        <w:rPr>
          <w:b/>
          <w:i/>
        </w:rPr>
        <w:t>ния территории городского округа</w:t>
      </w:r>
    </w:p>
    <w:tbl>
      <w:tblPr>
        <w:tblStyle w:val="af1"/>
        <w:tblW w:w="934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296"/>
        <w:gridCol w:w="2410"/>
        <w:gridCol w:w="1701"/>
        <w:gridCol w:w="1471"/>
        <w:gridCol w:w="230"/>
        <w:gridCol w:w="1241"/>
      </w:tblGrid>
      <w:tr w:rsidR="00B50854" w:rsidRPr="00903F22" w14:paraId="78C9DD1F" w14:textId="77777777" w:rsidTr="008048FE">
        <w:trPr>
          <w:cantSplit/>
          <w:tblHeader/>
        </w:trPr>
        <w:tc>
          <w:tcPr>
            <w:tcW w:w="2296" w:type="dxa"/>
            <w:shd w:val="clear" w:color="auto" w:fill="D9D9D9" w:themeFill="background1" w:themeFillShade="D9"/>
          </w:tcPr>
          <w:p w14:paraId="64B0621D" w14:textId="77777777" w:rsidR="00B50854" w:rsidRPr="00903F22" w:rsidRDefault="00B50854" w:rsidP="008048FE">
            <w:pPr>
              <w:pStyle w:val="aff6"/>
              <w:ind w:firstLine="0"/>
              <w:jc w:val="center"/>
              <w:rPr>
                <w:b/>
                <w:i/>
                <w:sz w:val="20"/>
                <w:szCs w:val="20"/>
                <w:lang w:val="ru-RU"/>
              </w:rPr>
            </w:pPr>
            <w:bookmarkStart w:id="102" w:name="OLE_LINK101"/>
            <w:bookmarkStart w:id="103" w:name="OLE_LINK102"/>
            <w:bookmarkStart w:id="104" w:name="OLE_LINK103"/>
            <w:r w:rsidRPr="00903F22">
              <w:rPr>
                <w:b/>
                <w:i/>
                <w:sz w:val="20"/>
                <w:szCs w:val="20"/>
                <w:lang w:val="ru-RU"/>
              </w:rPr>
              <w:t>Наименование вида об</w:t>
            </w:r>
            <w:r w:rsidRPr="00903F22">
              <w:rPr>
                <w:b/>
                <w:i/>
                <w:sz w:val="20"/>
                <w:szCs w:val="20"/>
                <w:lang w:val="ru-RU"/>
              </w:rPr>
              <w:t>ъ</w:t>
            </w:r>
            <w:r w:rsidRPr="00903F22">
              <w:rPr>
                <w:b/>
                <w:i/>
                <w:sz w:val="20"/>
                <w:szCs w:val="20"/>
                <w:lang w:val="ru-RU"/>
              </w:rPr>
              <w:t>екта</w:t>
            </w:r>
          </w:p>
        </w:tc>
        <w:tc>
          <w:tcPr>
            <w:tcW w:w="2410" w:type="dxa"/>
            <w:shd w:val="clear" w:color="auto" w:fill="D9D9D9" w:themeFill="background1" w:themeFillShade="D9"/>
          </w:tcPr>
          <w:p w14:paraId="5DB0CDB9" w14:textId="77777777" w:rsidR="00B50854" w:rsidRPr="00903F22" w:rsidRDefault="00B50854" w:rsidP="008048FE">
            <w:pPr>
              <w:pStyle w:val="aff6"/>
              <w:ind w:firstLine="0"/>
              <w:jc w:val="center"/>
              <w:rPr>
                <w:b/>
                <w:i/>
                <w:sz w:val="20"/>
                <w:szCs w:val="20"/>
                <w:lang w:val="ru-RU"/>
              </w:rPr>
            </w:pPr>
            <w:r w:rsidRPr="00903F22">
              <w:rPr>
                <w:b/>
                <w:i/>
                <w:sz w:val="20"/>
                <w:szCs w:val="20"/>
                <w:lang w:val="ru-RU"/>
              </w:rPr>
              <w:t>Тип расчетного показ</w:t>
            </w:r>
            <w:r w:rsidRPr="00903F22">
              <w:rPr>
                <w:b/>
                <w:i/>
                <w:sz w:val="20"/>
                <w:szCs w:val="20"/>
                <w:lang w:val="ru-RU"/>
              </w:rPr>
              <w:t>а</w:t>
            </w:r>
            <w:r w:rsidRPr="00903F22">
              <w:rPr>
                <w:b/>
                <w:i/>
                <w:sz w:val="20"/>
                <w:szCs w:val="20"/>
                <w:lang w:val="ru-RU"/>
              </w:rPr>
              <w:t>теля</w:t>
            </w:r>
          </w:p>
        </w:tc>
        <w:tc>
          <w:tcPr>
            <w:tcW w:w="1701" w:type="dxa"/>
            <w:shd w:val="clear" w:color="auto" w:fill="D9D9D9" w:themeFill="background1" w:themeFillShade="D9"/>
          </w:tcPr>
          <w:p w14:paraId="62D10E38" w14:textId="77777777" w:rsidR="00B50854" w:rsidRPr="00903F22" w:rsidRDefault="00B50854" w:rsidP="008048FE">
            <w:pPr>
              <w:pStyle w:val="aff6"/>
              <w:ind w:firstLine="0"/>
              <w:jc w:val="center"/>
              <w:rPr>
                <w:b/>
                <w:i/>
                <w:sz w:val="20"/>
                <w:szCs w:val="20"/>
                <w:lang w:val="ru-RU"/>
              </w:rPr>
            </w:pPr>
            <w:r w:rsidRPr="00903F22">
              <w:rPr>
                <w:b/>
                <w:i/>
                <w:sz w:val="20"/>
                <w:szCs w:val="20"/>
                <w:lang w:val="ru-RU"/>
              </w:rPr>
              <w:t>Наименование расчетного пок</w:t>
            </w:r>
            <w:r w:rsidRPr="00903F22">
              <w:rPr>
                <w:b/>
                <w:i/>
                <w:sz w:val="20"/>
                <w:szCs w:val="20"/>
                <w:lang w:val="ru-RU"/>
              </w:rPr>
              <w:t>а</w:t>
            </w:r>
            <w:r w:rsidRPr="00903F22">
              <w:rPr>
                <w:b/>
                <w:i/>
                <w:sz w:val="20"/>
                <w:szCs w:val="20"/>
                <w:lang w:val="ru-RU"/>
              </w:rPr>
              <w:t>зателя, единица измерения</w:t>
            </w:r>
          </w:p>
        </w:tc>
        <w:tc>
          <w:tcPr>
            <w:tcW w:w="2942" w:type="dxa"/>
            <w:gridSpan w:val="3"/>
            <w:shd w:val="clear" w:color="auto" w:fill="D9D9D9" w:themeFill="background1" w:themeFillShade="D9"/>
          </w:tcPr>
          <w:p w14:paraId="091B5649" w14:textId="77777777" w:rsidR="00B50854" w:rsidRPr="00903F22" w:rsidRDefault="00B50854" w:rsidP="008048FE">
            <w:pPr>
              <w:pStyle w:val="aff6"/>
              <w:ind w:firstLine="0"/>
              <w:jc w:val="center"/>
              <w:rPr>
                <w:sz w:val="20"/>
                <w:szCs w:val="20"/>
                <w:lang w:val="ru-RU"/>
              </w:rPr>
            </w:pPr>
            <w:r w:rsidRPr="00903F22">
              <w:rPr>
                <w:b/>
                <w:i/>
                <w:sz w:val="20"/>
                <w:szCs w:val="20"/>
                <w:lang w:val="ru-RU"/>
              </w:rPr>
              <w:t>Значение расчетного показат</w:t>
            </w:r>
            <w:r w:rsidRPr="00903F22">
              <w:rPr>
                <w:b/>
                <w:i/>
                <w:sz w:val="20"/>
                <w:szCs w:val="20"/>
                <w:lang w:val="ru-RU"/>
              </w:rPr>
              <w:t>е</w:t>
            </w:r>
            <w:r w:rsidRPr="00903F22">
              <w:rPr>
                <w:b/>
                <w:i/>
                <w:sz w:val="20"/>
                <w:szCs w:val="20"/>
                <w:lang w:val="ru-RU"/>
              </w:rPr>
              <w:t>ля</w:t>
            </w:r>
          </w:p>
        </w:tc>
      </w:tr>
      <w:tr w:rsidR="00C14802" w:rsidRPr="00903F22" w14:paraId="5C272F41" w14:textId="77777777" w:rsidTr="008048FE">
        <w:trPr>
          <w:cantSplit/>
          <w:trHeight w:val="690"/>
        </w:trPr>
        <w:tc>
          <w:tcPr>
            <w:tcW w:w="2296" w:type="dxa"/>
            <w:vMerge w:val="restart"/>
            <w:shd w:val="clear" w:color="auto" w:fill="F2F2F2" w:themeFill="background1" w:themeFillShade="F2"/>
          </w:tcPr>
          <w:p w14:paraId="7334EDB6" w14:textId="77777777" w:rsidR="00C14802" w:rsidRPr="00903F22" w:rsidRDefault="00C14802" w:rsidP="008048FE">
            <w:pPr>
              <w:pStyle w:val="aff6"/>
              <w:ind w:firstLine="0"/>
              <w:jc w:val="left"/>
              <w:rPr>
                <w:sz w:val="20"/>
                <w:szCs w:val="20"/>
                <w:lang w:val="ru-RU"/>
              </w:rPr>
            </w:pPr>
            <w:r w:rsidRPr="00903F22">
              <w:rPr>
                <w:sz w:val="20"/>
                <w:szCs w:val="20"/>
                <w:lang w:val="ru-RU"/>
              </w:rPr>
              <w:t>Парк культуры и отдыха</w:t>
            </w:r>
          </w:p>
        </w:tc>
        <w:tc>
          <w:tcPr>
            <w:tcW w:w="2410" w:type="dxa"/>
          </w:tcPr>
          <w:p w14:paraId="50905E45" w14:textId="77777777" w:rsidR="00C14802" w:rsidRPr="00903F22" w:rsidRDefault="00C14802" w:rsidP="008048FE">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1701" w:type="dxa"/>
          </w:tcPr>
          <w:p w14:paraId="4D7D6059" w14:textId="77777777" w:rsidR="00C14802" w:rsidRPr="00903F22" w:rsidRDefault="00C14802" w:rsidP="008048FE">
            <w:pPr>
              <w:pStyle w:val="aff6"/>
              <w:ind w:firstLine="0"/>
              <w:jc w:val="left"/>
              <w:rPr>
                <w:sz w:val="20"/>
                <w:szCs w:val="20"/>
                <w:lang w:val="ru-RU"/>
              </w:rPr>
            </w:pPr>
            <w:r w:rsidRPr="00903F22">
              <w:rPr>
                <w:sz w:val="20"/>
                <w:szCs w:val="20"/>
                <w:lang w:val="ru-RU"/>
              </w:rPr>
              <w:t>Количество объе</w:t>
            </w:r>
            <w:r w:rsidRPr="00903F22">
              <w:rPr>
                <w:sz w:val="20"/>
                <w:szCs w:val="20"/>
                <w:lang w:val="ru-RU"/>
              </w:rPr>
              <w:t>к</w:t>
            </w:r>
            <w:r w:rsidRPr="00903F22">
              <w:rPr>
                <w:sz w:val="20"/>
                <w:szCs w:val="20"/>
                <w:lang w:val="ru-RU"/>
              </w:rPr>
              <w:t>тов на городской округ, ед.</w:t>
            </w:r>
          </w:p>
        </w:tc>
        <w:tc>
          <w:tcPr>
            <w:tcW w:w="2942" w:type="dxa"/>
            <w:gridSpan w:val="3"/>
          </w:tcPr>
          <w:p w14:paraId="5DE603A8" w14:textId="77777777" w:rsidR="00C14802" w:rsidRPr="00903F22" w:rsidRDefault="00C14802" w:rsidP="008048FE">
            <w:pPr>
              <w:pStyle w:val="Default"/>
              <w:jc w:val="center"/>
              <w:rPr>
                <w:sz w:val="20"/>
                <w:szCs w:val="20"/>
              </w:rPr>
            </w:pPr>
            <w:r w:rsidRPr="00903F22">
              <w:rPr>
                <w:sz w:val="20"/>
                <w:szCs w:val="20"/>
              </w:rPr>
              <w:t>1</w:t>
            </w:r>
          </w:p>
        </w:tc>
      </w:tr>
      <w:tr w:rsidR="005B00ED" w:rsidRPr="00903F22" w14:paraId="70C102BF" w14:textId="77777777" w:rsidTr="008048FE">
        <w:trPr>
          <w:cantSplit/>
          <w:trHeight w:val="690"/>
        </w:trPr>
        <w:tc>
          <w:tcPr>
            <w:tcW w:w="2296" w:type="dxa"/>
            <w:vMerge/>
            <w:shd w:val="clear" w:color="auto" w:fill="F2F2F2" w:themeFill="background1" w:themeFillShade="F2"/>
          </w:tcPr>
          <w:p w14:paraId="664CA7AE" w14:textId="77777777" w:rsidR="005B00ED" w:rsidRPr="00903F22" w:rsidRDefault="005B00ED" w:rsidP="008048FE">
            <w:pPr>
              <w:pStyle w:val="aff6"/>
              <w:ind w:firstLine="0"/>
              <w:jc w:val="left"/>
              <w:rPr>
                <w:sz w:val="20"/>
                <w:szCs w:val="20"/>
                <w:lang w:val="ru-RU"/>
              </w:rPr>
            </w:pPr>
          </w:p>
        </w:tc>
        <w:tc>
          <w:tcPr>
            <w:tcW w:w="2410" w:type="dxa"/>
          </w:tcPr>
          <w:p w14:paraId="25C99A99" w14:textId="77777777" w:rsidR="005B00ED" w:rsidRPr="00903F22" w:rsidRDefault="005B00ED" w:rsidP="008048FE">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1701" w:type="dxa"/>
          </w:tcPr>
          <w:p w14:paraId="423CB7FF" w14:textId="77777777" w:rsidR="005B00ED" w:rsidRPr="00903F22" w:rsidRDefault="005B00ED" w:rsidP="008048FE">
            <w:pPr>
              <w:pStyle w:val="aff6"/>
              <w:ind w:firstLine="0"/>
              <w:jc w:val="left"/>
              <w:rPr>
                <w:sz w:val="20"/>
                <w:szCs w:val="20"/>
                <w:lang w:val="ru-RU"/>
              </w:rPr>
            </w:pPr>
            <w:r w:rsidRPr="00903F22">
              <w:rPr>
                <w:sz w:val="20"/>
                <w:szCs w:val="20"/>
                <w:lang w:val="ru-RU"/>
              </w:rPr>
              <w:t>Транспортно-пешеходная д</w:t>
            </w:r>
            <w:r w:rsidRPr="00903F22">
              <w:rPr>
                <w:sz w:val="20"/>
                <w:szCs w:val="20"/>
                <w:lang w:val="ru-RU"/>
              </w:rPr>
              <w:t>о</w:t>
            </w:r>
            <w:r w:rsidRPr="00903F22">
              <w:rPr>
                <w:sz w:val="20"/>
                <w:szCs w:val="20"/>
                <w:lang w:val="ru-RU"/>
              </w:rPr>
              <w:t>ступность, мин.</w:t>
            </w:r>
          </w:p>
        </w:tc>
        <w:tc>
          <w:tcPr>
            <w:tcW w:w="2942" w:type="dxa"/>
            <w:gridSpan w:val="3"/>
          </w:tcPr>
          <w:p w14:paraId="2E6B985D" w14:textId="3885237D" w:rsidR="005B00ED" w:rsidRPr="00903F22" w:rsidRDefault="00A40722" w:rsidP="008048FE">
            <w:pPr>
              <w:pStyle w:val="Default"/>
              <w:jc w:val="center"/>
              <w:rPr>
                <w:sz w:val="20"/>
                <w:szCs w:val="20"/>
              </w:rPr>
            </w:pPr>
            <w:r>
              <w:rPr>
                <w:sz w:val="20"/>
                <w:szCs w:val="20"/>
              </w:rPr>
              <w:t>40</w:t>
            </w:r>
          </w:p>
        </w:tc>
      </w:tr>
      <w:tr w:rsidR="002E1318" w:rsidRPr="00903F22" w14:paraId="14F64A8F" w14:textId="77777777" w:rsidTr="008048FE">
        <w:trPr>
          <w:cantSplit/>
          <w:trHeight w:val="33"/>
        </w:trPr>
        <w:tc>
          <w:tcPr>
            <w:tcW w:w="2296" w:type="dxa"/>
            <w:vMerge w:val="restart"/>
            <w:shd w:val="clear" w:color="auto" w:fill="F2F2F2" w:themeFill="background1" w:themeFillShade="F2"/>
          </w:tcPr>
          <w:p w14:paraId="379346DC" w14:textId="77777777" w:rsidR="002E1318" w:rsidRPr="00903F22" w:rsidRDefault="002E1318" w:rsidP="008048FE">
            <w:pPr>
              <w:pStyle w:val="aff6"/>
              <w:ind w:firstLine="0"/>
              <w:jc w:val="left"/>
              <w:rPr>
                <w:sz w:val="20"/>
                <w:szCs w:val="20"/>
                <w:lang w:val="ru-RU"/>
              </w:rPr>
            </w:pPr>
            <w:bookmarkStart w:id="105" w:name="_Hlk493000407"/>
            <w:r w:rsidRPr="00903F22">
              <w:rPr>
                <w:sz w:val="20"/>
                <w:szCs w:val="20"/>
                <w:lang w:val="ru-RU"/>
              </w:rPr>
              <w:t>Озелененные территории общего пользования (без учета городских лесов)</w:t>
            </w:r>
          </w:p>
        </w:tc>
        <w:tc>
          <w:tcPr>
            <w:tcW w:w="2410" w:type="dxa"/>
            <w:vMerge w:val="restart"/>
          </w:tcPr>
          <w:p w14:paraId="281227EF" w14:textId="77777777" w:rsidR="002E1318" w:rsidRPr="00903F22" w:rsidRDefault="002E1318" w:rsidP="008048FE">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1701" w:type="dxa"/>
            <w:vMerge w:val="restart"/>
          </w:tcPr>
          <w:p w14:paraId="5B92D6A3" w14:textId="77777777" w:rsidR="002E1318" w:rsidRPr="00903F22" w:rsidRDefault="002E1318" w:rsidP="008048FE">
            <w:pPr>
              <w:pStyle w:val="aff6"/>
              <w:ind w:firstLine="0"/>
              <w:jc w:val="left"/>
              <w:rPr>
                <w:sz w:val="20"/>
                <w:szCs w:val="20"/>
                <w:lang w:val="ru-RU"/>
              </w:rPr>
            </w:pPr>
            <w:r w:rsidRPr="00903F22">
              <w:rPr>
                <w:sz w:val="20"/>
                <w:szCs w:val="20"/>
                <w:lang w:val="ru-RU"/>
              </w:rPr>
              <w:t>Площадь, м</w:t>
            </w:r>
            <w:r w:rsidRPr="00903F22">
              <w:rPr>
                <w:sz w:val="20"/>
                <w:szCs w:val="20"/>
                <w:vertAlign w:val="superscript"/>
                <w:lang w:val="ru-RU"/>
              </w:rPr>
              <w:t>2</w:t>
            </w:r>
            <w:r w:rsidRPr="00903F22">
              <w:rPr>
                <w:sz w:val="20"/>
                <w:szCs w:val="20"/>
                <w:lang w:val="ru-RU"/>
              </w:rPr>
              <w:t xml:space="preserve"> на чел.</w:t>
            </w:r>
          </w:p>
        </w:tc>
        <w:tc>
          <w:tcPr>
            <w:tcW w:w="1701" w:type="dxa"/>
            <w:gridSpan w:val="2"/>
          </w:tcPr>
          <w:p w14:paraId="2B410AC0" w14:textId="7B859CFE" w:rsidR="002E1318" w:rsidRPr="00903F22" w:rsidRDefault="002E1318" w:rsidP="00A40722">
            <w:pPr>
              <w:pStyle w:val="Default"/>
              <w:rPr>
                <w:sz w:val="20"/>
                <w:szCs w:val="20"/>
              </w:rPr>
            </w:pPr>
            <w:r w:rsidRPr="00903F22">
              <w:rPr>
                <w:sz w:val="20"/>
                <w:szCs w:val="20"/>
              </w:rPr>
              <w:t xml:space="preserve">город </w:t>
            </w:r>
            <w:r w:rsidR="001E6C2F">
              <w:rPr>
                <w:sz w:val="20"/>
                <w:szCs w:val="20"/>
              </w:rPr>
              <w:t>Новозыбков</w:t>
            </w:r>
            <w:r w:rsidRPr="00903F22">
              <w:rPr>
                <w:sz w:val="20"/>
                <w:szCs w:val="20"/>
              </w:rPr>
              <w:t xml:space="preserve"> </w:t>
            </w:r>
          </w:p>
        </w:tc>
        <w:tc>
          <w:tcPr>
            <w:tcW w:w="1241" w:type="dxa"/>
          </w:tcPr>
          <w:p w14:paraId="794631ED" w14:textId="6F631588" w:rsidR="002E1318" w:rsidRPr="00903F22" w:rsidRDefault="00A40722" w:rsidP="008048FE">
            <w:pPr>
              <w:pStyle w:val="Default"/>
              <w:jc w:val="center"/>
              <w:rPr>
                <w:sz w:val="20"/>
                <w:szCs w:val="20"/>
              </w:rPr>
            </w:pPr>
            <w:r>
              <w:rPr>
                <w:sz w:val="20"/>
                <w:szCs w:val="20"/>
              </w:rPr>
              <w:t>8</w:t>
            </w:r>
          </w:p>
        </w:tc>
      </w:tr>
      <w:tr w:rsidR="00B50854" w:rsidRPr="00903F22" w14:paraId="760B3DC4" w14:textId="77777777" w:rsidTr="008048FE">
        <w:trPr>
          <w:cantSplit/>
          <w:trHeight w:val="33"/>
        </w:trPr>
        <w:tc>
          <w:tcPr>
            <w:tcW w:w="2296" w:type="dxa"/>
            <w:vMerge/>
            <w:shd w:val="clear" w:color="auto" w:fill="F2F2F2" w:themeFill="background1" w:themeFillShade="F2"/>
          </w:tcPr>
          <w:p w14:paraId="4797145C" w14:textId="77777777" w:rsidR="00B50854" w:rsidRPr="00903F22" w:rsidRDefault="00B50854" w:rsidP="008048FE">
            <w:pPr>
              <w:pStyle w:val="aff6"/>
              <w:ind w:firstLine="0"/>
              <w:jc w:val="left"/>
              <w:rPr>
                <w:sz w:val="20"/>
                <w:szCs w:val="20"/>
                <w:lang w:val="ru-RU"/>
              </w:rPr>
            </w:pPr>
          </w:p>
        </w:tc>
        <w:tc>
          <w:tcPr>
            <w:tcW w:w="2410" w:type="dxa"/>
            <w:vMerge/>
          </w:tcPr>
          <w:p w14:paraId="09F4E10C" w14:textId="77777777" w:rsidR="00B50854" w:rsidRPr="00903F22" w:rsidRDefault="00B50854" w:rsidP="008048FE">
            <w:pPr>
              <w:pStyle w:val="aff6"/>
              <w:ind w:firstLine="0"/>
              <w:jc w:val="left"/>
              <w:rPr>
                <w:sz w:val="20"/>
                <w:szCs w:val="20"/>
                <w:lang w:val="ru-RU"/>
              </w:rPr>
            </w:pPr>
          </w:p>
        </w:tc>
        <w:tc>
          <w:tcPr>
            <w:tcW w:w="1701" w:type="dxa"/>
            <w:vMerge/>
          </w:tcPr>
          <w:p w14:paraId="126A31C0" w14:textId="77777777" w:rsidR="00B50854" w:rsidRPr="00903F22" w:rsidRDefault="00B50854" w:rsidP="008048FE">
            <w:pPr>
              <w:pStyle w:val="aff6"/>
              <w:ind w:firstLine="0"/>
              <w:jc w:val="left"/>
              <w:rPr>
                <w:sz w:val="20"/>
                <w:szCs w:val="20"/>
                <w:lang w:val="ru-RU"/>
              </w:rPr>
            </w:pPr>
          </w:p>
        </w:tc>
        <w:tc>
          <w:tcPr>
            <w:tcW w:w="1701" w:type="dxa"/>
            <w:gridSpan w:val="2"/>
          </w:tcPr>
          <w:p w14:paraId="0F03428F" w14:textId="0E025D7C" w:rsidR="00B50854" w:rsidRPr="00903F22" w:rsidRDefault="00B50854" w:rsidP="00A40722">
            <w:pPr>
              <w:pStyle w:val="Default"/>
              <w:rPr>
                <w:sz w:val="20"/>
                <w:szCs w:val="20"/>
              </w:rPr>
            </w:pPr>
            <w:r w:rsidRPr="00903F22">
              <w:rPr>
                <w:sz w:val="20"/>
                <w:szCs w:val="20"/>
              </w:rPr>
              <w:t>сельские н</w:t>
            </w:r>
            <w:r w:rsidR="001E6C2F">
              <w:rPr>
                <w:sz w:val="20"/>
                <w:szCs w:val="20"/>
              </w:rPr>
              <w:t>аселе</w:t>
            </w:r>
            <w:r w:rsidR="001E6C2F">
              <w:rPr>
                <w:sz w:val="20"/>
                <w:szCs w:val="20"/>
              </w:rPr>
              <w:t>н</w:t>
            </w:r>
            <w:r w:rsidR="001E6C2F">
              <w:rPr>
                <w:sz w:val="20"/>
                <w:szCs w:val="20"/>
              </w:rPr>
              <w:t>ные пункты</w:t>
            </w:r>
          </w:p>
        </w:tc>
        <w:tc>
          <w:tcPr>
            <w:tcW w:w="1241" w:type="dxa"/>
          </w:tcPr>
          <w:p w14:paraId="0B1D1715" w14:textId="77777777" w:rsidR="00B50854" w:rsidRPr="00903F22" w:rsidRDefault="00B50854" w:rsidP="008048FE">
            <w:pPr>
              <w:pStyle w:val="Default"/>
              <w:jc w:val="center"/>
              <w:rPr>
                <w:sz w:val="20"/>
                <w:szCs w:val="20"/>
              </w:rPr>
            </w:pPr>
            <w:r w:rsidRPr="00903F22">
              <w:rPr>
                <w:sz w:val="20"/>
                <w:szCs w:val="20"/>
              </w:rPr>
              <w:t>12</w:t>
            </w:r>
          </w:p>
        </w:tc>
      </w:tr>
      <w:tr w:rsidR="00B50854" w:rsidRPr="00903F22" w14:paraId="242D0D23" w14:textId="77777777" w:rsidTr="008048FE">
        <w:trPr>
          <w:cantSplit/>
          <w:trHeight w:val="690"/>
        </w:trPr>
        <w:tc>
          <w:tcPr>
            <w:tcW w:w="2296" w:type="dxa"/>
            <w:vMerge/>
            <w:shd w:val="clear" w:color="auto" w:fill="F2F2F2" w:themeFill="background1" w:themeFillShade="F2"/>
          </w:tcPr>
          <w:p w14:paraId="284D90CD" w14:textId="77777777" w:rsidR="00B50854" w:rsidRPr="00903F22" w:rsidRDefault="00B50854" w:rsidP="008048FE">
            <w:pPr>
              <w:pStyle w:val="aff6"/>
              <w:ind w:firstLine="0"/>
              <w:jc w:val="left"/>
              <w:rPr>
                <w:sz w:val="20"/>
                <w:szCs w:val="20"/>
                <w:lang w:val="ru-RU"/>
              </w:rPr>
            </w:pPr>
          </w:p>
        </w:tc>
        <w:tc>
          <w:tcPr>
            <w:tcW w:w="2410" w:type="dxa"/>
          </w:tcPr>
          <w:p w14:paraId="42B8C10B" w14:textId="77777777" w:rsidR="00B50854" w:rsidRPr="00903F22" w:rsidRDefault="00B50854" w:rsidP="008048FE">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1701" w:type="dxa"/>
          </w:tcPr>
          <w:p w14:paraId="44D2A228" w14:textId="77777777" w:rsidR="00B50854" w:rsidRPr="00903F22" w:rsidRDefault="00E0026C" w:rsidP="008048FE">
            <w:pPr>
              <w:pStyle w:val="aff6"/>
              <w:ind w:firstLine="0"/>
              <w:jc w:val="left"/>
              <w:rPr>
                <w:sz w:val="20"/>
                <w:szCs w:val="20"/>
                <w:lang w:val="ru-RU"/>
              </w:rPr>
            </w:pPr>
            <w:r w:rsidRPr="00903F22">
              <w:rPr>
                <w:sz w:val="20"/>
                <w:szCs w:val="20"/>
                <w:lang w:val="ru-RU"/>
              </w:rPr>
              <w:t>Транспортн</w:t>
            </w:r>
            <w:r w:rsidR="005B00ED" w:rsidRPr="00903F22">
              <w:rPr>
                <w:sz w:val="20"/>
                <w:szCs w:val="20"/>
                <w:lang w:val="ru-RU"/>
              </w:rPr>
              <w:t>о-пешеходн</w:t>
            </w:r>
            <w:r w:rsidRPr="00903F22">
              <w:rPr>
                <w:sz w:val="20"/>
                <w:szCs w:val="20"/>
                <w:lang w:val="ru-RU"/>
              </w:rPr>
              <w:t>ая</w:t>
            </w:r>
            <w:r w:rsidR="00B50854" w:rsidRPr="00903F22">
              <w:rPr>
                <w:sz w:val="20"/>
                <w:szCs w:val="20"/>
                <w:lang w:val="ru-RU"/>
              </w:rPr>
              <w:t xml:space="preserve"> д</w:t>
            </w:r>
            <w:r w:rsidR="00B50854" w:rsidRPr="00903F22">
              <w:rPr>
                <w:sz w:val="20"/>
                <w:szCs w:val="20"/>
                <w:lang w:val="ru-RU"/>
              </w:rPr>
              <w:t>о</w:t>
            </w:r>
            <w:r w:rsidR="00B50854" w:rsidRPr="00903F22">
              <w:rPr>
                <w:sz w:val="20"/>
                <w:szCs w:val="20"/>
                <w:lang w:val="ru-RU"/>
              </w:rPr>
              <w:t>ступность, м</w:t>
            </w:r>
            <w:r w:rsidRPr="00903F22">
              <w:rPr>
                <w:sz w:val="20"/>
                <w:szCs w:val="20"/>
                <w:lang w:val="ru-RU"/>
              </w:rPr>
              <w:t>ин.</w:t>
            </w:r>
          </w:p>
        </w:tc>
        <w:tc>
          <w:tcPr>
            <w:tcW w:w="2942" w:type="dxa"/>
            <w:gridSpan w:val="3"/>
          </w:tcPr>
          <w:p w14:paraId="5FA3A63B" w14:textId="77777777" w:rsidR="00B50854" w:rsidRPr="00903F22" w:rsidRDefault="00E0026C" w:rsidP="008048FE">
            <w:pPr>
              <w:pStyle w:val="Default"/>
              <w:jc w:val="center"/>
              <w:rPr>
                <w:sz w:val="20"/>
                <w:szCs w:val="20"/>
              </w:rPr>
            </w:pPr>
            <w:r w:rsidRPr="00903F22">
              <w:rPr>
                <w:sz w:val="20"/>
                <w:szCs w:val="20"/>
              </w:rPr>
              <w:t>15</w:t>
            </w:r>
          </w:p>
        </w:tc>
      </w:tr>
      <w:bookmarkEnd w:id="102"/>
      <w:bookmarkEnd w:id="103"/>
      <w:bookmarkEnd w:id="104"/>
      <w:bookmarkEnd w:id="105"/>
      <w:tr w:rsidR="00E0026C" w:rsidRPr="00903F22" w14:paraId="5C85BE27" w14:textId="77777777" w:rsidTr="002E1318">
        <w:trPr>
          <w:cantSplit/>
          <w:trHeight w:val="40"/>
        </w:trPr>
        <w:tc>
          <w:tcPr>
            <w:tcW w:w="2296" w:type="dxa"/>
            <w:vMerge w:val="restart"/>
            <w:shd w:val="clear" w:color="auto" w:fill="F2F2F2" w:themeFill="background1" w:themeFillShade="F2"/>
          </w:tcPr>
          <w:p w14:paraId="6F5DBA2C" w14:textId="77777777" w:rsidR="00E0026C" w:rsidRPr="00903F22" w:rsidRDefault="00E0026C" w:rsidP="008048FE">
            <w:pPr>
              <w:pStyle w:val="aff6"/>
              <w:ind w:firstLine="0"/>
              <w:jc w:val="left"/>
              <w:rPr>
                <w:sz w:val="20"/>
                <w:szCs w:val="20"/>
                <w:lang w:val="ru-RU"/>
              </w:rPr>
            </w:pPr>
            <w:r w:rsidRPr="00903F22">
              <w:rPr>
                <w:sz w:val="20"/>
                <w:szCs w:val="20"/>
                <w:lang w:val="ru-RU"/>
              </w:rPr>
              <w:t>Детская площадка</w:t>
            </w:r>
          </w:p>
        </w:tc>
        <w:tc>
          <w:tcPr>
            <w:tcW w:w="2410" w:type="dxa"/>
          </w:tcPr>
          <w:p w14:paraId="79BC2E9B" w14:textId="77777777" w:rsidR="00E0026C" w:rsidRPr="00903F22" w:rsidRDefault="00E0026C" w:rsidP="008048FE">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1701" w:type="dxa"/>
          </w:tcPr>
          <w:p w14:paraId="4354DDA1" w14:textId="77777777" w:rsidR="00E0026C" w:rsidRPr="00903F22" w:rsidRDefault="00E0026C" w:rsidP="008048FE">
            <w:pPr>
              <w:pStyle w:val="aff6"/>
              <w:ind w:firstLine="0"/>
              <w:jc w:val="left"/>
              <w:rPr>
                <w:sz w:val="20"/>
                <w:szCs w:val="20"/>
                <w:lang w:val="ru-RU"/>
              </w:rPr>
            </w:pPr>
            <w:r w:rsidRPr="00903F22">
              <w:rPr>
                <w:sz w:val="20"/>
                <w:szCs w:val="20"/>
                <w:lang w:val="ru-RU"/>
              </w:rPr>
              <w:t>Площадь террит</w:t>
            </w:r>
            <w:r w:rsidRPr="00903F22">
              <w:rPr>
                <w:sz w:val="20"/>
                <w:szCs w:val="20"/>
                <w:lang w:val="ru-RU"/>
              </w:rPr>
              <w:t>о</w:t>
            </w:r>
            <w:r w:rsidRPr="00903F22">
              <w:rPr>
                <w:sz w:val="20"/>
                <w:szCs w:val="20"/>
                <w:lang w:val="ru-RU"/>
              </w:rPr>
              <w:t>рии, м</w:t>
            </w:r>
            <w:r w:rsidRPr="00903F22">
              <w:rPr>
                <w:sz w:val="20"/>
                <w:szCs w:val="20"/>
                <w:vertAlign w:val="superscript"/>
                <w:lang w:val="ru-RU"/>
              </w:rPr>
              <w:t>2</w:t>
            </w:r>
            <w:r w:rsidRPr="00903F22">
              <w:rPr>
                <w:sz w:val="20"/>
                <w:szCs w:val="20"/>
                <w:lang w:val="ru-RU"/>
              </w:rPr>
              <w:t>/чел.</w:t>
            </w:r>
          </w:p>
        </w:tc>
        <w:tc>
          <w:tcPr>
            <w:tcW w:w="2942" w:type="dxa"/>
            <w:gridSpan w:val="3"/>
          </w:tcPr>
          <w:p w14:paraId="29C743EE" w14:textId="77777777" w:rsidR="00E0026C" w:rsidRPr="00903F22" w:rsidRDefault="00E0026C" w:rsidP="008048FE">
            <w:pPr>
              <w:pStyle w:val="Default"/>
              <w:jc w:val="center"/>
              <w:rPr>
                <w:sz w:val="20"/>
                <w:szCs w:val="20"/>
              </w:rPr>
            </w:pPr>
            <w:r w:rsidRPr="00903F22">
              <w:rPr>
                <w:sz w:val="20"/>
                <w:szCs w:val="20"/>
              </w:rPr>
              <w:t>0,7</w:t>
            </w:r>
          </w:p>
        </w:tc>
      </w:tr>
      <w:tr w:rsidR="00E0026C" w:rsidRPr="00903F22" w14:paraId="6A46DCAF" w14:textId="77777777" w:rsidTr="002E1318">
        <w:trPr>
          <w:cantSplit/>
          <w:trHeight w:val="40"/>
        </w:trPr>
        <w:tc>
          <w:tcPr>
            <w:tcW w:w="2296" w:type="dxa"/>
            <w:vMerge/>
            <w:shd w:val="clear" w:color="auto" w:fill="F2F2F2" w:themeFill="background1" w:themeFillShade="F2"/>
          </w:tcPr>
          <w:p w14:paraId="11DCBCF5" w14:textId="77777777" w:rsidR="00E0026C" w:rsidRPr="00903F22" w:rsidRDefault="00E0026C" w:rsidP="008048FE">
            <w:pPr>
              <w:pStyle w:val="aff6"/>
              <w:ind w:firstLine="0"/>
              <w:jc w:val="left"/>
              <w:rPr>
                <w:sz w:val="20"/>
                <w:szCs w:val="20"/>
                <w:lang w:val="ru-RU"/>
              </w:rPr>
            </w:pPr>
          </w:p>
        </w:tc>
        <w:tc>
          <w:tcPr>
            <w:tcW w:w="2410" w:type="dxa"/>
          </w:tcPr>
          <w:p w14:paraId="5C49ADDD" w14:textId="77777777" w:rsidR="00E0026C" w:rsidRPr="00903F22" w:rsidRDefault="00E0026C" w:rsidP="008048FE">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1701" w:type="dxa"/>
          </w:tcPr>
          <w:p w14:paraId="119FCD3B" w14:textId="77777777" w:rsidR="00E0026C" w:rsidRPr="00903F22" w:rsidRDefault="00E0026C" w:rsidP="008048FE">
            <w:pPr>
              <w:pStyle w:val="aff6"/>
              <w:ind w:firstLine="0"/>
              <w:jc w:val="left"/>
              <w:rPr>
                <w:sz w:val="20"/>
                <w:szCs w:val="20"/>
                <w:lang w:val="ru-RU"/>
              </w:rPr>
            </w:pPr>
            <w:r w:rsidRPr="00903F22">
              <w:rPr>
                <w:sz w:val="20"/>
                <w:szCs w:val="20"/>
                <w:lang w:val="ru-RU"/>
              </w:rPr>
              <w:t>Пешеходная д</w:t>
            </w:r>
            <w:r w:rsidRPr="00903F22">
              <w:rPr>
                <w:sz w:val="20"/>
                <w:szCs w:val="20"/>
                <w:lang w:val="ru-RU"/>
              </w:rPr>
              <w:t>о</w:t>
            </w:r>
            <w:r w:rsidRPr="00903F22">
              <w:rPr>
                <w:sz w:val="20"/>
                <w:szCs w:val="20"/>
                <w:lang w:val="ru-RU"/>
              </w:rPr>
              <w:t>ступность (уд</w:t>
            </w:r>
            <w:r w:rsidRPr="00903F22">
              <w:rPr>
                <w:sz w:val="20"/>
                <w:szCs w:val="20"/>
                <w:lang w:val="ru-RU"/>
              </w:rPr>
              <w:t>а</w:t>
            </w:r>
            <w:r w:rsidRPr="00903F22">
              <w:rPr>
                <w:sz w:val="20"/>
                <w:szCs w:val="20"/>
                <w:lang w:val="ru-RU"/>
              </w:rPr>
              <w:t>ленность), м</w:t>
            </w:r>
          </w:p>
        </w:tc>
        <w:tc>
          <w:tcPr>
            <w:tcW w:w="2942" w:type="dxa"/>
            <w:gridSpan w:val="3"/>
          </w:tcPr>
          <w:p w14:paraId="3A911106" w14:textId="77777777" w:rsidR="00E0026C" w:rsidRPr="00903F22" w:rsidRDefault="00E0026C" w:rsidP="008048FE">
            <w:pPr>
              <w:pStyle w:val="Default"/>
              <w:jc w:val="center"/>
              <w:rPr>
                <w:rFonts w:eastAsia="Times New Roman"/>
                <w:color w:val="auto"/>
                <w:sz w:val="20"/>
                <w:szCs w:val="20"/>
                <w:lang w:eastAsia="ar-SA" w:bidi="en-US"/>
              </w:rPr>
            </w:pPr>
            <w:r w:rsidRPr="00903F22">
              <w:rPr>
                <w:rFonts w:eastAsia="Times New Roman"/>
                <w:color w:val="auto"/>
                <w:sz w:val="20"/>
                <w:szCs w:val="20"/>
                <w:lang w:eastAsia="ar-SA" w:bidi="en-US"/>
              </w:rPr>
              <w:t>в границах квартала, микрорай</w:t>
            </w:r>
            <w:r w:rsidRPr="00903F22">
              <w:rPr>
                <w:rFonts w:eastAsia="Times New Roman"/>
                <w:color w:val="auto"/>
                <w:sz w:val="20"/>
                <w:szCs w:val="20"/>
                <w:lang w:eastAsia="ar-SA" w:bidi="en-US"/>
              </w:rPr>
              <w:t>о</w:t>
            </w:r>
            <w:r w:rsidRPr="00903F22">
              <w:rPr>
                <w:rFonts w:eastAsia="Times New Roman"/>
                <w:color w:val="auto"/>
                <w:sz w:val="20"/>
                <w:szCs w:val="20"/>
                <w:lang w:eastAsia="ar-SA" w:bidi="en-US"/>
              </w:rPr>
              <w:t>на</w:t>
            </w:r>
          </w:p>
        </w:tc>
      </w:tr>
      <w:tr w:rsidR="00E0026C" w:rsidRPr="00903F22" w14:paraId="0E661508" w14:textId="77777777" w:rsidTr="002E1318">
        <w:trPr>
          <w:cantSplit/>
          <w:trHeight w:val="40"/>
        </w:trPr>
        <w:tc>
          <w:tcPr>
            <w:tcW w:w="2296" w:type="dxa"/>
            <w:vMerge w:val="restart"/>
            <w:shd w:val="clear" w:color="auto" w:fill="F2F2F2" w:themeFill="background1" w:themeFillShade="F2"/>
          </w:tcPr>
          <w:p w14:paraId="3B8D06AF" w14:textId="77777777" w:rsidR="00E0026C" w:rsidRPr="00903F22" w:rsidRDefault="00E0026C" w:rsidP="008048FE">
            <w:pPr>
              <w:pStyle w:val="aff6"/>
              <w:ind w:firstLine="0"/>
              <w:jc w:val="left"/>
              <w:rPr>
                <w:sz w:val="20"/>
                <w:szCs w:val="20"/>
                <w:lang w:val="ru-RU"/>
              </w:rPr>
            </w:pPr>
            <w:r w:rsidRPr="00903F22">
              <w:rPr>
                <w:sz w:val="20"/>
                <w:szCs w:val="20"/>
                <w:lang w:val="ru-RU"/>
              </w:rPr>
              <w:t>Площадка отдыха и дос</w:t>
            </w:r>
            <w:r w:rsidRPr="00903F22">
              <w:rPr>
                <w:sz w:val="20"/>
                <w:szCs w:val="20"/>
                <w:lang w:val="ru-RU"/>
              </w:rPr>
              <w:t>у</w:t>
            </w:r>
            <w:r w:rsidRPr="00903F22">
              <w:rPr>
                <w:sz w:val="20"/>
                <w:szCs w:val="20"/>
                <w:lang w:val="ru-RU"/>
              </w:rPr>
              <w:t>га</w:t>
            </w:r>
          </w:p>
        </w:tc>
        <w:tc>
          <w:tcPr>
            <w:tcW w:w="2410" w:type="dxa"/>
          </w:tcPr>
          <w:p w14:paraId="2C462AA3" w14:textId="77777777" w:rsidR="00E0026C" w:rsidRPr="00903F22" w:rsidRDefault="00E0026C" w:rsidP="008048FE">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1701" w:type="dxa"/>
          </w:tcPr>
          <w:p w14:paraId="1ADE787F" w14:textId="77777777" w:rsidR="00E0026C" w:rsidRPr="00903F22" w:rsidRDefault="00E0026C" w:rsidP="008048FE">
            <w:pPr>
              <w:pStyle w:val="aff6"/>
              <w:ind w:firstLine="0"/>
              <w:jc w:val="left"/>
              <w:rPr>
                <w:sz w:val="20"/>
                <w:szCs w:val="20"/>
                <w:lang w:val="ru-RU"/>
              </w:rPr>
            </w:pPr>
            <w:r w:rsidRPr="00903F22">
              <w:rPr>
                <w:sz w:val="20"/>
                <w:szCs w:val="20"/>
                <w:lang w:val="ru-RU"/>
              </w:rPr>
              <w:t>Площадь террит</w:t>
            </w:r>
            <w:r w:rsidRPr="00903F22">
              <w:rPr>
                <w:sz w:val="20"/>
                <w:szCs w:val="20"/>
                <w:lang w:val="ru-RU"/>
              </w:rPr>
              <w:t>о</w:t>
            </w:r>
            <w:r w:rsidRPr="00903F22">
              <w:rPr>
                <w:sz w:val="20"/>
                <w:szCs w:val="20"/>
                <w:lang w:val="ru-RU"/>
              </w:rPr>
              <w:t>рии, м</w:t>
            </w:r>
            <w:r w:rsidRPr="00903F22">
              <w:rPr>
                <w:sz w:val="20"/>
                <w:szCs w:val="20"/>
                <w:vertAlign w:val="superscript"/>
                <w:lang w:val="ru-RU"/>
              </w:rPr>
              <w:t>2</w:t>
            </w:r>
            <w:r w:rsidRPr="00903F22">
              <w:rPr>
                <w:sz w:val="20"/>
                <w:szCs w:val="20"/>
                <w:lang w:val="ru-RU"/>
              </w:rPr>
              <w:t>/чел.</w:t>
            </w:r>
          </w:p>
        </w:tc>
        <w:tc>
          <w:tcPr>
            <w:tcW w:w="2942" w:type="dxa"/>
            <w:gridSpan w:val="3"/>
          </w:tcPr>
          <w:p w14:paraId="63C16C56" w14:textId="77777777" w:rsidR="00E0026C" w:rsidRPr="00903F22" w:rsidRDefault="00E0026C" w:rsidP="008048FE">
            <w:pPr>
              <w:pStyle w:val="Default"/>
              <w:jc w:val="center"/>
              <w:rPr>
                <w:sz w:val="20"/>
                <w:szCs w:val="20"/>
              </w:rPr>
            </w:pPr>
            <w:r w:rsidRPr="00903F22">
              <w:rPr>
                <w:sz w:val="20"/>
                <w:szCs w:val="20"/>
              </w:rPr>
              <w:t>0,1</w:t>
            </w:r>
          </w:p>
        </w:tc>
      </w:tr>
      <w:tr w:rsidR="00E0026C" w:rsidRPr="00903F22" w14:paraId="0F814955" w14:textId="77777777" w:rsidTr="002E1318">
        <w:trPr>
          <w:cantSplit/>
          <w:trHeight w:val="40"/>
        </w:trPr>
        <w:tc>
          <w:tcPr>
            <w:tcW w:w="2296" w:type="dxa"/>
            <w:vMerge/>
            <w:shd w:val="clear" w:color="auto" w:fill="F2F2F2" w:themeFill="background1" w:themeFillShade="F2"/>
          </w:tcPr>
          <w:p w14:paraId="7D419C0F" w14:textId="77777777" w:rsidR="00E0026C" w:rsidRPr="00903F22" w:rsidRDefault="00E0026C" w:rsidP="008048FE">
            <w:pPr>
              <w:pStyle w:val="aff6"/>
              <w:ind w:firstLine="0"/>
              <w:jc w:val="left"/>
              <w:rPr>
                <w:sz w:val="20"/>
                <w:szCs w:val="20"/>
                <w:lang w:val="ru-RU"/>
              </w:rPr>
            </w:pPr>
          </w:p>
        </w:tc>
        <w:tc>
          <w:tcPr>
            <w:tcW w:w="2410" w:type="dxa"/>
          </w:tcPr>
          <w:p w14:paraId="590CE894" w14:textId="77777777" w:rsidR="00E0026C" w:rsidRPr="00903F22" w:rsidRDefault="00E0026C" w:rsidP="008048FE">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1701" w:type="dxa"/>
          </w:tcPr>
          <w:p w14:paraId="5F435CCA" w14:textId="77777777" w:rsidR="00E0026C" w:rsidRPr="00903F22" w:rsidRDefault="00E0026C" w:rsidP="008048FE">
            <w:pPr>
              <w:pStyle w:val="aff6"/>
              <w:ind w:firstLine="0"/>
              <w:jc w:val="left"/>
              <w:rPr>
                <w:sz w:val="20"/>
                <w:szCs w:val="20"/>
                <w:lang w:val="ru-RU"/>
              </w:rPr>
            </w:pPr>
            <w:r w:rsidRPr="00903F22">
              <w:rPr>
                <w:sz w:val="20"/>
                <w:szCs w:val="20"/>
                <w:lang w:val="ru-RU"/>
              </w:rPr>
              <w:t>Пешеходная д</w:t>
            </w:r>
            <w:r w:rsidRPr="00903F22">
              <w:rPr>
                <w:sz w:val="20"/>
                <w:szCs w:val="20"/>
                <w:lang w:val="ru-RU"/>
              </w:rPr>
              <w:t>о</w:t>
            </w:r>
            <w:r w:rsidRPr="00903F22">
              <w:rPr>
                <w:sz w:val="20"/>
                <w:szCs w:val="20"/>
                <w:lang w:val="ru-RU"/>
              </w:rPr>
              <w:t>ступность (уд</w:t>
            </w:r>
            <w:r w:rsidRPr="00903F22">
              <w:rPr>
                <w:sz w:val="20"/>
                <w:szCs w:val="20"/>
                <w:lang w:val="ru-RU"/>
              </w:rPr>
              <w:t>а</w:t>
            </w:r>
            <w:r w:rsidRPr="00903F22">
              <w:rPr>
                <w:sz w:val="20"/>
                <w:szCs w:val="20"/>
                <w:lang w:val="ru-RU"/>
              </w:rPr>
              <w:t>ленность), м</w:t>
            </w:r>
          </w:p>
        </w:tc>
        <w:tc>
          <w:tcPr>
            <w:tcW w:w="2942" w:type="dxa"/>
            <w:gridSpan w:val="3"/>
          </w:tcPr>
          <w:p w14:paraId="364BA838" w14:textId="77777777" w:rsidR="00E0026C" w:rsidRPr="00903F22" w:rsidRDefault="00E0026C" w:rsidP="008048FE">
            <w:pPr>
              <w:pStyle w:val="Default"/>
              <w:jc w:val="center"/>
              <w:rPr>
                <w:sz w:val="20"/>
                <w:szCs w:val="20"/>
              </w:rPr>
            </w:pPr>
            <w:r w:rsidRPr="00903F22">
              <w:rPr>
                <w:rFonts w:eastAsia="Times New Roman"/>
                <w:color w:val="auto"/>
                <w:sz w:val="20"/>
                <w:szCs w:val="20"/>
                <w:lang w:eastAsia="ar-SA" w:bidi="en-US"/>
              </w:rPr>
              <w:t>в границах квартала, микрорай</w:t>
            </w:r>
            <w:r w:rsidRPr="00903F22">
              <w:rPr>
                <w:rFonts w:eastAsia="Times New Roman"/>
                <w:color w:val="auto"/>
                <w:sz w:val="20"/>
                <w:szCs w:val="20"/>
                <w:lang w:eastAsia="ar-SA" w:bidi="en-US"/>
              </w:rPr>
              <w:t>о</w:t>
            </w:r>
            <w:r w:rsidRPr="00903F22">
              <w:rPr>
                <w:rFonts w:eastAsia="Times New Roman"/>
                <w:color w:val="auto"/>
                <w:sz w:val="20"/>
                <w:szCs w:val="20"/>
                <w:lang w:eastAsia="ar-SA" w:bidi="en-US"/>
              </w:rPr>
              <w:t>на</w:t>
            </w:r>
          </w:p>
        </w:tc>
      </w:tr>
      <w:tr w:rsidR="00E0026C" w:rsidRPr="00903F22" w14:paraId="1993D67B" w14:textId="77777777" w:rsidTr="002E1318">
        <w:trPr>
          <w:cantSplit/>
          <w:trHeight w:val="40"/>
        </w:trPr>
        <w:tc>
          <w:tcPr>
            <w:tcW w:w="2296" w:type="dxa"/>
            <w:vMerge w:val="restart"/>
            <w:shd w:val="clear" w:color="auto" w:fill="F2F2F2" w:themeFill="background1" w:themeFillShade="F2"/>
          </w:tcPr>
          <w:p w14:paraId="6DE70550" w14:textId="77777777" w:rsidR="00E0026C" w:rsidRPr="00903F22" w:rsidRDefault="00E0026C" w:rsidP="008048FE">
            <w:pPr>
              <w:pStyle w:val="aff6"/>
              <w:ind w:firstLine="0"/>
              <w:jc w:val="left"/>
              <w:rPr>
                <w:sz w:val="20"/>
                <w:szCs w:val="20"/>
                <w:lang w:val="ru-RU"/>
              </w:rPr>
            </w:pPr>
            <w:bookmarkStart w:id="106" w:name="OLE_LINK34"/>
            <w:bookmarkStart w:id="107" w:name="OLE_LINK35"/>
            <w:r w:rsidRPr="00903F22">
              <w:rPr>
                <w:sz w:val="20"/>
                <w:szCs w:val="20"/>
                <w:lang w:val="ru-RU"/>
              </w:rPr>
              <w:t>Площадки для хозя</w:t>
            </w:r>
            <w:r w:rsidRPr="00903F22">
              <w:rPr>
                <w:sz w:val="20"/>
                <w:szCs w:val="20"/>
                <w:lang w:val="ru-RU"/>
              </w:rPr>
              <w:t>й</w:t>
            </w:r>
            <w:r w:rsidRPr="00903F22">
              <w:rPr>
                <w:sz w:val="20"/>
                <w:szCs w:val="20"/>
                <w:lang w:val="ru-RU"/>
              </w:rPr>
              <w:t>ственных целей и выгула собак</w:t>
            </w:r>
            <w:bookmarkEnd w:id="106"/>
            <w:bookmarkEnd w:id="107"/>
          </w:p>
        </w:tc>
        <w:tc>
          <w:tcPr>
            <w:tcW w:w="2410" w:type="dxa"/>
          </w:tcPr>
          <w:p w14:paraId="52C3BA2F" w14:textId="77777777" w:rsidR="00E0026C" w:rsidRPr="00903F22" w:rsidRDefault="00E0026C" w:rsidP="008048FE">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1701" w:type="dxa"/>
          </w:tcPr>
          <w:p w14:paraId="39CA7B1C" w14:textId="77777777" w:rsidR="00E0026C" w:rsidRPr="00903F22" w:rsidRDefault="00E0026C" w:rsidP="008048FE">
            <w:pPr>
              <w:pStyle w:val="aff6"/>
              <w:ind w:firstLine="0"/>
              <w:jc w:val="left"/>
              <w:rPr>
                <w:sz w:val="20"/>
                <w:szCs w:val="20"/>
                <w:lang w:val="ru-RU"/>
              </w:rPr>
            </w:pPr>
            <w:r w:rsidRPr="00903F22">
              <w:rPr>
                <w:sz w:val="20"/>
                <w:szCs w:val="20"/>
                <w:lang w:val="ru-RU"/>
              </w:rPr>
              <w:t>Площадь террит</w:t>
            </w:r>
            <w:r w:rsidRPr="00903F22">
              <w:rPr>
                <w:sz w:val="20"/>
                <w:szCs w:val="20"/>
                <w:lang w:val="ru-RU"/>
              </w:rPr>
              <w:t>о</w:t>
            </w:r>
            <w:r w:rsidRPr="00903F22">
              <w:rPr>
                <w:sz w:val="20"/>
                <w:szCs w:val="20"/>
                <w:lang w:val="ru-RU"/>
              </w:rPr>
              <w:t>рии, м</w:t>
            </w:r>
            <w:r w:rsidRPr="00903F22">
              <w:rPr>
                <w:sz w:val="20"/>
                <w:szCs w:val="20"/>
                <w:vertAlign w:val="superscript"/>
                <w:lang w:val="ru-RU"/>
              </w:rPr>
              <w:t>2</w:t>
            </w:r>
            <w:r w:rsidRPr="00903F22">
              <w:rPr>
                <w:sz w:val="20"/>
                <w:szCs w:val="20"/>
                <w:lang w:val="ru-RU"/>
              </w:rPr>
              <w:t>/чел.</w:t>
            </w:r>
          </w:p>
        </w:tc>
        <w:tc>
          <w:tcPr>
            <w:tcW w:w="2942" w:type="dxa"/>
            <w:gridSpan w:val="3"/>
          </w:tcPr>
          <w:p w14:paraId="27E1B970" w14:textId="77777777" w:rsidR="00E0026C" w:rsidRPr="00903F22" w:rsidRDefault="00E0026C" w:rsidP="008048FE">
            <w:pPr>
              <w:pStyle w:val="Default"/>
              <w:jc w:val="center"/>
              <w:rPr>
                <w:sz w:val="20"/>
                <w:szCs w:val="20"/>
              </w:rPr>
            </w:pPr>
            <w:r w:rsidRPr="00903F22">
              <w:rPr>
                <w:sz w:val="20"/>
                <w:szCs w:val="20"/>
              </w:rPr>
              <w:t>0,3</w:t>
            </w:r>
          </w:p>
        </w:tc>
      </w:tr>
      <w:tr w:rsidR="00E0026C" w:rsidRPr="00903F22" w14:paraId="6CB1B809" w14:textId="77777777" w:rsidTr="002E1318">
        <w:trPr>
          <w:cantSplit/>
          <w:trHeight w:val="40"/>
        </w:trPr>
        <w:tc>
          <w:tcPr>
            <w:tcW w:w="2296" w:type="dxa"/>
            <w:vMerge/>
            <w:shd w:val="clear" w:color="auto" w:fill="F2F2F2" w:themeFill="background1" w:themeFillShade="F2"/>
          </w:tcPr>
          <w:p w14:paraId="5797E986" w14:textId="77777777" w:rsidR="00E0026C" w:rsidRPr="00903F22" w:rsidRDefault="00E0026C" w:rsidP="008048FE">
            <w:pPr>
              <w:pStyle w:val="aff6"/>
              <w:ind w:firstLine="0"/>
              <w:jc w:val="left"/>
              <w:rPr>
                <w:sz w:val="20"/>
                <w:szCs w:val="20"/>
                <w:lang w:val="ru-RU"/>
              </w:rPr>
            </w:pPr>
          </w:p>
        </w:tc>
        <w:tc>
          <w:tcPr>
            <w:tcW w:w="2410" w:type="dxa"/>
          </w:tcPr>
          <w:p w14:paraId="79E6A666" w14:textId="77777777" w:rsidR="00E0026C" w:rsidRPr="00903F22" w:rsidRDefault="00E0026C" w:rsidP="008048FE">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1701" w:type="dxa"/>
          </w:tcPr>
          <w:p w14:paraId="208A8666" w14:textId="77777777" w:rsidR="00E0026C" w:rsidRPr="00903F22" w:rsidRDefault="00E0026C" w:rsidP="008048FE">
            <w:pPr>
              <w:pStyle w:val="aff6"/>
              <w:ind w:firstLine="0"/>
              <w:jc w:val="left"/>
              <w:rPr>
                <w:sz w:val="20"/>
                <w:szCs w:val="20"/>
                <w:lang w:val="ru-RU"/>
              </w:rPr>
            </w:pPr>
            <w:r w:rsidRPr="00903F22">
              <w:rPr>
                <w:sz w:val="20"/>
                <w:szCs w:val="20"/>
                <w:lang w:val="ru-RU"/>
              </w:rPr>
              <w:t>Пешеходная д</w:t>
            </w:r>
            <w:r w:rsidRPr="00903F22">
              <w:rPr>
                <w:sz w:val="20"/>
                <w:szCs w:val="20"/>
                <w:lang w:val="ru-RU"/>
              </w:rPr>
              <w:t>о</w:t>
            </w:r>
            <w:r w:rsidRPr="00903F22">
              <w:rPr>
                <w:sz w:val="20"/>
                <w:szCs w:val="20"/>
                <w:lang w:val="ru-RU"/>
              </w:rPr>
              <w:t>ступность (уд</w:t>
            </w:r>
            <w:r w:rsidRPr="00903F22">
              <w:rPr>
                <w:sz w:val="20"/>
                <w:szCs w:val="20"/>
                <w:lang w:val="ru-RU"/>
              </w:rPr>
              <w:t>а</w:t>
            </w:r>
            <w:r w:rsidRPr="00903F22">
              <w:rPr>
                <w:sz w:val="20"/>
                <w:szCs w:val="20"/>
                <w:lang w:val="ru-RU"/>
              </w:rPr>
              <w:t>ленность), м</w:t>
            </w:r>
          </w:p>
        </w:tc>
        <w:tc>
          <w:tcPr>
            <w:tcW w:w="2942" w:type="dxa"/>
            <w:gridSpan w:val="3"/>
          </w:tcPr>
          <w:p w14:paraId="7D52CDE5" w14:textId="77777777" w:rsidR="00E0026C" w:rsidRPr="00903F22" w:rsidRDefault="00E0026C" w:rsidP="008048FE">
            <w:pPr>
              <w:pStyle w:val="Default"/>
              <w:jc w:val="center"/>
              <w:rPr>
                <w:sz w:val="20"/>
                <w:szCs w:val="20"/>
              </w:rPr>
            </w:pPr>
            <w:r w:rsidRPr="00903F22">
              <w:rPr>
                <w:rFonts w:eastAsia="Times New Roman"/>
                <w:color w:val="auto"/>
                <w:sz w:val="20"/>
                <w:szCs w:val="20"/>
                <w:lang w:eastAsia="ar-SA" w:bidi="en-US"/>
              </w:rPr>
              <w:t>в границах квартала, микрорай</w:t>
            </w:r>
            <w:r w:rsidRPr="00903F22">
              <w:rPr>
                <w:rFonts w:eastAsia="Times New Roman"/>
                <w:color w:val="auto"/>
                <w:sz w:val="20"/>
                <w:szCs w:val="20"/>
                <w:lang w:eastAsia="ar-SA" w:bidi="en-US"/>
              </w:rPr>
              <w:t>о</w:t>
            </w:r>
            <w:r w:rsidRPr="00903F22">
              <w:rPr>
                <w:rFonts w:eastAsia="Times New Roman"/>
                <w:color w:val="auto"/>
                <w:sz w:val="20"/>
                <w:szCs w:val="20"/>
                <w:lang w:eastAsia="ar-SA" w:bidi="en-US"/>
              </w:rPr>
              <w:t>на</w:t>
            </w:r>
          </w:p>
        </w:tc>
      </w:tr>
      <w:tr w:rsidR="00D629BE" w:rsidRPr="00903F22" w14:paraId="1C3160FE" w14:textId="77777777" w:rsidTr="00DB21D0">
        <w:trPr>
          <w:cantSplit/>
          <w:trHeight w:val="345"/>
        </w:trPr>
        <w:tc>
          <w:tcPr>
            <w:tcW w:w="2296" w:type="dxa"/>
            <w:vMerge w:val="restart"/>
            <w:shd w:val="clear" w:color="auto" w:fill="F2F2F2" w:themeFill="background1" w:themeFillShade="F2"/>
          </w:tcPr>
          <w:p w14:paraId="6342DFA1" w14:textId="4E2BDF59" w:rsidR="00D629BE" w:rsidRPr="00903F22" w:rsidRDefault="00D629BE" w:rsidP="00D629BE">
            <w:pPr>
              <w:pStyle w:val="aff6"/>
              <w:ind w:firstLine="0"/>
              <w:jc w:val="left"/>
              <w:rPr>
                <w:sz w:val="20"/>
                <w:szCs w:val="20"/>
                <w:lang w:val="ru-RU"/>
              </w:rPr>
            </w:pPr>
            <w:r>
              <w:rPr>
                <w:sz w:val="20"/>
                <w:szCs w:val="20"/>
                <w:lang w:val="ru-RU"/>
              </w:rPr>
              <w:t>Площадки для временной стоянки автотранспорта</w:t>
            </w:r>
          </w:p>
        </w:tc>
        <w:tc>
          <w:tcPr>
            <w:tcW w:w="2410" w:type="dxa"/>
            <w:vMerge w:val="restart"/>
          </w:tcPr>
          <w:p w14:paraId="178A21D2" w14:textId="042429F5" w:rsidR="00D629BE" w:rsidRPr="00903F22" w:rsidRDefault="00D629BE" w:rsidP="00D629BE">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1701" w:type="dxa"/>
            <w:vMerge w:val="restart"/>
          </w:tcPr>
          <w:p w14:paraId="29403235" w14:textId="7E60F25A" w:rsidR="00D629BE" w:rsidRPr="00903F22" w:rsidRDefault="00D629BE" w:rsidP="00D629BE">
            <w:pPr>
              <w:pStyle w:val="aff6"/>
              <w:ind w:firstLine="0"/>
              <w:jc w:val="left"/>
              <w:rPr>
                <w:sz w:val="20"/>
                <w:szCs w:val="20"/>
                <w:lang w:val="ru-RU"/>
              </w:rPr>
            </w:pPr>
            <w:r w:rsidRPr="00903F22">
              <w:rPr>
                <w:sz w:val="20"/>
                <w:szCs w:val="20"/>
                <w:lang w:val="ru-RU"/>
              </w:rPr>
              <w:t>Площадь террит</w:t>
            </w:r>
            <w:r w:rsidRPr="00903F22">
              <w:rPr>
                <w:sz w:val="20"/>
                <w:szCs w:val="20"/>
                <w:lang w:val="ru-RU"/>
              </w:rPr>
              <w:t>о</w:t>
            </w:r>
            <w:r w:rsidRPr="00903F22">
              <w:rPr>
                <w:sz w:val="20"/>
                <w:szCs w:val="20"/>
                <w:lang w:val="ru-RU"/>
              </w:rPr>
              <w:t>рии, м</w:t>
            </w:r>
            <w:r w:rsidRPr="00903F22">
              <w:rPr>
                <w:sz w:val="20"/>
                <w:szCs w:val="20"/>
                <w:vertAlign w:val="superscript"/>
                <w:lang w:val="ru-RU"/>
              </w:rPr>
              <w:t>2</w:t>
            </w:r>
            <w:r w:rsidRPr="00903F22">
              <w:rPr>
                <w:sz w:val="20"/>
                <w:szCs w:val="20"/>
                <w:lang w:val="ru-RU"/>
              </w:rPr>
              <w:t>/чел.</w:t>
            </w:r>
          </w:p>
        </w:tc>
        <w:tc>
          <w:tcPr>
            <w:tcW w:w="1471" w:type="dxa"/>
          </w:tcPr>
          <w:p w14:paraId="37D35E39" w14:textId="566F2350" w:rsidR="00D629BE" w:rsidRPr="00903F22" w:rsidRDefault="00D629BE" w:rsidP="00D629BE">
            <w:pPr>
              <w:pStyle w:val="Default"/>
              <w:jc w:val="center"/>
              <w:rPr>
                <w:rFonts w:eastAsia="Times New Roman"/>
                <w:color w:val="auto"/>
                <w:sz w:val="20"/>
                <w:szCs w:val="20"/>
                <w:lang w:eastAsia="ar-SA" w:bidi="en-US"/>
              </w:rPr>
            </w:pPr>
            <w:r>
              <w:rPr>
                <w:sz w:val="20"/>
                <w:szCs w:val="20"/>
              </w:rPr>
              <w:t>2020-2029 гг.</w:t>
            </w:r>
          </w:p>
        </w:tc>
        <w:tc>
          <w:tcPr>
            <w:tcW w:w="1471" w:type="dxa"/>
            <w:gridSpan w:val="2"/>
          </w:tcPr>
          <w:p w14:paraId="1ED2E895" w14:textId="5DABC3D7" w:rsidR="00D629BE" w:rsidRPr="00903F22" w:rsidRDefault="00D629BE" w:rsidP="00D629BE">
            <w:pPr>
              <w:pStyle w:val="Default"/>
              <w:jc w:val="center"/>
              <w:rPr>
                <w:rFonts w:eastAsia="Times New Roman"/>
                <w:color w:val="auto"/>
                <w:sz w:val="20"/>
                <w:szCs w:val="20"/>
                <w:lang w:eastAsia="ar-SA" w:bidi="en-US"/>
              </w:rPr>
            </w:pPr>
            <w:r>
              <w:rPr>
                <w:rFonts w:eastAsia="Times New Roman"/>
                <w:color w:val="auto"/>
                <w:sz w:val="20"/>
                <w:szCs w:val="20"/>
                <w:lang w:eastAsia="ar-SA" w:bidi="en-US"/>
              </w:rPr>
              <w:t>1,3</w:t>
            </w:r>
          </w:p>
        </w:tc>
      </w:tr>
      <w:tr w:rsidR="00D629BE" w:rsidRPr="00903F22" w14:paraId="4B79A325" w14:textId="77777777" w:rsidTr="00DB21D0">
        <w:trPr>
          <w:cantSplit/>
          <w:trHeight w:val="345"/>
        </w:trPr>
        <w:tc>
          <w:tcPr>
            <w:tcW w:w="2296" w:type="dxa"/>
            <w:vMerge/>
            <w:shd w:val="clear" w:color="auto" w:fill="F2F2F2" w:themeFill="background1" w:themeFillShade="F2"/>
          </w:tcPr>
          <w:p w14:paraId="72671361" w14:textId="77777777" w:rsidR="00D629BE" w:rsidRDefault="00D629BE" w:rsidP="00D629BE">
            <w:pPr>
              <w:pStyle w:val="aff6"/>
              <w:ind w:firstLine="0"/>
              <w:jc w:val="left"/>
              <w:rPr>
                <w:sz w:val="20"/>
                <w:szCs w:val="20"/>
                <w:lang w:val="ru-RU"/>
              </w:rPr>
            </w:pPr>
          </w:p>
        </w:tc>
        <w:tc>
          <w:tcPr>
            <w:tcW w:w="2410" w:type="dxa"/>
            <w:vMerge/>
          </w:tcPr>
          <w:p w14:paraId="775F5A1C" w14:textId="77777777" w:rsidR="00D629BE" w:rsidRPr="00903F22" w:rsidRDefault="00D629BE" w:rsidP="00D629BE">
            <w:pPr>
              <w:pStyle w:val="aff6"/>
              <w:ind w:firstLine="0"/>
              <w:jc w:val="left"/>
              <w:rPr>
                <w:sz w:val="20"/>
                <w:szCs w:val="20"/>
                <w:lang w:val="ru-RU"/>
              </w:rPr>
            </w:pPr>
          </w:p>
        </w:tc>
        <w:tc>
          <w:tcPr>
            <w:tcW w:w="1701" w:type="dxa"/>
            <w:vMerge/>
          </w:tcPr>
          <w:p w14:paraId="2010D757" w14:textId="77777777" w:rsidR="00D629BE" w:rsidRPr="00903F22" w:rsidRDefault="00D629BE" w:rsidP="00D629BE">
            <w:pPr>
              <w:pStyle w:val="aff6"/>
              <w:ind w:firstLine="0"/>
              <w:jc w:val="left"/>
              <w:rPr>
                <w:sz w:val="20"/>
                <w:szCs w:val="20"/>
                <w:lang w:val="ru-RU"/>
              </w:rPr>
            </w:pPr>
          </w:p>
        </w:tc>
        <w:tc>
          <w:tcPr>
            <w:tcW w:w="1471" w:type="dxa"/>
          </w:tcPr>
          <w:p w14:paraId="4C3F9ECF" w14:textId="00AA9972" w:rsidR="00D629BE" w:rsidRPr="00903F22" w:rsidRDefault="00D629BE" w:rsidP="00D629BE">
            <w:pPr>
              <w:pStyle w:val="Default"/>
              <w:jc w:val="center"/>
              <w:rPr>
                <w:rFonts w:eastAsia="Times New Roman"/>
                <w:color w:val="auto"/>
                <w:sz w:val="20"/>
                <w:szCs w:val="20"/>
                <w:lang w:eastAsia="ar-SA" w:bidi="en-US"/>
              </w:rPr>
            </w:pPr>
            <w:r>
              <w:rPr>
                <w:sz w:val="20"/>
                <w:szCs w:val="20"/>
              </w:rPr>
              <w:t>с 2030 года</w:t>
            </w:r>
          </w:p>
        </w:tc>
        <w:tc>
          <w:tcPr>
            <w:tcW w:w="1471" w:type="dxa"/>
            <w:gridSpan w:val="2"/>
          </w:tcPr>
          <w:p w14:paraId="4121DF20" w14:textId="18AA77AA" w:rsidR="00D629BE" w:rsidRPr="00903F22" w:rsidRDefault="00D629BE" w:rsidP="00D629BE">
            <w:pPr>
              <w:pStyle w:val="Default"/>
              <w:jc w:val="center"/>
              <w:rPr>
                <w:rFonts w:eastAsia="Times New Roman"/>
                <w:color w:val="auto"/>
                <w:sz w:val="20"/>
                <w:szCs w:val="20"/>
                <w:lang w:eastAsia="ar-SA" w:bidi="en-US"/>
              </w:rPr>
            </w:pPr>
            <w:r>
              <w:rPr>
                <w:rFonts w:eastAsia="Times New Roman"/>
                <w:color w:val="auto"/>
                <w:sz w:val="20"/>
                <w:szCs w:val="20"/>
                <w:lang w:eastAsia="ar-SA" w:bidi="en-US"/>
              </w:rPr>
              <w:t>1,9</w:t>
            </w:r>
          </w:p>
        </w:tc>
      </w:tr>
      <w:tr w:rsidR="00D629BE" w:rsidRPr="00903F22" w14:paraId="5B9089A7" w14:textId="77777777" w:rsidTr="002E1318">
        <w:trPr>
          <w:cantSplit/>
          <w:trHeight w:val="40"/>
        </w:trPr>
        <w:tc>
          <w:tcPr>
            <w:tcW w:w="2296" w:type="dxa"/>
            <w:vMerge/>
            <w:shd w:val="clear" w:color="auto" w:fill="F2F2F2" w:themeFill="background1" w:themeFillShade="F2"/>
          </w:tcPr>
          <w:p w14:paraId="407F1DCC" w14:textId="77777777" w:rsidR="00D629BE" w:rsidRPr="00903F22" w:rsidRDefault="00D629BE" w:rsidP="00D629BE">
            <w:pPr>
              <w:pStyle w:val="aff6"/>
              <w:ind w:firstLine="0"/>
              <w:jc w:val="left"/>
              <w:rPr>
                <w:sz w:val="20"/>
                <w:szCs w:val="20"/>
                <w:lang w:val="ru-RU"/>
              </w:rPr>
            </w:pPr>
          </w:p>
        </w:tc>
        <w:tc>
          <w:tcPr>
            <w:tcW w:w="2410" w:type="dxa"/>
          </w:tcPr>
          <w:p w14:paraId="67A6E237" w14:textId="7A6A608F" w:rsidR="00D629BE" w:rsidRPr="00903F22" w:rsidRDefault="00D629BE" w:rsidP="00D629BE">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1701" w:type="dxa"/>
          </w:tcPr>
          <w:p w14:paraId="08414049" w14:textId="50F98A67" w:rsidR="00D629BE" w:rsidRPr="00903F22" w:rsidRDefault="00D629BE" w:rsidP="00D629BE">
            <w:pPr>
              <w:pStyle w:val="aff6"/>
              <w:ind w:firstLine="0"/>
              <w:jc w:val="left"/>
              <w:rPr>
                <w:sz w:val="20"/>
                <w:szCs w:val="20"/>
                <w:lang w:val="ru-RU"/>
              </w:rPr>
            </w:pPr>
            <w:r w:rsidRPr="00903F22">
              <w:rPr>
                <w:sz w:val="20"/>
                <w:szCs w:val="20"/>
                <w:lang w:val="ru-RU"/>
              </w:rPr>
              <w:t>Пешеходная д</w:t>
            </w:r>
            <w:r w:rsidRPr="00903F22">
              <w:rPr>
                <w:sz w:val="20"/>
                <w:szCs w:val="20"/>
                <w:lang w:val="ru-RU"/>
              </w:rPr>
              <w:t>о</w:t>
            </w:r>
            <w:r w:rsidRPr="00903F22">
              <w:rPr>
                <w:sz w:val="20"/>
                <w:szCs w:val="20"/>
                <w:lang w:val="ru-RU"/>
              </w:rPr>
              <w:t>ступность (уд</w:t>
            </w:r>
            <w:r w:rsidRPr="00903F22">
              <w:rPr>
                <w:sz w:val="20"/>
                <w:szCs w:val="20"/>
                <w:lang w:val="ru-RU"/>
              </w:rPr>
              <w:t>а</w:t>
            </w:r>
            <w:r w:rsidRPr="00903F22">
              <w:rPr>
                <w:sz w:val="20"/>
                <w:szCs w:val="20"/>
                <w:lang w:val="ru-RU"/>
              </w:rPr>
              <w:t>ленность</w:t>
            </w:r>
            <w:r>
              <w:rPr>
                <w:sz w:val="20"/>
                <w:szCs w:val="20"/>
                <w:lang w:val="ru-RU"/>
              </w:rPr>
              <w:t xml:space="preserve"> от вх</w:t>
            </w:r>
            <w:r>
              <w:rPr>
                <w:sz w:val="20"/>
                <w:szCs w:val="20"/>
                <w:lang w:val="ru-RU"/>
              </w:rPr>
              <w:t>о</w:t>
            </w:r>
            <w:r>
              <w:rPr>
                <w:sz w:val="20"/>
                <w:szCs w:val="20"/>
                <w:lang w:val="ru-RU"/>
              </w:rPr>
              <w:t>дов в жилые дома</w:t>
            </w:r>
            <w:r w:rsidRPr="00903F22">
              <w:rPr>
                <w:sz w:val="20"/>
                <w:szCs w:val="20"/>
                <w:lang w:val="ru-RU"/>
              </w:rPr>
              <w:t>), м</w:t>
            </w:r>
          </w:p>
        </w:tc>
        <w:tc>
          <w:tcPr>
            <w:tcW w:w="2942" w:type="dxa"/>
            <w:gridSpan w:val="3"/>
          </w:tcPr>
          <w:p w14:paraId="4A4BDE00" w14:textId="652A9FDF" w:rsidR="00D629BE" w:rsidRPr="00903F22" w:rsidRDefault="00D629BE" w:rsidP="00D629BE">
            <w:pPr>
              <w:pStyle w:val="Default"/>
              <w:jc w:val="center"/>
              <w:rPr>
                <w:rFonts w:eastAsia="Times New Roman"/>
                <w:color w:val="auto"/>
                <w:sz w:val="20"/>
                <w:szCs w:val="20"/>
                <w:lang w:eastAsia="ar-SA" w:bidi="en-US"/>
              </w:rPr>
            </w:pPr>
            <w:r>
              <w:rPr>
                <w:rFonts w:eastAsia="Times New Roman"/>
                <w:color w:val="auto"/>
                <w:sz w:val="20"/>
                <w:szCs w:val="20"/>
                <w:lang w:eastAsia="ar-SA" w:bidi="en-US"/>
              </w:rPr>
              <w:t>100</w:t>
            </w:r>
          </w:p>
        </w:tc>
      </w:tr>
      <w:tr w:rsidR="00D629BE" w:rsidRPr="00903F22" w14:paraId="1689EE40" w14:textId="77777777" w:rsidTr="002E1318">
        <w:trPr>
          <w:cantSplit/>
          <w:trHeight w:val="40"/>
        </w:trPr>
        <w:tc>
          <w:tcPr>
            <w:tcW w:w="2296" w:type="dxa"/>
            <w:vMerge w:val="restart"/>
            <w:shd w:val="clear" w:color="auto" w:fill="F2F2F2" w:themeFill="background1" w:themeFillShade="F2"/>
          </w:tcPr>
          <w:p w14:paraId="477D4FA9" w14:textId="5E0755DE" w:rsidR="00D629BE" w:rsidRPr="00903F22" w:rsidRDefault="00D629BE" w:rsidP="00D629BE">
            <w:pPr>
              <w:pStyle w:val="aff6"/>
              <w:ind w:firstLine="0"/>
              <w:jc w:val="left"/>
              <w:rPr>
                <w:sz w:val="20"/>
                <w:szCs w:val="20"/>
                <w:lang w:val="ru-RU"/>
              </w:rPr>
            </w:pPr>
            <w:r>
              <w:rPr>
                <w:sz w:val="20"/>
                <w:szCs w:val="20"/>
                <w:lang w:val="ru-RU"/>
              </w:rPr>
              <w:t>Площадки для дворового озеленения</w:t>
            </w:r>
          </w:p>
        </w:tc>
        <w:tc>
          <w:tcPr>
            <w:tcW w:w="2410" w:type="dxa"/>
          </w:tcPr>
          <w:p w14:paraId="2D65F284" w14:textId="5A7612AB" w:rsidR="00D629BE" w:rsidRPr="00903F22" w:rsidRDefault="00D629BE" w:rsidP="00D629BE">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1701" w:type="dxa"/>
          </w:tcPr>
          <w:p w14:paraId="3B158FEA" w14:textId="5969B200" w:rsidR="00D629BE" w:rsidRPr="00903F22" w:rsidRDefault="00D629BE" w:rsidP="00D629BE">
            <w:pPr>
              <w:pStyle w:val="aff6"/>
              <w:ind w:firstLine="0"/>
              <w:jc w:val="left"/>
              <w:rPr>
                <w:sz w:val="20"/>
                <w:szCs w:val="20"/>
                <w:lang w:val="ru-RU"/>
              </w:rPr>
            </w:pPr>
            <w:r w:rsidRPr="00903F22">
              <w:rPr>
                <w:sz w:val="20"/>
                <w:szCs w:val="20"/>
                <w:lang w:val="ru-RU"/>
              </w:rPr>
              <w:t>Площадь террит</w:t>
            </w:r>
            <w:r w:rsidRPr="00903F22">
              <w:rPr>
                <w:sz w:val="20"/>
                <w:szCs w:val="20"/>
                <w:lang w:val="ru-RU"/>
              </w:rPr>
              <w:t>о</w:t>
            </w:r>
            <w:r w:rsidRPr="00903F22">
              <w:rPr>
                <w:sz w:val="20"/>
                <w:szCs w:val="20"/>
                <w:lang w:val="ru-RU"/>
              </w:rPr>
              <w:t>рии, м</w:t>
            </w:r>
            <w:r w:rsidRPr="00903F22">
              <w:rPr>
                <w:sz w:val="20"/>
                <w:szCs w:val="20"/>
                <w:vertAlign w:val="superscript"/>
                <w:lang w:val="ru-RU"/>
              </w:rPr>
              <w:t>2</w:t>
            </w:r>
            <w:r w:rsidRPr="00903F22">
              <w:rPr>
                <w:sz w:val="20"/>
                <w:szCs w:val="20"/>
                <w:lang w:val="ru-RU"/>
              </w:rPr>
              <w:t>/чел.</w:t>
            </w:r>
          </w:p>
        </w:tc>
        <w:tc>
          <w:tcPr>
            <w:tcW w:w="2942" w:type="dxa"/>
            <w:gridSpan w:val="3"/>
          </w:tcPr>
          <w:p w14:paraId="453ED54E" w14:textId="32EDD877" w:rsidR="00D629BE" w:rsidRPr="00903F22" w:rsidRDefault="00D629BE" w:rsidP="00D629BE">
            <w:pPr>
              <w:pStyle w:val="Default"/>
              <w:jc w:val="center"/>
              <w:rPr>
                <w:rFonts w:eastAsia="Times New Roman"/>
                <w:color w:val="auto"/>
                <w:sz w:val="20"/>
                <w:szCs w:val="20"/>
                <w:lang w:eastAsia="ar-SA" w:bidi="en-US"/>
              </w:rPr>
            </w:pPr>
            <w:r>
              <w:rPr>
                <w:sz w:val="20"/>
                <w:szCs w:val="20"/>
              </w:rPr>
              <w:t>2,0</w:t>
            </w:r>
          </w:p>
        </w:tc>
      </w:tr>
      <w:tr w:rsidR="00D629BE" w:rsidRPr="00903F22" w14:paraId="52FBA124" w14:textId="77777777" w:rsidTr="002E1318">
        <w:trPr>
          <w:cantSplit/>
          <w:trHeight w:val="40"/>
        </w:trPr>
        <w:tc>
          <w:tcPr>
            <w:tcW w:w="2296" w:type="dxa"/>
            <w:vMerge/>
            <w:shd w:val="clear" w:color="auto" w:fill="F2F2F2" w:themeFill="background1" w:themeFillShade="F2"/>
          </w:tcPr>
          <w:p w14:paraId="61B670D4" w14:textId="77777777" w:rsidR="00D629BE" w:rsidRPr="00903F22" w:rsidRDefault="00D629BE" w:rsidP="00D629BE">
            <w:pPr>
              <w:pStyle w:val="aff6"/>
              <w:ind w:firstLine="0"/>
              <w:jc w:val="left"/>
              <w:rPr>
                <w:sz w:val="20"/>
                <w:szCs w:val="20"/>
                <w:lang w:val="ru-RU"/>
              </w:rPr>
            </w:pPr>
          </w:p>
        </w:tc>
        <w:tc>
          <w:tcPr>
            <w:tcW w:w="2410" w:type="dxa"/>
          </w:tcPr>
          <w:p w14:paraId="2F1355F9" w14:textId="7EB70EF9" w:rsidR="00D629BE" w:rsidRPr="00903F22" w:rsidRDefault="00D629BE" w:rsidP="00D629BE">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1701" w:type="dxa"/>
          </w:tcPr>
          <w:p w14:paraId="13D60CF3" w14:textId="3CA5CA33" w:rsidR="00D629BE" w:rsidRPr="00903F22" w:rsidRDefault="00D629BE" w:rsidP="00D629BE">
            <w:pPr>
              <w:pStyle w:val="aff6"/>
              <w:ind w:firstLine="0"/>
              <w:jc w:val="left"/>
              <w:rPr>
                <w:sz w:val="20"/>
                <w:szCs w:val="20"/>
                <w:lang w:val="ru-RU"/>
              </w:rPr>
            </w:pPr>
            <w:r w:rsidRPr="00903F22">
              <w:rPr>
                <w:sz w:val="20"/>
                <w:szCs w:val="20"/>
                <w:lang w:val="ru-RU"/>
              </w:rPr>
              <w:t>Пешеходная д</w:t>
            </w:r>
            <w:r w:rsidRPr="00903F22">
              <w:rPr>
                <w:sz w:val="20"/>
                <w:szCs w:val="20"/>
                <w:lang w:val="ru-RU"/>
              </w:rPr>
              <w:t>о</w:t>
            </w:r>
            <w:r w:rsidRPr="00903F22">
              <w:rPr>
                <w:sz w:val="20"/>
                <w:szCs w:val="20"/>
                <w:lang w:val="ru-RU"/>
              </w:rPr>
              <w:t>ступность (уд</w:t>
            </w:r>
            <w:r w:rsidRPr="00903F22">
              <w:rPr>
                <w:sz w:val="20"/>
                <w:szCs w:val="20"/>
                <w:lang w:val="ru-RU"/>
              </w:rPr>
              <w:t>а</w:t>
            </w:r>
            <w:r w:rsidRPr="00903F22">
              <w:rPr>
                <w:sz w:val="20"/>
                <w:szCs w:val="20"/>
                <w:lang w:val="ru-RU"/>
              </w:rPr>
              <w:t>ленность), м</w:t>
            </w:r>
          </w:p>
        </w:tc>
        <w:tc>
          <w:tcPr>
            <w:tcW w:w="2942" w:type="dxa"/>
            <w:gridSpan w:val="3"/>
          </w:tcPr>
          <w:p w14:paraId="15BB7170" w14:textId="3F4ACCE3" w:rsidR="00D629BE" w:rsidRPr="00903F22" w:rsidRDefault="00D629BE" w:rsidP="00D629BE">
            <w:pPr>
              <w:pStyle w:val="Default"/>
              <w:jc w:val="center"/>
              <w:rPr>
                <w:rFonts w:eastAsia="Times New Roman"/>
                <w:color w:val="auto"/>
                <w:sz w:val="20"/>
                <w:szCs w:val="20"/>
                <w:lang w:eastAsia="ar-SA" w:bidi="en-US"/>
              </w:rPr>
            </w:pPr>
            <w:r w:rsidRPr="00903F22">
              <w:rPr>
                <w:rFonts w:eastAsia="Times New Roman"/>
                <w:color w:val="auto"/>
                <w:sz w:val="20"/>
                <w:szCs w:val="20"/>
                <w:lang w:eastAsia="ar-SA" w:bidi="en-US"/>
              </w:rPr>
              <w:t>в границах квартала, микрорай</w:t>
            </w:r>
            <w:r w:rsidRPr="00903F22">
              <w:rPr>
                <w:rFonts w:eastAsia="Times New Roman"/>
                <w:color w:val="auto"/>
                <w:sz w:val="20"/>
                <w:szCs w:val="20"/>
                <w:lang w:eastAsia="ar-SA" w:bidi="en-US"/>
              </w:rPr>
              <w:t>о</w:t>
            </w:r>
            <w:r w:rsidRPr="00903F22">
              <w:rPr>
                <w:rFonts w:eastAsia="Times New Roman"/>
                <w:color w:val="auto"/>
                <w:sz w:val="20"/>
                <w:szCs w:val="20"/>
                <w:lang w:eastAsia="ar-SA" w:bidi="en-US"/>
              </w:rPr>
              <w:t>на</w:t>
            </w:r>
          </w:p>
        </w:tc>
      </w:tr>
      <w:tr w:rsidR="00D629BE" w:rsidRPr="00903F22" w14:paraId="7D6ED650" w14:textId="77777777" w:rsidTr="00DB21D0">
        <w:trPr>
          <w:cantSplit/>
          <w:trHeight w:val="40"/>
        </w:trPr>
        <w:tc>
          <w:tcPr>
            <w:tcW w:w="9349" w:type="dxa"/>
            <w:gridSpan w:val="6"/>
            <w:shd w:val="clear" w:color="auto" w:fill="F2F2F2" w:themeFill="background1" w:themeFillShade="F2"/>
          </w:tcPr>
          <w:p w14:paraId="35D11B5D" w14:textId="77777777" w:rsidR="00D629BE" w:rsidRPr="00CB4907" w:rsidRDefault="00D629BE" w:rsidP="00D629BE">
            <w:pPr>
              <w:pStyle w:val="Default"/>
              <w:jc w:val="both"/>
              <w:rPr>
                <w:rFonts w:eastAsia="Times New Roman"/>
                <w:b/>
                <w:bCs/>
                <w:color w:val="auto"/>
                <w:sz w:val="20"/>
                <w:szCs w:val="20"/>
                <w:lang w:eastAsia="ar-SA" w:bidi="en-US"/>
              </w:rPr>
            </w:pPr>
            <w:r w:rsidRPr="00CB4907">
              <w:rPr>
                <w:rFonts w:eastAsia="Times New Roman"/>
                <w:b/>
                <w:bCs/>
                <w:color w:val="auto"/>
                <w:sz w:val="20"/>
                <w:szCs w:val="20"/>
                <w:lang w:eastAsia="ar-SA" w:bidi="en-US"/>
              </w:rPr>
              <w:t>Примечания:</w:t>
            </w:r>
          </w:p>
          <w:p w14:paraId="6131CEB0" w14:textId="58FD4C14" w:rsidR="00D629BE" w:rsidRPr="00186EB3" w:rsidRDefault="00D629BE" w:rsidP="00D629BE">
            <w:pPr>
              <w:pStyle w:val="Default"/>
              <w:rPr>
                <w:rFonts w:eastAsia="Times New Roman"/>
                <w:color w:val="auto"/>
                <w:sz w:val="20"/>
                <w:szCs w:val="20"/>
                <w:lang w:eastAsia="ar-SA" w:bidi="en-US"/>
              </w:rPr>
            </w:pPr>
            <w:r>
              <w:rPr>
                <w:rFonts w:eastAsia="Times New Roman"/>
                <w:color w:val="auto"/>
                <w:sz w:val="20"/>
                <w:szCs w:val="20"/>
                <w:lang w:eastAsia="ar-SA" w:bidi="en-US"/>
              </w:rPr>
              <w:t xml:space="preserve">1. </w:t>
            </w:r>
            <w:r w:rsidRPr="00186EB3">
              <w:rPr>
                <w:rFonts w:eastAsia="Times New Roman"/>
                <w:color w:val="auto"/>
                <w:sz w:val="20"/>
                <w:szCs w:val="20"/>
                <w:lang w:eastAsia="ar-SA" w:bidi="en-US"/>
              </w:rPr>
              <w:t>Площадь озелененной территории квартала (микрорайона) многоквартирной застройки жилой зоны (без учета участков общеобразовательных и дошкольных организаций) должна составлять не менее 6 м</w:t>
            </w:r>
            <w:r w:rsidRPr="00CB4907">
              <w:rPr>
                <w:rFonts w:eastAsia="Times New Roman"/>
                <w:color w:val="auto"/>
                <w:sz w:val="20"/>
                <w:szCs w:val="20"/>
                <w:vertAlign w:val="superscript"/>
                <w:lang w:eastAsia="ar-SA" w:bidi="en-US"/>
              </w:rPr>
              <w:t>2</w:t>
            </w:r>
            <w:r w:rsidRPr="00186EB3">
              <w:rPr>
                <w:rFonts w:eastAsia="Times New Roman"/>
                <w:color w:val="auto"/>
                <w:sz w:val="20"/>
                <w:szCs w:val="20"/>
                <w:lang w:eastAsia="ar-SA" w:bidi="en-US"/>
              </w:rPr>
              <w:t>/чел.</w:t>
            </w:r>
          </w:p>
          <w:p w14:paraId="4ED318C4" w14:textId="72271324" w:rsidR="00D629BE" w:rsidRPr="00186EB3" w:rsidRDefault="00D629BE" w:rsidP="00D629BE">
            <w:pPr>
              <w:pStyle w:val="Default"/>
              <w:rPr>
                <w:rFonts w:eastAsia="Times New Roman"/>
                <w:color w:val="auto"/>
                <w:sz w:val="20"/>
                <w:szCs w:val="20"/>
                <w:lang w:eastAsia="ar-SA" w:bidi="en-US"/>
              </w:rPr>
            </w:pPr>
            <w:r>
              <w:rPr>
                <w:rFonts w:eastAsia="Times New Roman"/>
                <w:color w:val="auto"/>
                <w:sz w:val="20"/>
                <w:szCs w:val="20"/>
                <w:lang w:eastAsia="ar-SA" w:bidi="en-US"/>
              </w:rPr>
              <w:t>2.</w:t>
            </w:r>
            <w:r w:rsidRPr="00186EB3">
              <w:rPr>
                <w:rFonts w:eastAsia="Times New Roman"/>
                <w:color w:val="auto"/>
                <w:sz w:val="20"/>
                <w:szCs w:val="20"/>
                <w:lang w:eastAsia="ar-SA" w:bidi="en-US"/>
              </w:rPr>
              <w:t xml:space="preserve"> В площадь отдельных участков озелененной территории включаются площадки для отдыха, для игр д</w:t>
            </w:r>
            <w:r w:rsidRPr="00186EB3">
              <w:rPr>
                <w:rFonts w:eastAsia="Times New Roman"/>
                <w:color w:val="auto"/>
                <w:sz w:val="20"/>
                <w:szCs w:val="20"/>
                <w:lang w:eastAsia="ar-SA" w:bidi="en-US"/>
              </w:rPr>
              <w:t>е</w:t>
            </w:r>
            <w:r w:rsidRPr="00186EB3">
              <w:rPr>
                <w:rFonts w:eastAsia="Times New Roman"/>
                <w:color w:val="auto"/>
                <w:sz w:val="20"/>
                <w:szCs w:val="20"/>
                <w:lang w:eastAsia="ar-SA" w:bidi="en-US"/>
              </w:rPr>
              <w:t>тей, пешеходные дорожки, если они занимают не более 30% общей площади участка.</w:t>
            </w:r>
          </w:p>
          <w:p w14:paraId="136A0773" w14:textId="6802D987" w:rsidR="00D629BE" w:rsidRPr="00186EB3" w:rsidRDefault="00D629BE" w:rsidP="00D629BE">
            <w:pPr>
              <w:pStyle w:val="Default"/>
              <w:rPr>
                <w:rFonts w:eastAsia="Times New Roman"/>
                <w:color w:val="auto"/>
                <w:sz w:val="20"/>
                <w:szCs w:val="20"/>
                <w:lang w:eastAsia="ar-SA" w:bidi="en-US"/>
              </w:rPr>
            </w:pPr>
            <w:r>
              <w:rPr>
                <w:rFonts w:eastAsia="Times New Roman"/>
                <w:color w:val="auto"/>
                <w:sz w:val="20"/>
                <w:szCs w:val="20"/>
                <w:lang w:eastAsia="ar-SA" w:bidi="en-US"/>
              </w:rPr>
              <w:t>3</w:t>
            </w:r>
            <w:r w:rsidRPr="00186EB3">
              <w:rPr>
                <w:rFonts w:eastAsia="Times New Roman"/>
                <w:color w:val="auto"/>
                <w:sz w:val="20"/>
                <w:szCs w:val="20"/>
                <w:lang w:eastAsia="ar-SA" w:bidi="en-US"/>
              </w:rPr>
              <w:t>. Озелененные территории жилого района рассчитываются в зависимости от численности населения, уст</w:t>
            </w:r>
            <w:r w:rsidRPr="00186EB3">
              <w:rPr>
                <w:rFonts w:eastAsia="Times New Roman"/>
                <w:color w:val="auto"/>
                <w:sz w:val="20"/>
                <w:szCs w:val="20"/>
                <w:lang w:eastAsia="ar-SA" w:bidi="en-US"/>
              </w:rPr>
              <w:t>а</w:t>
            </w:r>
            <w:r w:rsidRPr="00186EB3">
              <w:rPr>
                <w:rFonts w:eastAsia="Times New Roman"/>
                <w:color w:val="auto"/>
                <w:sz w:val="20"/>
                <w:szCs w:val="20"/>
                <w:lang w:eastAsia="ar-SA" w:bidi="en-US"/>
              </w:rPr>
              <w:t>новленного в процессе проектирования и не суммируются по элементам территории.</w:t>
            </w:r>
          </w:p>
          <w:p w14:paraId="13B0B726" w14:textId="1ECCD1B8" w:rsidR="00D629BE" w:rsidRPr="00903F22" w:rsidRDefault="00D629BE" w:rsidP="00D629BE">
            <w:pPr>
              <w:pStyle w:val="Default"/>
              <w:jc w:val="both"/>
              <w:rPr>
                <w:rFonts w:eastAsia="Times New Roman"/>
                <w:color w:val="auto"/>
                <w:sz w:val="20"/>
                <w:szCs w:val="20"/>
                <w:lang w:eastAsia="ar-SA" w:bidi="en-US"/>
              </w:rPr>
            </w:pPr>
            <w:r>
              <w:rPr>
                <w:rFonts w:eastAsia="Times New Roman"/>
                <w:color w:val="auto"/>
                <w:sz w:val="20"/>
                <w:szCs w:val="20"/>
                <w:lang w:eastAsia="ar-SA" w:bidi="en-US"/>
              </w:rPr>
              <w:t xml:space="preserve">4. </w:t>
            </w:r>
            <w:r w:rsidRPr="00186EB3">
              <w:rPr>
                <w:rFonts w:eastAsia="Times New Roman"/>
                <w:color w:val="auto"/>
                <w:sz w:val="20"/>
                <w:szCs w:val="20"/>
                <w:lang w:eastAsia="ar-SA" w:bidi="en-US"/>
              </w:rPr>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w:t>
            </w:r>
          </w:p>
        </w:tc>
      </w:tr>
    </w:tbl>
    <w:p w14:paraId="1D8B09A0" w14:textId="77777777" w:rsidR="002352A2" w:rsidRPr="00903F22" w:rsidRDefault="002352A2" w:rsidP="00681B35">
      <w:pPr>
        <w:keepNext/>
        <w:keepLines/>
        <w:spacing w:before="120"/>
        <w:jc w:val="right"/>
        <w:rPr>
          <w:b/>
          <w:i/>
        </w:rPr>
      </w:pPr>
      <w:r w:rsidRPr="00903F22">
        <w:rPr>
          <w:b/>
          <w:i/>
        </w:rPr>
        <w:t>Таблица 1.11</w:t>
      </w:r>
    </w:p>
    <w:p w14:paraId="79FCFAEA" w14:textId="4A89CADF" w:rsidR="002352A2" w:rsidRPr="00903F22" w:rsidRDefault="002352A2" w:rsidP="00681B35">
      <w:pPr>
        <w:keepNext/>
        <w:keepLines/>
        <w:suppressAutoHyphens/>
        <w:spacing w:after="120"/>
        <w:ind w:firstLine="0"/>
        <w:jc w:val="center"/>
        <w:rPr>
          <w:b/>
          <w:i/>
        </w:rPr>
      </w:pPr>
      <w:r w:rsidRPr="00903F22">
        <w:rPr>
          <w:b/>
          <w:i/>
        </w:rPr>
        <w:t>Объекты местного значения городского округа в области общественного питания, торговли, бытового и коммунального обслуживания</w:t>
      </w:r>
    </w:p>
    <w:tbl>
      <w:tblPr>
        <w:tblStyle w:val="af1"/>
        <w:tblW w:w="949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1941"/>
        <w:gridCol w:w="1842"/>
        <w:gridCol w:w="1204"/>
        <w:gridCol w:w="1913"/>
        <w:gridCol w:w="854"/>
        <w:gridCol w:w="9"/>
      </w:tblGrid>
      <w:tr w:rsidR="002352A2" w:rsidRPr="00903F22" w14:paraId="63476248" w14:textId="77777777" w:rsidTr="00324D6C">
        <w:trPr>
          <w:gridAfter w:val="1"/>
          <w:wAfter w:w="9" w:type="dxa"/>
          <w:cantSplit/>
          <w:tblHeader/>
        </w:trPr>
        <w:tc>
          <w:tcPr>
            <w:tcW w:w="1729" w:type="dxa"/>
            <w:shd w:val="clear" w:color="auto" w:fill="D9D9D9" w:themeFill="background1" w:themeFillShade="D9"/>
          </w:tcPr>
          <w:p w14:paraId="7932E142" w14:textId="77777777" w:rsidR="002352A2" w:rsidRPr="00903F22" w:rsidRDefault="002352A2" w:rsidP="008048FE">
            <w:pPr>
              <w:pStyle w:val="aff6"/>
              <w:ind w:firstLine="0"/>
              <w:jc w:val="center"/>
              <w:rPr>
                <w:b/>
                <w:i/>
                <w:sz w:val="20"/>
                <w:szCs w:val="20"/>
                <w:lang w:val="ru-RU"/>
              </w:rPr>
            </w:pPr>
            <w:bookmarkStart w:id="108" w:name="OLE_LINK698"/>
            <w:bookmarkStart w:id="109" w:name="OLE_LINK699"/>
            <w:r w:rsidRPr="00903F22">
              <w:rPr>
                <w:b/>
                <w:i/>
                <w:sz w:val="20"/>
                <w:szCs w:val="20"/>
                <w:lang w:val="ru-RU"/>
              </w:rPr>
              <w:t>Наименование вида объекта</w:t>
            </w:r>
          </w:p>
        </w:tc>
        <w:tc>
          <w:tcPr>
            <w:tcW w:w="1941" w:type="dxa"/>
            <w:shd w:val="clear" w:color="auto" w:fill="D9D9D9" w:themeFill="background1" w:themeFillShade="D9"/>
          </w:tcPr>
          <w:p w14:paraId="2FF8A3BA" w14:textId="77777777" w:rsidR="002352A2" w:rsidRPr="00903F22" w:rsidRDefault="002352A2" w:rsidP="008048FE">
            <w:pPr>
              <w:pStyle w:val="aff6"/>
              <w:ind w:firstLine="0"/>
              <w:jc w:val="center"/>
              <w:rPr>
                <w:b/>
                <w:i/>
                <w:sz w:val="20"/>
                <w:szCs w:val="20"/>
                <w:lang w:val="ru-RU"/>
              </w:rPr>
            </w:pPr>
            <w:r w:rsidRPr="00903F22">
              <w:rPr>
                <w:b/>
                <w:i/>
                <w:sz w:val="20"/>
                <w:szCs w:val="20"/>
                <w:lang w:val="ru-RU"/>
              </w:rPr>
              <w:t>Тип расчетного п</w:t>
            </w:r>
            <w:r w:rsidRPr="00903F22">
              <w:rPr>
                <w:b/>
                <w:i/>
                <w:sz w:val="20"/>
                <w:szCs w:val="20"/>
                <w:lang w:val="ru-RU"/>
              </w:rPr>
              <w:t>о</w:t>
            </w:r>
            <w:r w:rsidRPr="00903F22">
              <w:rPr>
                <w:b/>
                <w:i/>
                <w:sz w:val="20"/>
                <w:szCs w:val="20"/>
                <w:lang w:val="ru-RU"/>
              </w:rPr>
              <w:t>казателя</w:t>
            </w:r>
          </w:p>
        </w:tc>
        <w:tc>
          <w:tcPr>
            <w:tcW w:w="1842" w:type="dxa"/>
            <w:shd w:val="clear" w:color="auto" w:fill="D9D9D9" w:themeFill="background1" w:themeFillShade="D9"/>
          </w:tcPr>
          <w:p w14:paraId="70ADEF0F" w14:textId="77777777" w:rsidR="002352A2" w:rsidRPr="00903F22" w:rsidRDefault="002352A2" w:rsidP="008048FE">
            <w:pPr>
              <w:pStyle w:val="aff6"/>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w:t>
            </w:r>
            <w:r w:rsidRPr="00903F22">
              <w:rPr>
                <w:b/>
                <w:i/>
                <w:sz w:val="20"/>
                <w:szCs w:val="20"/>
                <w:lang w:val="ru-RU"/>
              </w:rPr>
              <w:t>е</w:t>
            </w:r>
            <w:r w:rsidRPr="00903F22">
              <w:rPr>
                <w:b/>
                <w:i/>
                <w:sz w:val="20"/>
                <w:szCs w:val="20"/>
                <w:lang w:val="ru-RU"/>
              </w:rPr>
              <w:t>ля, единица изм</w:t>
            </w:r>
            <w:r w:rsidRPr="00903F22">
              <w:rPr>
                <w:b/>
                <w:i/>
                <w:sz w:val="20"/>
                <w:szCs w:val="20"/>
                <w:lang w:val="ru-RU"/>
              </w:rPr>
              <w:t>е</w:t>
            </w:r>
            <w:r w:rsidRPr="00903F22">
              <w:rPr>
                <w:b/>
                <w:i/>
                <w:sz w:val="20"/>
                <w:szCs w:val="20"/>
                <w:lang w:val="ru-RU"/>
              </w:rPr>
              <w:t>рения</w:t>
            </w:r>
          </w:p>
        </w:tc>
        <w:tc>
          <w:tcPr>
            <w:tcW w:w="3971" w:type="dxa"/>
            <w:gridSpan w:val="3"/>
            <w:shd w:val="clear" w:color="auto" w:fill="D9D9D9" w:themeFill="background1" w:themeFillShade="D9"/>
          </w:tcPr>
          <w:p w14:paraId="5BB90025" w14:textId="77777777" w:rsidR="002352A2" w:rsidRPr="00903F22" w:rsidRDefault="002352A2" w:rsidP="008048FE">
            <w:pPr>
              <w:pStyle w:val="aff6"/>
              <w:ind w:firstLine="0"/>
              <w:jc w:val="center"/>
              <w:rPr>
                <w:sz w:val="20"/>
                <w:szCs w:val="20"/>
                <w:lang w:val="ru-RU"/>
              </w:rPr>
            </w:pPr>
            <w:r w:rsidRPr="00903F22">
              <w:rPr>
                <w:b/>
                <w:i/>
                <w:sz w:val="20"/>
                <w:szCs w:val="20"/>
                <w:lang w:val="ru-RU"/>
              </w:rPr>
              <w:t>Значение расчетного показателя</w:t>
            </w:r>
          </w:p>
        </w:tc>
      </w:tr>
      <w:bookmarkEnd w:id="108"/>
      <w:bookmarkEnd w:id="109"/>
      <w:tr w:rsidR="00450A52" w:rsidRPr="00903F22" w14:paraId="4FD06768" w14:textId="77777777" w:rsidTr="00DB21D0">
        <w:trPr>
          <w:gridAfter w:val="1"/>
          <w:wAfter w:w="9" w:type="dxa"/>
          <w:cantSplit/>
        </w:trPr>
        <w:tc>
          <w:tcPr>
            <w:tcW w:w="1729" w:type="dxa"/>
            <w:vMerge w:val="restart"/>
            <w:shd w:val="clear" w:color="auto" w:fill="F2F2F2" w:themeFill="background1" w:themeFillShade="F2"/>
          </w:tcPr>
          <w:p w14:paraId="62A9400D" w14:textId="67C9A9F2" w:rsidR="00450A52" w:rsidRPr="00903F22" w:rsidRDefault="00450A52" w:rsidP="00DB21D0">
            <w:pPr>
              <w:pStyle w:val="aff6"/>
              <w:ind w:firstLine="0"/>
              <w:jc w:val="left"/>
              <w:rPr>
                <w:sz w:val="20"/>
                <w:szCs w:val="20"/>
                <w:lang w:val="ru-RU"/>
              </w:rPr>
            </w:pPr>
            <w:r w:rsidRPr="00903F22">
              <w:rPr>
                <w:sz w:val="20"/>
                <w:szCs w:val="20"/>
                <w:lang w:val="ru-RU"/>
              </w:rPr>
              <w:t>Предприятия о</w:t>
            </w:r>
            <w:r w:rsidRPr="00903F22">
              <w:rPr>
                <w:sz w:val="20"/>
                <w:szCs w:val="20"/>
                <w:lang w:val="ru-RU"/>
              </w:rPr>
              <w:t>б</w:t>
            </w:r>
            <w:r w:rsidRPr="00903F22">
              <w:rPr>
                <w:sz w:val="20"/>
                <w:szCs w:val="20"/>
                <w:lang w:val="ru-RU"/>
              </w:rPr>
              <w:t>щественного пит</w:t>
            </w:r>
            <w:r w:rsidRPr="00903F22">
              <w:rPr>
                <w:sz w:val="20"/>
                <w:szCs w:val="20"/>
                <w:lang w:val="ru-RU"/>
              </w:rPr>
              <w:t>а</w:t>
            </w:r>
            <w:r w:rsidRPr="00903F22">
              <w:rPr>
                <w:sz w:val="20"/>
                <w:szCs w:val="20"/>
                <w:lang w:val="ru-RU"/>
              </w:rPr>
              <w:t>ния</w:t>
            </w:r>
          </w:p>
        </w:tc>
        <w:tc>
          <w:tcPr>
            <w:tcW w:w="1941" w:type="dxa"/>
            <w:vMerge w:val="restart"/>
          </w:tcPr>
          <w:p w14:paraId="120B16E8" w14:textId="77777777" w:rsidR="00450A52" w:rsidRPr="00903F22" w:rsidRDefault="00450A52" w:rsidP="00DB21D0">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1842" w:type="dxa"/>
            <w:vMerge w:val="restart"/>
          </w:tcPr>
          <w:p w14:paraId="4E7A7023" w14:textId="41F7140F" w:rsidR="00450A52" w:rsidRPr="00903F22" w:rsidRDefault="00450A52" w:rsidP="00DB21D0">
            <w:pPr>
              <w:pStyle w:val="aff6"/>
              <w:ind w:firstLine="0"/>
              <w:jc w:val="left"/>
              <w:rPr>
                <w:sz w:val="20"/>
                <w:szCs w:val="20"/>
                <w:lang w:val="ru-RU"/>
              </w:rPr>
            </w:pPr>
            <w:r>
              <w:rPr>
                <w:sz w:val="20"/>
                <w:szCs w:val="20"/>
                <w:lang w:val="ru-RU"/>
              </w:rPr>
              <w:t>Количество</w:t>
            </w:r>
            <w:r w:rsidRPr="00903F22">
              <w:rPr>
                <w:bCs/>
                <w:sz w:val="20"/>
                <w:szCs w:val="20"/>
                <w:lang w:val="ru-RU"/>
              </w:rPr>
              <w:t xml:space="preserve"> мест на 1 тыс. чел</w:t>
            </w:r>
            <w:r>
              <w:rPr>
                <w:bCs/>
                <w:sz w:val="20"/>
                <w:szCs w:val="20"/>
                <w:lang w:val="ru-RU"/>
              </w:rPr>
              <w:t>.</w:t>
            </w:r>
          </w:p>
        </w:tc>
        <w:tc>
          <w:tcPr>
            <w:tcW w:w="3117" w:type="dxa"/>
            <w:gridSpan w:val="2"/>
          </w:tcPr>
          <w:p w14:paraId="34083665" w14:textId="0CEF3204" w:rsidR="00450A52" w:rsidRPr="00903F22" w:rsidRDefault="00450A52" w:rsidP="00450A52">
            <w:pPr>
              <w:pStyle w:val="Default"/>
              <w:rPr>
                <w:sz w:val="20"/>
                <w:szCs w:val="20"/>
              </w:rPr>
            </w:pPr>
            <w:r>
              <w:rPr>
                <w:sz w:val="20"/>
                <w:szCs w:val="20"/>
              </w:rPr>
              <w:t>город Новозыбков</w:t>
            </w:r>
          </w:p>
        </w:tc>
        <w:tc>
          <w:tcPr>
            <w:tcW w:w="854" w:type="dxa"/>
          </w:tcPr>
          <w:p w14:paraId="3A1B992F" w14:textId="46E3BFF7" w:rsidR="00450A52" w:rsidRPr="00903F22" w:rsidRDefault="00450A52" w:rsidP="00DB21D0">
            <w:pPr>
              <w:pStyle w:val="Default"/>
              <w:jc w:val="center"/>
              <w:rPr>
                <w:sz w:val="20"/>
                <w:szCs w:val="20"/>
              </w:rPr>
            </w:pPr>
            <w:r w:rsidRPr="00903F22">
              <w:rPr>
                <w:sz w:val="20"/>
                <w:szCs w:val="20"/>
              </w:rPr>
              <w:t>40 (8) [1]</w:t>
            </w:r>
          </w:p>
        </w:tc>
      </w:tr>
      <w:tr w:rsidR="00450A52" w:rsidRPr="00903F22" w14:paraId="33840E06" w14:textId="77777777" w:rsidTr="00DB21D0">
        <w:trPr>
          <w:gridAfter w:val="1"/>
          <w:wAfter w:w="9" w:type="dxa"/>
          <w:cantSplit/>
        </w:trPr>
        <w:tc>
          <w:tcPr>
            <w:tcW w:w="1729" w:type="dxa"/>
            <w:vMerge/>
            <w:shd w:val="clear" w:color="auto" w:fill="F2F2F2" w:themeFill="background1" w:themeFillShade="F2"/>
          </w:tcPr>
          <w:p w14:paraId="6276404C" w14:textId="77777777" w:rsidR="00450A52" w:rsidRPr="00903F22" w:rsidRDefault="00450A52" w:rsidP="00DB21D0">
            <w:pPr>
              <w:pStyle w:val="aff6"/>
              <w:ind w:firstLine="0"/>
              <w:jc w:val="left"/>
              <w:rPr>
                <w:sz w:val="20"/>
                <w:szCs w:val="20"/>
                <w:lang w:val="ru-RU"/>
              </w:rPr>
            </w:pPr>
          </w:p>
        </w:tc>
        <w:tc>
          <w:tcPr>
            <w:tcW w:w="1941" w:type="dxa"/>
            <w:vMerge/>
          </w:tcPr>
          <w:p w14:paraId="6D8D805E" w14:textId="77777777" w:rsidR="00450A52" w:rsidRPr="00903F22" w:rsidRDefault="00450A52" w:rsidP="00DB21D0">
            <w:pPr>
              <w:pStyle w:val="aff6"/>
              <w:ind w:firstLine="0"/>
              <w:jc w:val="left"/>
              <w:rPr>
                <w:sz w:val="20"/>
                <w:szCs w:val="20"/>
                <w:lang w:val="ru-RU"/>
              </w:rPr>
            </w:pPr>
          </w:p>
        </w:tc>
        <w:tc>
          <w:tcPr>
            <w:tcW w:w="1842" w:type="dxa"/>
            <w:vMerge/>
          </w:tcPr>
          <w:p w14:paraId="68829167" w14:textId="77777777" w:rsidR="00450A52" w:rsidRDefault="00450A52" w:rsidP="00DB21D0">
            <w:pPr>
              <w:pStyle w:val="aff6"/>
              <w:ind w:firstLine="0"/>
              <w:jc w:val="left"/>
              <w:rPr>
                <w:sz w:val="20"/>
                <w:szCs w:val="20"/>
                <w:lang w:val="ru-RU"/>
              </w:rPr>
            </w:pPr>
          </w:p>
        </w:tc>
        <w:tc>
          <w:tcPr>
            <w:tcW w:w="3117" w:type="dxa"/>
            <w:gridSpan w:val="2"/>
          </w:tcPr>
          <w:p w14:paraId="4E5E9EA0" w14:textId="1A0169E2" w:rsidR="00450A52" w:rsidRDefault="00450A52" w:rsidP="00DB21D0">
            <w:pPr>
              <w:pStyle w:val="Default"/>
              <w:rPr>
                <w:sz w:val="20"/>
                <w:szCs w:val="20"/>
              </w:rPr>
            </w:pPr>
            <w:r w:rsidRPr="00903F22">
              <w:rPr>
                <w:sz w:val="20"/>
                <w:szCs w:val="20"/>
              </w:rPr>
              <w:t>сельские н</w:t>
            </w:r>
            <w:r>
              <w:rPr>
                <w:sz w:val="20"/>
                <w:szCs w:val="20"/>
              </w:rPr>
              <w:t>аселенные пункты</w:t>
            </w:r>
          </w:p>
        </w:tc>
        <w:tc>
          <w:tcPr>
            <w:tcW w:w="854" w:type="dxa"/>
          </w:tcPr>
          <w:p w14:paraId="1EF837DE" w14:textId="331DF8FA" w:rsidR="00450A52" w:rsidRPr="00903F22" w:rsidRDefault="00450A52" w:rsidP="00DB21D0">
            <w:pPr>
              <w:pStyle w:val="Default"/>
              <w:jc w:val="center"/>
              <w:rPr>
                <w:sz w:val="20"/>
                <w:szCs w:val="20"/>
              </w:rPr>
            </w:pPr>
            <w:r>
              <w:rPr>
                <w:sz w:val="20"/>
                <w:szCs w:val="20"/>
              </w:rPr>
              <w:t>40</w:t>
            </w:r>
          </w:p>
        </w:tc>
      </w:tr>
      <w:tr w:rsidR="00450A52" w:rsidRPr="00903F22" w14:paraId="63CE881B" w14:textId="77777777" w:rsidTr="00324D6C">
        <w:trPr>
          <w:gridAfter w:val="1"/>
          <w:wAfter w:w="9" w:type="dxa"/>
          <w:cantSplit/>
        </w:trPr>
        <w:tc>
          <w:tcPr>
            <w:tcW w:w="1729" w:type="dxa"/>
            <w:vMerge/>
            <w:shd w:val="clear" w:color="auto" w:fill="F2F2F2" w:themeFill="background1" w:themeFillShade="F2"/>
          </w:tcPr>
          <w:p w14:paraId="17241F37" w14:textId="77777777" w:rsidR="00450A52" w:rsidRPr="00903F22" w:rsidRDefault="00450A52" w:rsidP="00635FBF">
            <w:pPr>
              <w:pStyle w:val="aff6"/>
              <w:ind w:firstLine="0"/>
              <w:jc w:val="left"/>
              <w:rPr>
                <w:sz w:val="20"/>
                <w:szCs w:val="20"/>
                <w:lang w:val="ru-RU"/>
              </w:rPr>
            </w:pPr>
          </w:p>
        </w:tc>
        <w:tc>
          <w:tcPr>
            <w:tcW w:w="1941" w:type="dxa"/>
            <w:vMerge w:val="restart"/>
          </w:tcPr>
          <w:p w14:paraId="5FCE423E" w14:textId="757473E5" w:rsidR="00450A52" w:rsidRPr="00903F22" w:rsidRDefault="00450A52" w:rsidP="00635FBF">
            <w:pPr>
              <w:pStyle w:val="aff6"/>
              <w:ind w:firstLine="0"/>
              <w:jc w:val="left"/>
              <w:rPr>
                <w:sz w:val="20"/>
                <w:szCs w:val="20"/>
                <w:lang w:val="ru-RU"/>
              </w:rPr>
            </w:pPr>
            <w:r w:rsidRPr="00903F22">
              <w:rPr>
                <w:bCs/>
                <w:sz w:val="20"/>
                <w:szCs w:val="20"/>
                <w:lang w:val="ru-RU"/>
              </w:rPr>
              <w:t>Расчетный показ</w:t>
            </w:r>
            <w:r w:rsidRPr="00903F22">
              <w:rPr>
                <w:bCs/>
                <w:sz w:val="20"/>
                <w:szCs w:val="20"/>
                <w:lang w:val="ru-RU"/>
              </w:rPr>
              <w:t>а</w:t>
            </w:r>
            <w:r w:rsidRPr="00903F22">
              <w:rPr>
                <w:bCs/>
                <w:sz w:val="20"/>
                <w:szCs w:val="20"/>
                <w:lang w:val="ru-RU"/>
              </w:rPr>
              <w:t>тель максимально допустимого уровня территориальной д</w:t>
            </w:r>
            <w:r w:rsidRPr="00903F22">
              <w:rPr>
                <w:bCs/>
                <w:sz w:val="20"/>
                <w:szCs w:val="20"/>
                <w:lang w:val="ru-RU"/>
              </w:rPr>
              <w:t>о</w:t>
            </w:r>
            <w:r w:rsidRPr="00903F22">
              <w:rPr>
                <w:bCs/>
                <w:sz w:val="20"/>
                <w:szCs w:val="20"/>
                <w:lang w:val="ru-RU"/>
              </w:rPr>
              <w:t>ступности</w:t>
            </w:r>
          </w:p>
        </w:tc>
        <w:tc>
          <w:tcPr>
            <w:tcW w:w="1842" w:type="dxa"/>
            <w:vMerge w:val="restart"/>
          </w:tcPr>
          <w:p w14:paraId="06D02662" w14:textId="0F8F1F71" w:rsidR="00450A52" w:rsidRPr="00903F22" w:rsidRDefault="00450A52" w:rsidP="00635FBF">
            <w:pPr>
              <w:pStyle w:val="aff6"/>
              <w:ind w:firstLine="0"/>
              <w:jc w:val="left"/>
              <w:rPr>
                <w:sz w:val="20"/>
                <w:szCs w:val="20"/>
                <w:lang w:val="ru-RU"/>
              </w:rPr>
            </w:pPr>
            <w:r w:rsidRPr="00903F22">
              <w:rPr>
                <w:bCs/>
                <w:sz w:val="20"/>
                <w:szCs w:val="20"/>
                <w:lang w:val="ru-RU"/>
              </w:rPr>
              <w:t>Пешеходная д</w:t>
            </w:r>
            <w:r w:rsidRPr="00903F22">
              <w:rPr>
                <w:bCs/>
                <w:sz w:val="20"/>
                <w:szCs w:val="20"/>
                <w:lang w:val="ru-RU"/>
              </w:rPr>
              <w:t>о</w:t>
            </w:r>
            <w:r w:rsidRPr="00903F22">
              <w:rPr>
                <w:bCs/>
                <w:sz w:val="20"/>
                <w:szCs w:val="20"/>
                <w:lang w:val="ru-RU"/>
              </w:rPr>
              <w:t>ступность, м</w:t>
            </w:r>
          </w:p>
        </w:tc>
        <w:tc>
          <w:tcPr>
            <w:tcW w:w="1204" w:type="dxa"/>
            <w:vMerge w:val="restart"/>
          </w:tcPr>
          <w:p w14:paraId="7A5D399E" w14:textId="5B656709" w:rsidR="00450A52" w:rsidRDefault="00450A52" w:rsidP="00635FBF">
            <w:pPr>
              <w:pStyle w:val="Default"/>
              <w:rPr>
                <w:sz w:val="20"/>
                <w:szCs w:val="20"/>
              </w:rPr>
            </w:pPr>
            <w:r>
              <w:rPr>
                <w:sz w:val="20"/>
                <w:szCs w:val="20"/>
              </w:rPr>
              <w:t>город Нов</w:t>
            </w:r>
            <w:r>
              <w:rPr>
                <w:sz w:val="20"/>
                <w:szCs w:val="20"/>
              </w:rPr>
              <w:t>о</w:t>
            </w:r>
            <w:r>
              <w:rPr>
                <w:sz w:val="20"/>
                <w:szCs w:val="20"/>
              </w:rPr>
              <w:t>зыбков</w:t>
            </w:r>
          </w:p>
        </w:tc>
        <w:tc>
          <w:tcPr>
            <w:tcW w:w="1913" w:type="dxa"/>
          </w:tcPr>
          <w:p w14:paraId="65784F31" w14:textId="1D1C1ECB" w:rsidR="00450A52" w:rsidRPr="00903F22" w:rsidRDefault="00450A52" w:rsidP="00635FBF">
            <w:pPr>
              <w:pStyle w:val="Default"/>
              <w:rPr>
                <w:sz w:val="20"/>
                <w:szCs w:val="20"/>
              </w:rPr>
            </w:pPr>
            <w:r>
              <w:rPr>
                <w:sz w:val="20"/>
                <w:szCs w:val="20"/>
              </w:rPr>
              <w:t xml:space="preserve">одно-, двухэтажная </w:t>
            </w:r>
            <w:r w:rsidRPr="00F34D49">
              <w:rPr>
                <w:sz w:val="20"/>
                <w:szCs w:val="20"/>
              </w:rPr>
              <w:t>застройк</w:t>
            </w:r>
            <w:r>
              <w:rPr>
                <w:sz w:val="20"/>
                <w:szCs w:val="20"/>
              </w:rPr>
              <w:t>а</w:t>
            </w:r>
          </w:p>
        </w:tc>
        <w:tc>
          <w:tcPr>
            <w:tcW w:w="854" w:type="dxa"/>
          </w:tcPr>
          <w:p w14:paraId="5383011D" w14:textId="57DD799E" w:rsidR="00450A52" w:rsidRPr="00903F22" w:rsidRDefault="00450A52" w:rsidP="00635FBF">
            <w:pPr>
              <w:pStyle w:val="Default"/>
              <w:jc w:val="center"/>
              <w:rPr>
                <w:sz w:val="20"/>
                <w:szCs w:val="20"/>
              </w:rPr>
            </w:pPr>
            <w:r>
              <w:rPr>
                <w:sz w:val="20"/>
                <w:szCs w:val="20"/>
              </w:rPr>
              <w:t>800</w:t>
            </w:r>
          </w:p>
        </w:tc>
      </w:tr>
      <w:tr w:rsidR="00450A52" w:rsidRPr="00903F22" w14:paraId="49E4E979" w14:textId="77777777" w:rsidTr="00324D6C">
        <w:trPr>
          <w:gridAfter w:val="1"/>
          <w:wAfter w:w="9" w:type="dxa"/>
          <w:cantSplit/>
        </w:trPr>
        <w:tc>
          <w:tcPr>
            <w:tcW w:w="1729" w:type="dxa"/>
            <w:vMerge/>
            <w:shd w:val="clear" w:color="auto" w:fill="F2F2F2" w:themeFill="background1" w:themeFillShade="F2"/>
          </w:tcPr>
          <w:p w14:paraId="09F2DC71" w14:textId="77777777" w:rsidR="00450A52" w:rsidRPr="00903F22" w:rsidRDefault="00450A52" w:rsidP="00635FBF">
            <w:pPr>
              <w:pStyle w:val="aff6"/>
              <w:ind w:firstLine="0"/>
              <w:jc w:val="left"/>
              <w:rPr>
                <w:sz w:val="20"/>
                <w:szCs w:val="20"/>
                <w:lang w:val="ru-RU"/>
              </w:rPr>
            </w:pPr>
          </w:p>
        </w:tc>
        <w:tc>
          <w:tcPr>
            <w:tcW w:w="1941" w:type="dxa"/>
            <w:vMerge/>
          </w:tcPr>
          <w:p w14:paraId="44FF7F9E" w14:textId="77777777" w:rsidR="00450A52" w:rsidRPr="00903F22" w:rsidRDefault="00450A52" w:rsidP="00635FBF">
            <w:pPr>
              <w:pStyle w:val="aff6"/>
              <w:ind w:firstLine="0"/>
              <w:jc w:val="left"/>
              <w:rPr>
                <w:sz w:val="20"/>
                <w:szCs w:val="20"/>
                <w:lang w:val="ru-RU"/>
              </w:rPr>
            </w:pPr>
          </w:p>
        </w:tc>
        <w:tc>
          <w:tcPr>
            <w:tcW w:w="1842" w:type="dxa"/>
            <w:vMerge/>
          </w:tcPr>
          <w:p w14:paraId="18CF9C74" w14:textId="77777777" w:rsidR="00450A52" w:rsidRPr="00903F22" w:rsidRDefault="00450A52" w:rsidP="00635FBF">
            <w:pPr>
              <w:pStyle w:val="aff6"/>
              <w:ind w:firstLine="0"/>
              <w:jc w:val="left"/>
              <w:rPr>
                <w:sz w:val="20"/>
                <w:szCs w:val="20"/>
                <w:lang w:val="ru-RU"/>
              </w:rPr>
            </w:pPr>
          </w:p>
        </w:tc>
        <w:tc>
          <w:tcPr>
            <w:tcW w:w="1204" w:type="dxa"/>
            <w:vMerge/>
          </w:tcPr>
          <w:p w14:paraId="6FB1CFA0" w14:textId="77777777" w:rsidR="00450A52" w:rsidRDefault="00450A52" w:rsidP="00635FBF">
            <w:pPr>
              <w:pStyle w:val="Default"/>
              <w:rPr>
                <w:sz w:val="20"/>
                <w:szCs w:val="20"/>
              </w:rPr>
            </w:pPr>
          </w:p>
        </w:tc>
        <w:tc>
          <w:tcPr>
            <w:tcW w:w="1913" w:type="dxa"/>
          </w:tcPr>
          <w:p w14:paraId="137723E4" w14:textId="579487E2" w:rsidR="00450A52" w:rsidRPr="00903F22" w:rsidRDefault="00450A52" w:rsidP="00635FBF">
            <w:pPr>
              <w:pStyle w:val="Default"/>
              <w:rPr>
                <w:sz w:val="20"/>
                <w:szCs w:val="20"/>
              </w:rPr>
            </w:pPr>
            <w:r>
              <w:rPr>
                <w:sz w:val="20"/>
                <w:szCs w:val="20"/>
              </w:rPr>
              <w:t xml:space="preserve">застройка от трех этажей и выше </w:t>
            </w:r>
          </w:p>
        </w:tc>
        <w:tc>
          <w:tcPr>
            <w:tcW w:w="854" w:type="dxa"/>
          </w:tcPr>
          <w:p w14:paraId="5CA8918E" w14:textId="622B3574" w:rsidR="00450A52" w:rsidRPr="00903F22" w:rsidRDefault="00450A52" w:rsidP="00635FBF">
            <w:pPr>
              <w:pStyle w:val="Default"/>
              <w:jc w:val="center"/>
              <w:rPr>
                <w:sz w:val="20"/>
                <w:szCs w:val="20"/>
              </w:rPr>
            </w:pPr>
            <w:r>
              <w:rPr>
                <w:sz w:val="20"/>
                <w:szCs w:val="20"/>
              </w:rPr>
              <w:t>500</w:t>
            </w:r>
          </w:p>
        </w:tc>
      </w:tr>
      <w:tr w:rsidR="00450A52" w:rsidRPr="00903F22" w14:paraId="59BE2F4C" w14:textId="77777777" w:rsidTr="00324D6C">
        <w:trPr>
          <w:gridAfter w:val="1"/>
          <w:wAfter w:w="9" w:type="dxa"/>
          <w:cantSplit/>
        </w:trPr>
        <w:tc>
          <w:tcPr>
            <w:tcW w:w="1729" w:type="dxa"/>
            <w:vMerge/>
            <w:shd w:val="clear" w:color="auto" w:fill="F2F2F2" w:themeFill="background1" w:themeFillShade="F2"/>
          </w:tcPr>
          <w:p w14:paraId="08D8016C" w14:textId="77777777" w:rsidR="00450A52" w:rsidRPr="00903F22" w:rsidRDefault="00450A52" w:rsidP="00635FBF">
            <w:pPr>
              <w:pStyle w:val="aff6"/>
              <w:ind w:firstLine="0"/>
              <w:jc w:val="left"/>
              <w:rPr>
                <w:sz w:val="20"/>
                <w:szCs w:val="20"/>
                <w:lang w:val="ru-RU"/>
              </w:rPr>
            </w:pPr>
          </w:p>
        </w:tc>
        <w:tc>
          <w:tcPr>
            <w:tcW w:w="1941" w:type="dxa"/>
            <w:vMerge/>
          </w:tcPr>
          <w:p w14:paraId="61BB4960" w14:textId="77777777" w:rsidR="00450A52" w:rsidRPr="00903F22" w:rsidRDefault="00450A52" w:rsidP="00635FBF">
            <w:pPr>
              <w:pStyle w:val="aff6"/>
              <w:ind w:firstLine="0"/>
              <w:jc w:val="left"/>
              <w:rPr>
                <w:sz w:val="20"/>
                <w:szCs w:val="20"/>
                <w:lang w:val="ru-RU"/>
              </w:rPr>
            </w:pPr>
          </w:p>
        </w:tc>
        <w:tc>
          <w:tcPr>
            <w:tcW w:w="1842" w:type="dxa"/>
            <w:vMerge/>
          </w:tcPr>
          <w:p w14:paraId="68FACA1B" w14:textId="77777777" w:rsidR="00450A52" w:rsidRPr="00903F22" w:rsidRDefault="00450A52" w:rsidP="00635FBF">
            <w:pPr>
              <w:pStyle w:val="aff6"/>
              <w:ind w:firstLine="0"/>
              <w:jc w:val="left"/>
              <w:rPr>
                <w:sz w:val="20"/>
                <w:szCs w:val="20"/>
                <w:lang w:val="ru-RU"/>
              </w:rPr>
            </w:pPr>
          </w:p>
        </w:tc>
        <w:tc>
          <w:tcPr>
            <w:tcW w:w="3117" w:type="dxa"/>
            <w:gridSpan w:val="2"/>
          </w:tcPr>
          <w:p w14:paraId="3D121450" w14:textId="23730C15" w:rsidR="00450A52" w:rsidRPr="00903F22" w:rsidRDefault="00450A52" w:rsidP="00635FBF">
            <w:pPr>
              <w:pStyle w:val="Default"/>
              <w:jc w:val="center"/>
              <w:rPr>
                <w:sz w:val="20"/>
                <w:szCs w:val="20"/>
              </w:rPr>
            </w:pPr>
            <w:r w:rsidRPr="00903F22">
              <w:rPr>
                <w:sz w:val="20"/>
                <w:szCs w:val="20"/>
              </w:rPr>
              <w:t>сельские н</w:t>
            </w:r>
            <w:r>
              <w:rPr>
                <w:sz w:val="20"/>
                <w:szCs w:val="20"/>
              </w:rPr>
              <w:t>аселенные пункты</w:t>
            </w:r>
          </w:p>
        </w:tc>
        <w:tc>
          <w:tcPr>
            <w:tcW w:w="854" w:type="dxa"/>
          </w:tcPr>
          <w:p w14:paraId="79A212F5" w14:textId="56062C70" w:rsidR="00450A52" w:rsidRPr="00903F22" w:rsidRDefault="00450A52" w:rsidP="00635FBF">
            <w:pPr>
              <w:pStyle w:val="Default"/>
              <w:jc w:val="center"/>
              <w:rPr>
                <w:sz w:val="20"/>
                <w:szCs w:val="20"/>
              </w:rPr>
            </w:pPr>
            <w:r>
              <w:rPr>
                <w:sz w:val="20"/>
                <w:szCs w:val="20"/>
              </w:rPr>
              <w:t>2000</w:t>
            </w:r>
          </w:p>
        </w:tc>
      </w:tr>
      <w:tr w:rsidR="008A6837" w:rsidRPr="00903F22" w14:paraId="7E3AF87F" w14:textId="77777777" w:rsidTr="00324D6C">
        <w:trPr>
          <w:gridAfter w:val="1"/>
          <w:wAfter w:w="9" w:type="dxa"/>
          <w:cantSplit/>
        </w:trPr>
        <w:tc>
          <w:tcPr>
            <w:tcW w:w="1729" w:type="dxa"/>
            <w:vMerge w:val="restart"/>
            <w:shd w:val="clear" w:color="auto" w:fill="F2F2F2" w:themeFill="background1" w:themeFillShade="F2"/>
          </w:tcPr>
          <w:p w14:paraId="58EABDBF" w14:textId="77777777" w:rsidR="008A6837" w:rsidRPr="00903F22" w:rsidRDefault="008A6837" w:rsidP="00635FBF">
            <w:pPr>
              <w:pStyle w:val="aff6"/>
              <w:ind w:firstLine="0"/>
              <w:jc w:val="left"/>
              <w:rPr>
                <w:sz w:val="20"/>
                <w:szCs w:val="20"/>
                <w:lang w:val="ru-RU"/>
              </w:rPr>
            </w:pPr>
            <w:bookmarkStart w:id="110" w:name="_Hlk490572659"/>
            <w:r w:rsidRPr="00903F22">
              <w:rPr>
                <w:sz w:val="20"/>
                <w:szCs w:val="20"/>
                <w:lang w:val="ru-RU"/>
              </w:rPr>
              <w:t>Предприятия то</w:t>
            </w:r>
            <w:r w:rsidRPr="00903F22">
              <w:rPr>
                <w:sz w:val="20"/>
                <w:szCs w:val="20"/>
                <w:lang w:val="ru-RU"/>
              </w:rPr>
              <w:t>р</w:t>
            </w:r>
            <w:r w:rsidRPr="00903F22">
              <w:rPr>
                <w:sz w:val="20"/>
                <w:szCs w:val="20"/>
                <w:lang w:val="ru-RU"/>
              </w:rPr>
              <w:t>говли</w:t>
            </w:r>
          </w:p>
        </w:tc>
        <w:tc>
          <w:tcPr>
            <w:tcW w:w="1941" w:type="dxa"/>
            <w:vMerge w:val="restart"/>
          </w:tcPr>
          <w:p w14:paraId="407E33FC" w14:textId="77777777" w:rsidR="008A6837" w:rsidRPr="00903F22" w:rsidRDefault="008A6837" w:rsidP="00635FBF">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1842" w:type="dxa"/>
            <w:vMerge w:val="restart"/>
          </w:tcPr>
          <w:p w14:paraId="449D1E18" w14:textId="5BB5B4F5" w:rsidR="008A6837" w:rsidRPr="00903F22" w:rsidRDefault="000526D1" w:rsidP="00635FBF">
            <w:pPr>
              <w:pStyle w:val="aff6"/>
              <w:ind w:firstLine="0"/>
              <w:jc w:val="left"/>
              <w:rPr>
                <w:sz w:val="20"/>
                <w:szCs w:val="20"/>
                <w:lang w:val="ru-RU"/>
              </w:rPr>
            </w:pPr>
            <w:r>
              <w:rPr>
                <w:sz w:val="20"/>
                <w:szCs w:val="20"/>
                <w:lang w:val="ru-RU"/>
              </w:rPr>
              <w:t xml:space="preserve">Площадь торговых объектов, </w:t>
            </w:r>
            <w:r w:rsidR="008A6837" w:rsidRPr="00903F22">
              <w:rPr>
                <w:sz w:val="20"/>
                <w:szCs w:val="20"/>
                <w:lang w:val="ru-RU"/>
              </w:rPr>
              <w:t>м</w:t>
            </w:r>
            <w:r w:rsidR="008A6837">
              <w:rPr>
                <w:sz w:val="20"/>
                <w:szCs w:val="20"/>
                <w:vertAlign w:val="superscript"/>
                <w:lang w:val="ru-RU"/>
              </w:rPr>
              <w:t>2</w:t>
            </w:r>
            <w:r w:rsidR="008A6837" w:rsidRPr="00903F22">
              <w:rPr>
                <w:sz w:val="20"/>
                <w:szCs w:val="20"/>
                <w:lang w:val="ru-RU"/>
              </w:rPr>
              <w:t xml:space="preserve"> на 1000 чел.</w:t>
            </w:r>
          </w:p>
        </w:tc>
        <w:tc>
          <w:tcPr>
            <w:tcW w:w="1204" w:type="dxa"/>
            <w:vMerge w:val="restart"/>
          </w:tcPr>
          <w:p w14:paraId="18CC120A" w14:textId="42CEDFDB" w:rsidR="008A6837" w:rsidRPr="00903F22" w:rsidRDefault="008A6837" w:rsidP="00635FBF">
            <w:pPr>
              <w:pStyle w:val="Default"/>
              <w:rPr>
                <w:sz w:val="20"/>
                <w:szCs w:val="20"/>
              </w:rPr>
            </w:pPr>
            <w:r>
              <w:rPr>
                <w:sz w:val="20"/>
                <w:szCs w:val="20"/>
              </w:rPr>
              <w:t>город Нов</w:t>
            </w:r>
            <w:r>
              <w:rPr>
                <w:sz w:val="20"/>
                <w:szCs w:val="20"/>
              </w:rPr>
              <w:t>о</w:t>
            </w:r>
            <w:r>
              <w:rPr>
                <w:sz w:val="20"/>
                <w:szCs w:val="20"/>
              </w:rPr>
              <w:t>зыбков</w:t>
            </w:r>
          </w:p>
        </w:tc>
        <w:tc>
          <w:tcPr>
            <w:tcW w:w="1913" w:type="dxa"/>
          </w:tcPr>
          <w:p w14:paraId="5A984680" w14:textId="0E6DBDD4" w:rsidR="008A6837" w:rsidRPr="00903F22" w:rsidRDefault="008A6837" w:rsidP="00635FBF">
            <w:pPr>
              <w:pStyle w:val="Default"/>
              <w:rPr>
                <w:sz w:val="20"/>
                <w:szCs w:val="20"/>
              </w:rPr>
            </w:pPr>
            <w:r>
              <w:rPr>
                <w:sz w:val="20"/>
                <w:szCs w:val="20"/>
              </w:rPr>
              <w:t>в</w:t>
            </w:r>
            <w:r w:rsidRPr="00903F22">
              <w:rPr>
                <w:sz w:val="20"/>
                <w:szCs w:val="20"/>
              </w:rPr>
              <w:t>сего</w:t>
            </w:r>
            <w:r>
              <w:rPr>
                <w:sz w:val="20"/>
                <w:szCs w:val="20"/>
              </w:rPr>
              <w:t>,</w:t>
            </w:r>
            <w:r w:rsidRPr="00903F22">
              <w:rPr>
                <w:sz w:val="20"/>
                <w:szCs w:val="20"/>
              </w:rPr>
              <w:t xml:space="preserve"> в том числе</w:t>
            </w:r>
          </w:p>
        </w:tc>
        <w:tc>
          <w:tcPr>
            <w:tcW w:w="854" w:type="dxa"/>
          </w:tcPr>
          <w:p w14:paraId="1ED576CA" w14:textId="32EEEC29" w:rsidR="008A6837" w:rsidRPr="00903F22" w:rsidRDefault="008A6837" w:rsidP="00635FBF">
            <w:pPr>
              <w:pStyle w:val="Default"/>
              <w:jc w:val="center"/>
              <w:rPr>
                <w:sz w:val="20"/>
                <w:szCs w:val="20"/>
              </w:rPr>
            </w:pPr>
            <w:r>
              <w:rPr>
                <w:sz w:val="20"/>
                <w:szCs w:val="20"/>
              </w:rPr>
              <w:t>570</w:t>
            </w:r>
          </w:p>
        </w:tc>
      </w:tr>
      <w:tr w:rsidR="008A6837" w:rsidRPr="00903F22" w14:paraId="24798053" w14:textId="77777777" w:rsidTr="00324D6C">
        <w:trPr>
          <w:gridAfter w:val="1"/>
          <w:wAfter w:w="9" w:type="dxa"/>
          <w:cantSplit/>
        </w:trPr>
        <w:tc>
          <w:tcPr>
            <w:tcW w:w="1729" w:type="dxa"/>
            <w:vMerge/>
            <w:shd w:val="clear" w:color="auto" w:fill="F2F2F2" w:themeFill="background1" w:themeFillShade="F2"/>
          </w:tcPr>
          <w:p w14:paraId="375C2D87" w14:textId="77777777" w:rsidR="008A6837" w:rsidRPr="00903F22" w:rsidRDefault="008A6837" w:rsidP="00635FBF">
            <w:pPr>
              <w:pStyle w:val="aff6"/>
              <w:ind w:firstLine="0"/>
              <w:jc w:val="left"/>
              <w:rPr>
                <w:sz w:val="20"/>
                <w:szCs w:val="20"/>
                <w:lang w:val="ru-RU"/>
              </w:rPr>
            </w:pPr>
          </w:p>
        </w:tc>
        <w:tc>
          <w:tcPr>
            <w:tcW w:w="1941" w:type="dxa"/>
            <w:vMerge/>
          </w:tcPr>
          <w:p w14:paraId="664B6497" w14:textId="77777777" w:rsidR="008A6837" w:rsidRPr="00903F22" w:rsidRDefault="008A6837" w:rsidP="00635FBF">
            <w:pPr>
              <w:pStyle w:val="aff6"/>
              <w:ind w:firstLine="0"/>
              <w:jc w:val="left"/>
              <w:rPr>
                <w:sz w:val="20"/>
                <w:szCs w:val="20"/>
                <w:lang w:val="ru-RU"/>
              </w:rPr>
            </w:pPr>
          </w:p>
        </w:tc>
        <w:tc>
          <w:tcPr>
            <w:tcW w:w="1842" w:type="dxa"/>
            <w:vMerge/>
          </w:tcPr>
          <w:p w14:paraId="755ED8CF" w14:textId="77777777" w:rsidR="008A6837" w:rsidRPr="00903F22" w:rsidRDefault="008A6837" w:rsidP="00635FBF">
            <w:pPr>
              <w:pStyle w:val="aff6"/>
              <w:ind w:firstLine="0"/>
              <w:jc w:val="left"/>
              <w:rPr>
                <w:sz w:val="20"/>
                <w:szCs w:val="20"/>
                <w:lang w:val="ru-RU"/>
              </w:rPr>
            </w:pPr>
          </w:p>
        </w:tc>
        <w:tc>
          <w:tcPr>
            <w:tcW w:w="1204" w:type="dxa"/>
            <w:vMerge/>
          </w:tcPr>
          <w:p w14:paraId="132FBEBB" w14:textId="77777777" w:rsidR="008A6837" w:rsidRPr="00903F22" w:rsidRDefault="008A6837" w:rsidP="00635FBF">
            <w:pPr>
              <w:pStyle w:val="Default"/>
              <w:jc w:val="center"/>
              <w:rPr>
                <w:sz w:val="20"/>
                <w:szCs w:val="20"/>
              </w:rPr>
            </w:pPr>
          </w:p>
        </w:tc>
        <w:tc>
          <w:tcPr>
            <w:tcW w:w="1913" w:type="dxa"/>
          </w:tcPr>
          <w:p w14:paraId="52B062E0" w14:textId="397EB64A" w:rsidR="008A6837" w:rsidRPr="00903F22" w:rsidRDefault="008A6837" w:rsidP="00635FBF">
            <w:pPr>
              <w:pStyle w:val="Default"/>
              <w:ind w:left="181"/>
              <w:rPr>
                <w:sz w:val="20"/>
                <w:szCs w:val="20"/>
              </w:rPr>
            </w:pPr>
            <w:r w:rsidRPr="00903F22">
              <w:rPr>
                <w:sz w:val="20"/>
                <w:szCs w:val="20"/>
              </w:rPr>
              <w:t>торговые объекты по продаже прод</w:t>
            </w:r>
            <w:r w:rsidRPr="00903F22">
              <w:rPr>
                <w:sz w:val="20"/>
                <w:szCs w:val="20"/>
              </w:rPr>
              <w:t>о</w:t>
            </w:r>
            <w:r w:rsidRPr="00903F22">
              <w:rPr>
                <w:sz w:val="20"/>
                <w:szCs w:val="20"/>
              </w:rPr>
              <w:t>вольственных т</w:t>
            </w:r>
            <w:r w:rsidRPr="00903F22">
              <w:rPr>
                <w:sz w:val="20"/>
                <w:szCs w:val="20"/>
              </w:rPr>
              <w:t>о</w:t>
            </w:r>
            <w:r w:rsidRPr="00903F22">
              <w:rPr>
                <w:sz w:val="20"/>
                <w:szCs w:val="20"/>
              </w:rPr>
              <w:t>варов</w:t>
            </w:r>
          </w:p>
        </w:tc>
        <w:tc>
          <w:tcPr>
            <w:tcW w:w="854" w:type="dxa"/>
          </w:tcPr>
          <w:p w14:paraId="53CE17F2" w14:textId="05DC4B25" w:rsidR="008A6837" w:rsidRPr="00903F22" w:rsidRDefault="008A6837" w:rsidP="00635FBF">
            <w:pPr>
              <w:pStyle w:val="Default"/>
              <w:jc w:val="center"/>
              <w:rPr>
                <w:sz w:val="20"/>
                <w:szCs w:val="20"/>
              </w:rPr>
            </w:pPr>
            <w:r>
              <w:rPr>
                <w:sz w:val="20"/>
                <w:szCs w:val="20"/>
              </w:rPr>
              <w:t>191</w:t>
            </w:r>
          </w:p>
        </w:tc>
      </w:tr>
      <w:tr w:rsidR="008A6837" w:rsidRPr="00903F22" w14:paraId="054172C6" w14:textId="77777777" w:rsidTr="00324D6C">
        <w:trPr>
          <w:gridAfter w:val="1"/>
          <w:wAfter w:w="9" w:type="dxa"/>
          <w:cantSplit/>
        </w:trPr>
        <w:tc>
          <w:tcPr>
            <w:tcW w:w="1729" w:type="dxa"/>
            <w:vMerge/>
            <w:shd w:val="clear" w:color="auto" w:fill="F2F2F2" w:themeFill="background1" w:themeFillShade="F2"/>
          </w:tcPr>
          <w:p w14:paraId="643CA8B9" w14:textId="77777777" w:rsidR="008A6837" w:rsidRPr="00903F22" w:rsidRDefault="008A6837" w:rsidP="00635FBF">
            <w:pPr>
              <w:pStyle w:val="aff6"/>
              <w:ind w:firstLine="0"/>
              <w:jc w:val="left"/>
              <w:rPr>
                <w:sz w:val="20"/>
                <w:szCs w:val="20"/>
                <w:lang w:val="ru-RU"/>
              </w:rPr>
            </w:pPr>
          </w:p>
        </w:tc>
        <w:tc>
          <w:tcPr>
            <w:tcW w:w="1941" w:type="dxa"/>
            <w:vMerge/>
          </w:tcPr>
          <w:p w14:paraId="0621A05F" w14:textId="77777777" w:rsidR="008A6837" w:rsidRPr="00903F22" w:rsidRDefault="008A6837" w:rsidP="00635FBF">
            <w:pPr>
              <w:pStyle w:val="aff6"/>
              <w:ind w:firstLine="0"/>
              <w:jc w:val="left"/>
              <w:rPr>
                <w:sz w:val="20"/>
                <w:szCs w:val="20"/>
                <w:lang w:val="ru-RU"/>
              </w:rPr>
            </w:pPr>
          </w:p>
        </w:tc>
        <w:tc>
          <w:tcPr>
            <w:tcW w:w="1842" w:type="dxa"/>
            <w:vMerge/>
          </w:tcPr>
          <w:p w14:paraId="531203D9" w14:textId="77777777" w:rsidR="008A6837" w:rsidRPr="00903F22" w:rsidRDefault="008A6837" w:rsidP="00635FBF">
            <w:pPr>
              <w:pStyle w:val="aff6"/>
              <w:ind w:firstLine="0"/>
              <w:jc w:val="left"/>
              <w:rPr>
                <w:sz w:val="20"/>
                <w:szCs w:val="20"/>
                <w:lang w:val="ru-RU"/>
              </w:rPr>
            </w:pPr>
          </w:p>
        </w:tc>
        <w:tc>
          <w:tcPr>
            <w:tcW w:w="1204" w:type="dxa"/>
            <w:vMerge/>
          </w:tcPr>
          <w:p w14:paraId="0907B28E" w14:textId="77777777" w:rsidR="008A6837" w:rsidRPr="00903F22" w:rsidRDefault="008A6837" w:rsidP="00635FBF">
            <w:pPr>
              <w:pStyle w:val="Default"/>
              <w:jc w:val="center"/>
              <w:rPr>
                <w:sz w:val="20"/>
                <w:szCs w:val="20"/>
              </w:rPr>
            </w:pPr>
          </w:p>
        </w:tc>
        <w:tc>
          <w:tcPr>
            <w:tcW w:w="1913" w:type="dxa"/>
          </w:tcPr>
          <w:p w14:paraId="752A8388" w14:textId="190418EE" w:rsidR="008A6837" w:rsidRPr="00903F22" w:rsidRDefault="008A6837" w:rsidP="00635FBF">
            <w:pPr>
              <w:pStyle w:val="Default"/>
              <w:ind w:left="181"/>
              <w:rPr>
                <w:sz w:val="20"/>
                <w:szCs w:val="20"/>
              </w:rPr>
            </w:pPr>
            <w:r w:rsidRPr="00903F22">
              <w:rPr>
                <w:sz w:val="20"/>
                <w:szCs w:val="20"/>
              </w:rPr>
              <w:t>торговые объекты по продаже непр</w:t>
            </w:r>
            <w:r w:rsidRPr="00903F22">
              <w:rPr>
                <w:sz w:val="20"/>
                <w:szCs w:val="20"/>
              </w:rPr>
              <w:t>о</w:t>
            </w:r>
            <w:r w:rsidRPr="00903F22">
              <w:rPr>
                <w:sz w:val="20"/>
                <w:szCs w:val="20"/>
              </w:rPr>
              <w:t>довольственных товаров</w:t>
            </w:r>
          </w:p>
        </w:tc>
        <w:tc>
          <w:tcPr>
            <w:tcW w:w="854" w:type="dxa"/>
          </w:tcPr>
          <w:p w14:paraId="7B04E13A" w14:textId="7AFF64AC" w:rsidR="008A6837" w:rsidRPr="00903F22" w:rsidRDefault="008A6837" w:rsidP="00635FBF">
            <w:pPr>
              <w:pStyle w:val="Default"/>
              <w:jc w:val="center"/>
              <w:rPr>
                <w:sz w:val="20"/>
                <w:szCs w:val="20"/>
              </w:rPr>
            </w:pPr>
            <w:r>
              <w:rPr>
                <w:sz w:val="20"/>
                <w:szCs w:val="20"/>
              </w:rPr>
              <w:t>379</w:t>
            </w:r>
          </w:p>
        </w:tc>
      </w:tr>
      <w:bookmarkEnd w:id="110"/>
      <w:tr w:rsidR="008A6837" w:rsidRPr="00903F22" w14:paraId="56494E3C" w14:textId="77777777" w:rsidTr="00324D6C">
        <w:trPr>
          <w:gridAfter w:val="1"/>
          <w:wAfter w:w="9" w:type="dxa"/>
          <w:cantSplit/>
        </w:trPr>
        <w:tc>
          <w:tcPr>
            <w:tcW w:w="1729" w:type="dxa"/>
            <w:vMerge/>
            <w:shd w:val="clear" w:color="auto" w:fill="F2F2F2" w:themeFill="background1" w:themeFillShade="F2"/>
          </w:tcPr>
          <w:p w14:paraId="1BC628F4" w14:textId="77777777" w:rsidR="008A6837" w:rsidRPr="00903F22" w:rsidRDefault="008A6837" w:rsidP="00324D6C">
            <w:pPr>
              <w:pStyle w:val="aff6"/>
              <w:ind w:firstLine="0"/>
              <w:jc w:val="left"/>
              <w:rPr>
                <w:sz w:val="20"/>
                <w:szCs w:val="20"/>
                <w:lang w:val="ru-RU"/>
              </w:rPr>
            </w:pPr>
          </w:p>
        </w:tc>
        <w:tc>
          <w:tcPr>
            <w:tcW w:w="1941" w:type="dxa"/>
            <w:vMerge/>
          </w:tcPr>
          <w:p w14:paraId="1C1DE093" w14:textId="77777777" w:rsidR="008A6837" w:rsidRPr="00903F22" w:rsidRDefault="008A6837" w:rsidP="00324D6C">
            <w:pPr>
              <w:pStyle w:val="aff6"/>
              <w:ind w:firstLine="0"/>
              <w:jc w:val="left"/>
              <w:rPr>
                <w:sz w:val="20"/>
                <w:szCs w:val="20"/>
                <w:lang w:val="ru-RU"/>
              </w:rPr>
            </w:pPr>
          </w:p>
        </w:tc>
        <w:tc>
          <w:tcPr>
            <w:tcW w:w="1842" w:type="dxa"/>
            <w:vMerge/>
          </w:tcPr>
          <w:p w14:paraId="413D2944" w14:textId="77777777" w:rsidR="008A6837" w:rsidRPr="00903F22" w:rsidRDefault="008A6837" w:rsidP="00324D6C">
            <w:pPr>
              <w:pStyle w:val="aff6"/>
              <w:ind w:firstLine="0"/>
              <w:jc w:val="left"/>
              <w:rPr>
                <w:sz w:val="20"/>
                <w:szCs w:val="20"/>
                <w:lang w:val="ru-RU"/>
              </w:rPr>
            </w:pPr>
          </w:p>
        </w:tc>
        <w:tc>
          <w:tcPr>
            <w:tcW w:w="1204" w:type="dxa"/>
            <w:vMerge w:val="restart"/>
          </w:tcPr>
          <w:p w14:paraId="6264E294" w14:textId="4F11C7C1" w:rsidR="008A6837" w:rsidRPr="00903F22" w:rsidRDefault="008A6837" w:rsidP="00324D6C">
            <w:pPr>
              <w:pStyle w:val="Default"/>
              <w:jc w:val="center"/>
              <w:rPr>
                <w:sz w:val="20"/>
                <w:szCs w:val="20"/>
              </w:rPr>
            </w:pPr>
            <w:r w:rsidRPr="00903F22">
              <w:rPr>
                <w:sz w:val="20"/>
                <w:szCs w:val="20"/>
              </w:rPr>
              <w:t>сельские н</w:t>
            </w:r>
            <w:r>
              <w:rPr>
                <w:sz w:val="20"/>
                <w:szCs w:val="20"/>
              </w:rPr>
              <w:t>аселенные пункты</w:t>
            </w:r>
          </w:p>
        </w:tc>
        <w:tc>
          <w:tcPr>
            <w:tcW w:w="1913" w:type="dxa"/>
          </w:tcPr>
          <w:p w14:paraId="53552F8A" w14:textId="201CAA1E" w:rsidR="008A6837" w:rsidRPr="00903F22" w:rsidRDefault="008A6837" w:rsidP="00324D6C">
            <w:pPr>
              <w:pStyle w:val="Default"/>
              <w:rPr>
                <w:sz w:val="20"/>
                <w:szCs w:val="20"/>
              </w:rPr>
            </w:pPr>
            <w:r>
              <w:rPr>
                <w:sz w:val="20"/>
                <w:szCs w:val="20"/>
              </w:rPr>
              <w:t>в</w:t>
            </w:r>
            <w:r w:rsidRPr="00903F22">
              <w:rPr>
                <w:sz w:val="20"/>
                <w:szCs w:val="20"/>
              </w:rPr>
              <w:t>сего</w:t>
            </w:r>
            <w:r>
              <w:rPr>
                <w:sz w:val="20"/>
                <w:szCs w:val="20"/>
              </w:rPr>
              <w:t>,</w:t>
            </w:r>
            <w:r w:rsidRPr="00903F22">
              <w:rPr>
                <w:sz w:val="20"/>
                <w:szCs w:val="20"/>
              </w:rPr>
              <w:t xml:space="preserve"> в том числе</w:t>
            </w:r>
          </w:p>
        </w:tc>
        <w:tc>
          <w:tcPr>
            <w:tcW w:w="854" w:type="dxa"/>
          </w:tcPr>
          <w:p w14:paraId="060DB0EE" w14:textId="0F846BDA" w:rsidR="008A6837" w:rsidRPr="00903F22" w:rsidRDefault="008A6837" w:rsidP="00324D6C">
            <w:pPr>
              <w:pStyle w:val="Default"/>
              <w:jc w:val="center"/>
              <w:rPr>
                <w:sz w:val="20"/>
                <w:szCs w:val="20"/>
              </w:rPr>
            </w:pPr>
            <w:r>
              <w:rPr>
                <w:sz w:val="20"/>
                <w:szCs w:val="20"/>
              </w:rPr>
              <w:t>302</w:t>
            </w:r>
          </w:p>
        </w:tc>
      </w:tr>
      <w:tr w:rsidR="008A6837" w:rsidRPr="00903F22" w14:paraId="70091290" w14:textId="77777777" w:rsidTr="00324D6C">
        <w:trPr>
          <w:gridAfter w:val="1"/>
          <w:wAfter w:w="9" w:type="dxa"/>
          <w:cantSplit/>
        </w:trPr>
        <w:tc>
          <w:tcPr>
            <w:tcW w:w="1729" w:type="dxa"/>
            <w:vMerge/>
            <w:shd w:val="clear" w:color="auto" w:fill="F2F2F2" w:themeFill="background1" w:themeFillShade="F2"/>
          </w:tcPr>
          <w:p w14:paraId="213F55CA" w14:textId="77777777" w:rsidR="008A6837" w:rsidRPr="00903F22" w:rsidRDefault="008A6837" w:rsidP="00324D6C">
            <w:pPr>
              <w:pStyle w:val="aff6"/>
              <w:ind w:firstLine="0"/>
              <w:jc w:val="left"/>
              <w:rPr>
                <w:sz w:val="20"/>
                <w:szCs w:val="20"/>
                <w:lang w:val="ru-RU"/>
              </w:rPr>
            </w:pPr>
          </w:p>
        </w:tc>
        <w:tc>
          <w:tcPr>
            <w:tcW w:w="1941" w:type="dxa"/>
            <w:vMerge/>
          </w:tcPr>
          <w:p w14:paraId="15CADF8E" w14:textId="77777777" w:rsidR="008A6837" w:rsidRPr="00903F22" w:rsidRDefault="008A6837" w:rsidP="00324D6C">
            <w:pPr>
              <w:pStyle w:val="aff6"/>
              <w:ind w:firstLine="0"/>
              <w:jc w:val="left"/>
              <w:rPr>
                <w:sz w:val="20"/>
                <w:szCs w:val="20"/>
                <w:lang w:val="ru-RU"/>
              </w:rPr>
            </w:pPr>
          </w:p>
        </w:tc>
        <w:tc>
          <w:tcPr>
            <w:tcW w:w="1842" w:type="dxa"/>
            <w:vMerge/>
          </w:tcPr>
          <w:p w14:paraId="22EF14C4" w14:textId="77777777" w:rsidR="008A6837" w:rsidRPr="00903F22" w:rsidRDefault="008A6837" w:rsidP="00324D6C">
            <w:pPr>
              <w:pStyle w:val="aff6"/>
              <w:ind w:firstLine="0"/>
              <w:jc w:val="left"/>
              <w:rPr>
                <w:sz w:val="20"/>
                <w:szCs w:val="20"/>
                <w:lang w:val="ru-RU"/>
              </w:rPr>
            </w:pPr>
          </w:p>
        </w:tc>
        <w:tc>
          <w:tcPr>
            <w:tcW w:w="1204" w:type="dxa"/>
            <w:vMerge/>
          </w:tcPr>
          <w:p w14:paraId="48FC764C" w14:textId="77777777" w:rsidR="008A6837" w:rsidRPr="00903F22" w:rsidRDefault="008A6837" w:rsidP="00324D6C">
            <w:pPr>
              <w:pStyle w:val="Default"/>
              <w:jc w:val="center"/>
              <w:rPr>
                <w:sz w:val="20"/>
                <w:szCs w:val="20"/>
              </w:rPr>
            </w:pPr>
          </w:p>
        </w:tc>
        <w:tc>
          <w:tcPr>
            <w:tcW w:w="1913" w:type="dxa"/>
          </w:tcPr>
          <w:p w14:paraId="18532C4F" w14:textId="39083C27" w:rsidR="008A6837" w:rsidRPr="00903F22" w:rsidRDefault="008A6837" w:rsidP="00324D6C">
            <w:pPr>
              <w:pStyle w:val="Default"/>
              <w:ind w:left="181"/>
              <w:rPr>
                <w:sz w:val="20"/>
                <w:szCs w:val="20"/>
              </w:rPr>
            </w:pPr>
            <w:r w:rsidRPr="00903F22">
              <w:rPr>
                <w:sz w:val="20"/>
                <w:szCs w:val="20"/>
              </w:rPr>
              <w:t>торговые объекты по продаже прод</w:t>
            </w:r>
            <w:r w:rsidRPr="00903F22">
              <w:rPr>
                <w:sz w:val="20"/>
                <w:szCs w:val="20"/>
              </w:rPr>
              <w:t>о</w:t>
            </w:r>
            <w:r w:rsidRPr="00903F22">
              <w:rPr>
                <w:sz w:val="20"/>
                <w:szCs w:val="20"/>
              </w:rPr>
              <w:t>вольственных т</w:t>
            </w:r>
            <w:r w:rsidRPr="00903F22">
              <w:rPr>
                <w:sz w:val="20"/>
                <w:szCs w:val="20"/>
              </w:rPr>
              <w:t>о</w:t>
            </w:r>
            <w:r w:rsidRPr="00903F22">
              <w:rPr>
                <w:sz w:val="20"/>
                <w:szCs w:val="20"/>
              </w:rPr>
              <w:t>варов</w:t>
            </w:r>
          </w:p>
        </w:tc>
        <w:tc>
          <w:tcPr>
            <w:tcW w:w="854" w:type="dxa"/>
          </w:tcPr>
          <w:p w14:paraId="49D79F5A" w14:textId="3C379E0C" w:rsidR="008A6837" w:rsidRPr="00903F22" w:rsidRDefault="008A6837" w:rsidP="00324D6C">
            <w:pPr>
              <w:pStyle w:val="Default"/>
              <w:jc w:val="center"/>
              <w:rPr>
                <w:sz w:val="20"/>
                <w:szCs w:val="20"/>
              </w:rPr>
            </w:pPr>
            <w:r>
              <w:rPr>
                <w:sz w:val="20"/>
                <w:szCs w:val="20"/>
              </w:rPr>
              <w:t>101</w:t>
            </w:r>
          </w:p>
        </w:tc>
      </w:tr>
      <w:tr w:rsidR="008A6837" w:rsidRPr="00903F22" w14:paraId="12C4FDB4" w14:textId="77777777" w:rsidTr="00324D6C">
        <w:trPr>
          <w:gridAfter w:val="1"/>
          <w:wAfter w:w="9" w:type="dxa"/>
          <w:cantSplit/>
        </w:trPr>
        <w:tc>
          <w:tcPr>
            <w:tcW w:w="1729" w:type="dxa"/>
            <w:vMerge/>
            <w:shd w:val="clear" w:color="auto" w:fill="F2F2F2" w:themeFill="background1" w:themeFillShade="F2"/>
          </w:tcPr>
          <w:p w14:paraId="271A1A78" w14:textId="77777777" w:rsidR="008A6837" w:rsidRPr="00903F22" w:rsidRDefault="008A6837" w:rsidP="00324D6C">
            <w:pPr>
              <w:pStyle w:val="aff6"/>
              <w:ind w:firstLine="0"/>
              <w:jc w:val="left"/>
              <w:rPr>
                <w:sz w:val="20"/>
                <w:szCs w:val="20"/>
                <w:lang w:val="ru-RU"/>
              </w:rPr>
            </w:pPr>
          </w:p>
        </w:tc>
        <w:tc>
          <w:tcPr>
            <w:tcW w:w="1941" w:type="dxa"/>
            <w:vMerge/>
          </w:tcPr>
          <w:p w14:paraId="2F7646AF" w14:textId="77777777" w:rsidR="008A6837" w:rsidRPr="00903F22" w:rsidRDefault="008A6837" w:rsidP="00324D6C">
            <w:pPr>
              <w:pStyle w:val="aff6"/>
              <w:ind w:firstLine="0"/>
              <w:jc w:val="left"/>
              <w:rPr>
                <w:sz w:val="20"/>
                <w:szCs w:val="20"/>
                <w:lang w:val="ru-RU"/>
              </w:rPr>
            </w:pPr>
          </w:p>
        </w:tc>
        <w:tc>
          <w:tcPr>
            <w:tcW w:w="1842" w:type="dxa"/>
            <w:vMerge/>
          </w:tcPr>
          <w:p w14:paraId="6782804A" w14:textId="77777777" w:rsidR="008A6837" w:rsidRPr="00903F22" w:rsidRDefault="008A6837" w:rsidP="00324D6C">
            <w:pPr>
              <w:pStyle w:val="aff6"/>
              <w:ind w:firstLine="0"/>
              <w:jc w:val="left"/>
              <w:rPr>
                <w:sz w:val="20"/>
                <w:szCs w:val="20"/>
                <w:lang w:val="ru-RU"/>
              </w:rPr>
            </w:pPr>
          </w:p>
        </w:tc>
        <w:tc>
          <w:tcPr>
            <w:tcW w:w="1204" w:type="dxa"/>
            <w:vMerge/>
          </w:tcPr>
          <w:p w14:paraId="1480731F" w14:textId="77777777" w:rsidR="008A6837" w:rsidRPr="00903F22" w:rsidRDefault="008A6837" w:rsidP="00324D6C">
            <w:pPr>
              <w:pStyle w:val="Default"/>
              <w:jc w:val="center"/>
              <w:rPr>
                <w:sz w:val="20"/>
                <w:szCs w:val="20"/>
              </w:rPr>
            </w:pPr>
          </w:p>
        </w:tc>
        <w:tc>
          <w:tcPr>
            <w:tcW w:w="1913" w:type="dxa"/>
          </w:tcPr>
          <w:p w14:paraId="1ECD36BE" w14:textId="5601502B" w:rsidR="008A6837" w:rsidRPr="00903F22" w:rsidRDefault="008A6837" w:rsidP="00324D6C">
            <w:pPr>
              <w:pStyle w:val="Default"/>
              <w:ind w:left="181"/>
              <w:rPr>
                <w:sz w:val="20"/>
                <w:szCs w:val="20"/>
              </w:rPr>
            </w:pPr>
            <w:r w:rsidRPr="00903F22">
              <w:rPr>
                <w:sz w:val="20"/>
                <w:szCs w:val="20"/>
              </w:rPr>
              <w:t>торговые объекты по продаже непр</w:t>
            </w:r>
            <w:r w:rsidRPr="00903F22">
              <w:rPr>
                <w:sz w:val="20"/>
                <w:szCs w:val="20"/>
              </w:rPr>
              <w:t>о</w:t>
            </w:r>
            <w:r w:rsidRPr="00903F22">
              <w:rPr>
                <w:sz w:val="20"/>
                <w:szCs w:val="20"/>
              </w:rPr>
              <w:t>довольственных товаров</w:t>
            </w:r>
          </w:p>
        </w:tc>
        <w:tc>
          <w:tcPr>
            <w:tcW w:w="854" w:type="dxa"/>
          </w:tcPr>
          <w:p w14:paraId="41B9DFA1" w14:textId="1779F0AE" w:rsidR="008A6837" w:rsidRPr="00903F22" w:rsidRDefault="008A6837" w:rsidP="00324D6C">
            <w:pPr>
              <w:pStyle w:val="Default"/>
              <w:jc w:val="center"/>
              <w:rPr>
                <w:sz w:val="20"/>
                <w:szCs w:val="20"/>
              </w:rPr>
            </w:pPr>
            <w:r>
              <w:rPr>
                <w:sz w:val="20"/>
                <w:szCs w:val="20"/>
              </w:rPr>
              <w:t>201</w:t>
            </w:r>
          </w:p>
        </w:tc>
      </w:tr>
      <w:tr w:rsidR="008A6837" w:rsidRPr="00903F22" w14:paraId="38D444A1" w14:textId="77777777" w:rsidTr="00DB21D0">
        <w:trPr>
          <w:gridAfter w:val="1"/>
          <w:wAfter w:w="9" w:type="dxa"/>
          <w:cantSplit/>
        </w:trPr>
        <w:tc>
          <w:tcPr>
            <w:tcW w:w="1729" w:type="dxa"/>
            <w:vMerge/>
            <w:shd w:val="clear" w:color="auto" w:fill="F2F2F2" w:themeFill="background1" w:themeFillShade="F2"/>
          </w:tcPr>
          <w:p w14:paraId="5F32BB0F" w14:textId="77777777" w:rsidR="008A6837" w:rsidRPr="00903F22" w:rsidRDefault="008A6837" w:rsidP="00324D6C">
            <w:pPr>
              <w:pStyle w:val="aff6"/>
              <w:ind w:firstLine="0"/>
              <w:jc w:val="left"/>
              <w:rPr>
                <w:sz w:val="20"/>
                <w:szCs w:val="20"/>
                <w:lang w:val="ru-RU"/>
              </w:rPr>
            </w:pPr>
          </w:p>
        </w:tc>
        <w:tc>
          <w:tcPr>
            <w:tcW w:w="1941" w:type="dxa"/>
            <w:vMerge/>
          </w:tcPr>
          <w:p w14:paraId="383F134E" w14:textId="77777777" w:rsidR="008A6837" w:rsidRPr="00903F22" w:rsidRDefault="008A6837" w:rsidP="00324D6C">
            <w:pPr>
              <w:pStyle w:val="aff6"/>
              <w:ind w:firstLine="0"/>
              <w:jc w:val="left"/>
              <w:rPr>
                <w:sz w:val="20"/>
                <w:szCs w:val="20"/>
                <w:lang w:val="ru-RU"/>
              </w:rPr>
            </w:pPr>
          </w:p>
        </w:tc>
        <w:tc>
          <w:tcPr>
            <w:tcW w:w="1842" w:type="dxa"/>
            <w:vMerge w:val="restart"/>
          </w:tcPr>
          <w:p w14:paraId="66D45D8B" w14:textId="70E3F7F4" w:rsidR="008A6837" w:rsidRPr="00903F22" w:rsidRDefault="008A6837" w:rsidP="00324D6C">
            <w:pPr>
              <w:pStyle w:val="aff6"/>
              <w:ind w:firstLine="0"/>
              <w:jc w:val="left"/>
              <w:rPr>
                <w:sz w:val="20"/>
                <w:szCs w:val="20"/>
                <w:lang w:val="ru-RU"/>
              </w:rPr>
            </w:pPr>
            <w:r>
              <w:rPr>
                <w:sz w:val="20"/>
                <w:szCs w:val="20"/>
                <w:lang w:val="ru-RU"/>
              </w:rPr>
              <w:t>Количество торг</w:t>
            </w:r>
            <w:r>
              <w:rPr>
                <w:sz w:val="20"/>
                <w:szCs w:val="20"/>
                <w:lang w:val="ru-RU"/>
              </w:rPr>
              <w:t>о</w:t>
            </w:r>
            <w:r>
              <w:rPr>
                <w:sz w:val="20"/>
                <w:szCs w:val="20"/>
                <w:lang w:val="ru-RU"/>
              </w:rPr>
              <w:t>вых объектов, ед.</w:t>
            </w:r>
          </w:p>
        </w:tc>
        <w:tc>
          <w:tcPr>
            <w:tcW w:w="3117" w:type="dxa"/>
            <w:gridSpan w:val="2"/>
          </w:tcPr>
          <w:p w14:paraId="5FB242DA" w14:textId="4385CD76" w:rsidR="008A6837" w:rsidRDefault="008A6837" w:rsidP="00324D6C">
            <w:pPr>
              <w:pStyle w:val="Default"/>
              <w:rPr>
                <w:sz w:val="20"/>
                <w:szCs w:val="20"/>
              </w:rPr>
            </w:pPr>
            <w:r>
              <w:rPr>
                <w:sz w:val="20"/>
                <w:szCs w:val="20"/>
              </w:rPr>
              <w:t>город Новозыбков</w:t>
            </w:r>
          </w:p>
        </w:tc>
        <w:tc>
          <w:tcPr>
            <w:tcW w:w="854" w:type="dxa"/>
          </w:tcPr>
          <w:p w14:paraId="54BB846E" w14:textId="47F8F936" w:rsidR="008A6837" w:rsidRPr="00903F22" w:rsidRDefault="008A6837" w:rsidP="00324D6C">
            <w:pPr>
              <w:pStyle w:val="Default"/>
              <w:jc w:val="center"/>
              <w:rPr>
                <w:sz w:val="20"/>
                <w:szCs w:val="20"/>
              </w:rPr>
            </w:pPr>
            <w:r>
              <w:rPr>
                <w:sz w:val="20"/>
                <w:szCs w:val="20"/>
              </w:rPr>
              <w:t>95</w:t>
            </w:r>
          </w:p>
        </w:tc>
      </w:tr>
      <w:tr w:rsidR="008A6837" w:rsidRPr="00903F22" w14:paraId="0669C267" w14:textId="77777777" w:rsidTr="00DB21D0">
        <w:trPr>
          <w:gridAfter w:val="1"/>
          <w:wAfter w:w="9" w:type="dxa"/>
          <w:cantSplit/>
        </w:trPr>
        <w:tc>
          <w:tcPr>
            <w:tcW w:w="1729" w:type="dxa"/>
            <w:vMerge/>
            <w:shd w:val="clear" w:color="auto" w:fill="F2F2F2" w:themeFill="background1" w:themeFillShade="F2"/>
          </w:tcPr>
          <w:p w14:paraId="4259B811" w14:textId="77777777" w:rsidR="008A6837" w:rsidRPr="00903F22" w:rsidRDefault="008A6837" w:rsidP="00324D6C">
            <w:pPr>
              <w:pStyle w:val="aff6"/>
              <w:ind w:firstLine="0"/>
              <w:jc w:val="left"/>
              <w:rPr>
                <w:sz w:val="20"/>
                <w:szCs w:val="20"/>
                <w:lang w:val="ru-RU"/>
              </w:rPr>
            </w:pPr>
          </w:p>
        </w:tc>
        <w:tc>
          <w:tcPr>
            <w:tcW w:w="1941" w:type="dxa"/>
            <w:vMerge/>
          </w:tcPr>
          <w:p w14:paraId="06F74D61" w14:textId="77777777" w:rsidR="008A6837" w:rsidRPr="00903F22" w:rsidRDefault="008A6837" w:rsidP="00324D6C">
            <w:pPr>
              <w:pStyle w:val="aff6"/>
              <w:ind w:firstLine="0"/>
              <w:jc w:val="left"/>
              <w:rPr>
                <w:sz w:val="20"/>
                <w:szCs w:val="20"/>
                <w:lang w:val="ru-RU"/>
              </w:rPr>
            </w:pPr>
          </w:p>
        </w:tc>
        <w:tc>
          <w:tcPr>
            <w:tcW w:w="1842" w:type="dxa"/>
            <w:vMerge/>
          </w:tcPr>
          <w:p w14:paraId="5860369D" w14:textId="77777777" w:rsidR="008A6837" w:rsidRPr="00903F22" w:rsidRDefault="008A6837" w:rsidP="00324D6C">
            <w:pPr>
              <w:pStyle w:val="aff6"/>
              <w:ind w:firstLine="0"/>
              <w:jc w:val="left"/>
              <w:rPr>
                <w:sz w:val="20"/>
                <w:szCs w:val="20"/>
                <w:lang w:val="ru-RU"/>
              </w:rPr>
            </w:pPr>
          </w:p>
        </w:tc>
        <w:tc>
          <w:tcPr>
            <w:tcW w:w="3117" w:type="dxa"/>
            <w:gridSpan w:val="2"/>
          </w:tcPr>
          <w:p w14:paraId="12DCCB40" w14:textId="4EE56C1D" w:rsidR="008A6837" w:rsidRDefault="008A6837" w:rsidP="00324D6C">
            <w:pPr>
              <w:pStyle w:val="Default"/>
              <w:rPr>
                <w:sz w:val="20"/>
                <w:szCs w:val="20"/>
              </w:rPr>
            </w:pPr>
            <w:r w:rsidRPr="00903F22">
              <w:rPr>
                <w:sz w:val="20"/>
                <w:szCs w:val="20"/>
              </w:rPr>
              <w:t>сельские н</w:t>
            </w:r>
            <w:r>
              <w:rPr>
                <w:sz w:val="20"/>
                <w:szCs w:val="20"/>
              </w:rPr>
              <w:t>аселенные пункты</w:t>
            </w:r>
          </w:p>
        </w:tc>
        <w:tc>
          <w:tcPr>
            <w:tcW w:w="854" w:type="dxa"/>
          </w:tcPr>
          <w:p w14:paraId="3B6E02AF" w14:textId="4D479BD0" w:rsidR="008A6837" w:rsidRPr="00903F22" w:rsidRDefault="008A6837" w:rsidP="00324D6C">
            <w:pPr>
              <w:pStyle w:val="Default"/>
              <w:jc w:val="center"/>
              <w:rPr>
                <w:sz w:val="20"/>
                <w:szCs w:val="20"/>
              </w:rPr>
            </w:pPr>
            <w:r>
              <w:rPr>
                <w:sz w:val="20"/>
                <w:szCs w:val="20"/>
              </w:rPr>
              <w:t>234</w:t>
            </w:r>
          </w:p>
        </w:tc>
      </w:tr>
      <w:tr w:rsidR="00324D6C" w:rsidRPr="00903F22" w14:paraId="2711A5AB" w14:textId="77777777" w:rsidTr="00324D6C">
        <w:trPr>
          <w:gridAfter w:val="1"/>
          <w:wAfter w:w="9" w:type="dxa"/>
          <w:cantSplit/>
        </w:trPr>
        <w:tc>
          <w:tcPr>
            <w:tcW w:w="1729" w:type="dxa"/>
            <w:vMerge/>
            <w:shd w:val="clear" w:color="auto" w:fill="F2F2F2" w:themeFill="background1" w:themeFillShade="F2"/>
          </w:tcPr>
          <w:p w14:paraId="422986C6" w14:textId="77777777" w:rsidR="00324D6C" w:rsidRPr="00903F22" w:rsidRDefault="00324D6C" w:rsidP="00324D6C">
            <w:pPr>
              <w:pStyle w:val="aff6"/>
              <w:ind w:firstLine="0"/>
              <w:jc w:val="left"/>
              <w:rPr>
                <w:sz w:val="20"/>
                <w:szCs w:val="20"/>
                <w:lang w:val="ru-RU"/>
              </w:rPr>
            </w:pPr>
          </w:p>
        </w:tc>
        <w:tc>
          <w:tcPr>
            <w:tcW w:w="1941" w:type="dxa"/>
            <w:vMerge w:val="restart"/>
          </w:tcPr>
          <w:p w14:paraId="4E242C20" w14:textId="34EFF8D8" w:rsidR="00324D6C" w:rsidRPr="00903F22" w:rsidRDefault="00324D6C" w:rsidP="00324D6C">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 xml:space="preserve">тель максимально </w:t>
            </w:r>
            <w:r w:rsidRPr="00903F22">
              <w:rPr>
                <w:sz w:val="20"/>
                <w:szCs w:val="20"/>
                <w:lang w:val="ru-RU"/>
              </w:rPr>
              <w:lastRenderedPageBreak/>
              <w:t>допустимого уровня территориальной д</w:t>
            </w:r>
            <w:r w:rsidRPr="00903F22">
              <w:rPr>
                <w:sz w:val="20"/>
                <w:szCs w:val="20"/>
                <w:lang w:val="ru-RU"/>
              </w:rPr>
              <w:t>о</w:t>
            </w:r>
            <w:r w:rsidRPr="00903F22">
              <w:rPr>
                <w:sz w:val="20"/>
                <w:szCs w:val="20"/>
                <w:lang w:val="ru-RU"/>
              </w:rPr>
              <w:t>ступности</w:t>
            </w:r>
          </w:p>
        </w:tc>
        <w:tc>
          <w:tcPr>
            <w:tcW w:w="1842" w:type="dxa"/>
            <w:vMerge w:val="restart"/>
          </w:tcPr>
          <w:p w14:paraId="5CBDAB6E" w14:textId="752A4238" w:rsidR="00324D6C" w:rsidRPr="00903F22" w:rsidRDefault="00324D6C" w:rsidP="00324D6C">
            <w:pPr>
              <w:pStyle w:val="aff6"/>
              <w:ind w:firstLine="0"/>
              <w:jc w:val="left"/>
              <w:rPr>
                <w:sz w:val="20"/>
                <w:szCs w:val="20"/>
                <w:lang w:val="ru-RU"/>
              </w:rPr>
            </w:pPr>
            <w:r w:rsidRPr="00903F22">
              <w:rPr>
                <w:sz w:val="20"/>
                <w:szCs w:val="20"/>
                <w:lang w:val="ru-RU"/>
              </w:rPr>
              <w:lastRenderedPageBreak/>
              <w:t>Пешеходная д</w:t>
            </w:r>
            <w:r w:rsidRPr="00903F22">
              <w:rPr>
                <w:sz w:val="20"/>
                <w:szCs w:val="20"/>
                <w:lang w:val="ru-RU"/>
              </w:rPr>
              <w:t>о</w:t>
            </w:r>
            <w:r w:rsidRPr="00903F22">
              <w:rPr>
                <w:sz w:val="20"/>
                <w:szCs w:val="20"/>
                <w:lang w:val="ru-RU"/>
              </w:rPr>
              <w:t>ступность, м</w:t>
            </w:r>
          </w:p>
        </w:tc>
        <w:tc>
          <w:tcPr>
            <w:tcW w:w="1204" w:type="dxa"/>
            <w:vMerge w:val="restart"/>
          </w:tcPr>
          <w:p w14:paraId="736672B3" w14:textId="1B0174BD" w:rsidR="00324D6C" w:rsidRPr="00903F22" w:rsidRDefault="00324D6C" w:rsidP="00324D6C">
            <w:pPr>
              <w:pStyle w:val="Default"/>
              <w:jc w:val="center"/>
              <w:rPr>
                <w:sz w:val="20"/>
                <w:szCs w:val="20"/>
              </w:rPr>
            </w:pPr>
            <w:r>
              <w:rPr>
                <w:sz w:val="20"/>
                <w:szCs w:val="20"/>
              </w:rPr>
              <w:t>город Нов</w:t>
            </w:r>
            <w:r>
              <w:rPr>
                <w:sz w:val="20"/>
                <w:szCs w:val="20"/>
              </w:rPr>
              <w:t>о</w:t>
            </w:r>
            <w:r>
              <w:rPr>
                <w:sz w:val="20"/>
                <w:szCs w:val="20"/>
              </w:rPr>
              <w:t>зыбков</w:t>
            </w:r>
          </w:p>
        </w:tc>
        <w:tc>
          <w:tcPr>
            <w:tcW w:w="1913" w:type="dxa"/>
          </w:tcPr>
          <w:p w14:paraId="3C4B31C4" w14:textId="21E83826" w:rsidR="00324D6C" w:rsidRPr="00903F22" w:rsidRDefault="00324D6C" w:rsidP="00324D6C">
            <w:pPr>
              <w:pStyle w:val="Default"/>
              <w:rPr>
                <w:sz w:val="20"/>
                <w:szCs w:val="20"/>
              </w:rPr>
            </w:pPr>
            <w:r>
              <w:rPr>
                <w:sz w:val="20"/>
                <w:szCs w:val="20"/>
              </w:rPr>
              <w:t xml:space="preserve">одно-, двухэтажная </w:t>
            </w:r>
            <w:r w:rsidRPr="00F34D49">
              <w:rPr>
                <w:sz w:val="20"/>
                <w:szCs w:val="20"/>
              </w:rPr>
              <w:t>застройк</w:t>
            </w:r>
            <w:r>
              <w:rPr>
                <w:sz w:val="20"/>
                <w:szCs w:val="20"/>
              </w:rPr>
              <w:t>а</w:t>
            </w:r>
          </w:p>
        </w:tc>
        <w:tc>
          <w:tcPr>
            <w:tcW w:w="854" w:type="dxa"/>
          </w:tcPr>
          <w:p w14:paraId="2BC1060B" w14:textId="027C88E2" w:rsidR="00324D6C" w:rsidRPr="00903F22" w:rsidRDefault="00324D6C" w:rsidP="00324D6C">
            <w:pPr>
              <w:pStyle w:val="Default"/>
              <w:jc w:val="center"/>
              <w:rPr>
                <w:sz w:val="20"/>
                <w:szCs w:val="20"/>
              </w:rPr>
            </w:pPr>
            <w:r w:rsidRPr="00903F22">
              <w:rPr>
                <w:sz w:val="20"/>
                <w:szCs w:val="20"/>
              </w:rPr>
              <w:t>800</w:t>
            </w:r>
          </w:p>
        </w:tc>
      </w:tr>
      <w:tr w:rsidR="00324D6C" w:rsidRPr="00903F22" w14:paraId="1300D7BF" w14:textId="77777777" w:rsidTr="00324D6C">
        <w:trPr>
          <w:gridAfter w:val="1"/>
          <w:wAfter w:w="9" w:type="dxa"/>
          <w:cantSplit/>
        </w:trPr>
        <w:tc>
          <w:tcPr>
            <w:tcW w:w="1729" w:type="dxa"/>
            <w:vMerge/>
            <w:shd w:val="clear" w:color="auto" w:fill="F2F2F2" w:themeFill="background1" w:themeFillShade="F2"/>
          </w:tcPr>
          <w:p w14:paraId="4C3484A7" w14:textId="77777777" w:rsidR="00324D6C" w:rsidRPr="00903F22" w:rsidRDefault="00324D6C" w:rsidP="00324D6C">
            <w:pPr>
              <w:pStyle w:val="aff6"/>
              <w:ind w:firstLine="0"/>
              <w:jc w:val="left"/>
              <w:rPr>
                <w:sz w:val="20"/>
                <w:szCs w:val="20"/>
                <w:lang w:val="ru-RU"/>
              </w:rPr>
            </w:pPr>
          </w:p>
        </w:tc>
        <w:tc>
          <w:tcPr>
            <w:tcW w:w="1941" w:type="dxa"/>
            <w:vMerge/>
          </w:tcPr>
          <w:p w14:paraId="15D1D901" w14:textId="77777777" w:rsidR="00324D6C" w:rsidRPr="00903F22" w:rsidRDefault="00324D6C" w:rsidP="00324D6C">
            <w:pPr>
              <w:pStyle w:val="aff6"/>
              <w:ind w:firstLine="0"/>
              <w:jc w:val="left"/>
              <w:rPr>
                <w:sz w:val="20"/>
                <w:szCs w:val="20"/>
                <w:lang w:val="ru-RU"/>
              </w:rPr>
            </w:pPr>
          </w:p>
        </w:tc>
        <w:tc>
          <w:tcPr>
            <w:tcW w:w="1842" w:type="dxa"/>
            <w:vMerge/>
          </w:tcPr>
          <w:p w14:paraId="2E7EC924" w14:textId="77777777" w:rsidR="00324D6C" w:rsidRPr="00903F22" w:rsidRDefault="00324D6C" w:rsidP="00324D6C">
            <w:pPr>
              <w:pStyle w:val="aff6"/>
              <w:ind w:firstLine="0"/>
              <w:jc w:val="left"/>
              <w:rPr>
                <w:sz w:val="20"/>
                <w:szCs w:val="20"/>
                <w:lang w:val="ru-RU"/>
              </w:rPr>
            </w:pPr>
          </w:p>
        </w:tc>
        <w:tc>
          <w:tcPr>
            <w:tcW w:w="1204" w:type="dxa"/>
            <w:vMerge/>
          </w:tcPr>
          <w:p w14:paraId="50F73262" w14:textId="77777777" w:rsidR="00324D6C" w:rsidRPr="00903F22" w:rsidRDefault="00324D6C" w:rsidP="00324D6C">
            <w:pPr>
              <w:pStyle w:val="Default"/>
              <w:rPr>
                <w:sz w:val="20"/>
                <w:szCs w:val="20"/>
              </w:rPr>
            </w:pPr>
          </w:p>
        </w:tc>
        <w:tc>
          <w:tcPr>
            <w:tcW w:w="1913" w:type="dxa"/>
          </w:tcPr>
          <w:p w14:paraId="3654BE4E" w14:textId="64BEDA33" w:rsidR="00324D6C" w:rsidRPr="00903F22" w:rsidRDefault="00324D6C" w:rsidP="00324D6C">
            <w:pPr>
              <w:pStyle w:val="Default"/>
              <w:rPr>
                <w:sz w:val="20"/>
                <w:szCs w:val="20"/>
              </w:rPr>
            </w:pPr>
            <w:r>
              <w:rPr>
                <w:sz w:val="20"/>
                <w:szCs w:val="20"/>
              </w:rPr>
              <w:t xml:space="preserve">застройка от трех этажей и выше </w:t>
            </w:r>
          </w:p>
        </w:tc>
        <w:tc>
          <w:tcPr>
            <w:tcW w:w="854" w:type="dxa"/>
          </w:tcPr>
          <w:p w14:paraId="6C1594F8" w14:textId="7E9BF0F5" w:rsidR="00324D6C" w:rsidRPr="00903F22" w:rsidRDefault="00324D6C" w:rsidP="00324D6C">
            <w:pPr>
              <w:pStyle w:val="Default"/>
              <w:jc w:val="center"/>
              <w:rPr>
                <w:sz w:val="20"/>
                <w:szCs w:val="20"/>
              </w:rPr>
            </w:pPr>
            <w:r w:rsidRPr="00903F22">
              <w:rPr>
                <w:sz w:val="20"/>
                <w:szCs w:val="20"/>
              </w:rPr>
              <w:t>500</w:t>
            </w:r>
          </w:p>
        </w:tc>
      </w:tr>
      <w:tr w:rsidR="00324D6C" w:rsidRPr="00903F22" w14:paraId="0B881913" w14:textId="77777777" w:rsidTr="00DB21D0">
        <w:trPr>
          <w:gridAfter w:val="1"/>
          <w:wAfter w:w="9" w:type="dxa"/>
          <w:cantSplit/>
        </w:trPr>
        <w:tc>
          <w:tcPr>
            <w:tcW w:w="1729" w:type="dxa"/>
            <w:vMerge/>
            <w:shd w:val="clear" w:color="auto" w:fill="F2F2F2" w:themeFill="background1" w:themeFillShade="F2"/>
          </w:tcPr>
          <w:p w14:paraId="6F35539A" w14:textId="77777777" w:rsidR="00324D6C" w:rsidRPr="00903F22" w:rsidRDefault="00324D6C" w:rsidP="00324D6C">
            <w:pPr>
              <w:pStyle w:val="aff6"/>
              <w:ind w:firstLine="0"/>
              <w:jc w:val="left"/>
              <w:rPr>
                <w:sz w:val="20"/>
                <w:szCs w:val="20"/>
                <w:lang w:val="ru-RU"/>
              </w:rPr>
            </w:pPr>
          </w:p>
        </w:tc>
        <w:tc>
          <w:tcPr>
            <w:tcW w:w="1941" w:type="dxa"/>
            <w:vMerge/>
          </w:tcPr>
          <w:p w14:paraId="6BD522DE" w14:textId="77777777" w:rsidR="00324D6C" w:rsidRPr="00903F22" w:rsidRDefault="00324D6C" w:rsidP="00324D6C">
            <w:pPr>
              <w:pStyle w:val="aff6"/>
              <w:ind w:firstLine="0"/>
              <w:jc w:val="left"/>
              <w:rPr>
                <w:sz w:val="20"/>
                <w:szCs w:val="20"/>
                <w:lang w:val="ru-RU"/>
              </w:rPr>
            </w:pPr>
          </w:p>
        </w:tc>
        <w:tc>
          <w:tcPr>
            <w:tcW w:w="1842" w:type="dxa"/>
            <w:vMerge/>
          </w:tcPr>
          <w:p w14:paraId="6AA79C73" w14:textId="77777777" w:rsidR="00324D6C" w:rsidRPr="00903F22" w:rsidRDefault="00324D6C" w:rsidP="00324D6C">
            <w:pPr>
              <w:pStyle w:val="aff6"/>
              <w:ind w:firstLine="0"/>
              <w:jc w:val="left"/>
              <w:rPr>
                <w:sz w:val="20"/>
                <w:szCs w:val="20"/>
                <w:lang w:val="ru-RU"/>
              </w:rPr>
            </w:pPr>
          </w:p>
        </w:tc>
        <w:tc>
          <w:tcPr>
            <w:tcW w:w="3117" w:type="dxa"/>
            <w:gridSpan w:val="2"/>
          </w:tcPr>
          <w:p w14:paraId="5192DB68" w14:textId="6D25A61E" w:rsidR="00324D6C" w:rsidRPr="00903F22" w:rsidRDefault="008A6837" w:rsidP="00324D6C">
            <w:pPr>
              <w:pStyle w:val="Default"/>
              <w:rPr>
                <w:sz w:val="20"/>
                <w:szCs w:val="20"/>
              </w:rPr>
            </w:pPr>
            <w:r w:rsidRPr="00903F22">
              <w:rPr>
                <w:sz w:val="20"/>
                <w:szCs w:val="20"/>
              </w:rPr>
              <w:t>сельские н</w:t>
            </w:r>
            <w:r>
              <w:rPr>
                <w:sz w:val="20"/>
                <w:szCs w:val="20"/>
              </w:rPr>
              <w:t>аселенные пункты</w:t>
            </w:r>
          </w:p>
        </w:tc>
        <w:tc>
          <w:tcPr>
            <w:tcW w:w="854" w:type="dxa"/>
          </w:tcPr>
          <w:p w14:paraId="09F80944" w14:textId="2DFC1094" w:rsidR="00324D6C" w:rsidRPr="00903F22" w:rsidRDefault="00324D6C" w:rsidP="00324D6C">
            <w:pPr>
              <w:pStyle w:val="Default"/>
              <w:jc w:val="center"/>
              <w:rPr>
                <w:sz w:val="20"/>
                <w:szCs w:val="20"/>
              </w:rPr>
            </w:pPr>
            <w:r>
              <w:rPr>
                <w:sz w:val="20"/>
                <w:szCs w:val="20"/>
              </w:rPr>
              <w:t>2000</w:t>
            </w:r>
          </w:p>
        </w:tc>
      </w:tr>
      <w:tr w:rsidR="00324D6C" w:rsidRPr="00903F22" w14:paraId="7228F943" w14:textId="77777777" w:rsidTr="00DB21D0">
        <w:trPr>
          <w:gridAfter w:val="1"/>
          <w:wAfter w:w="9" w:type="dxa"/>
          <w:cantSplit/>
        </w:trPr>
        <w:tc>
          <w:tcPr>
            <w:tcW w:w="1729" w:type="dxa"/>
            <w:vMerge w:val="restart"/>
            <w:shd w:val="clear" w:color="auto" w:fill="F2F2F2" w:themeFill="background1" w:themeFillShade="F2"/>
          </w:tcPr>
          <w:p w14:paraId="61F13533" w14:textId="7C8DB771" w:rsidR="00324D6C" w:rsidRPr="00903F22" w:rsidRDefault="00324D6C" w:rsidP="00324D6C">
            <w:pPr>
              <w:pStyle w:val="aff6"/>
              <w:ind w:firstLine="0"/>
              <w:jc w:val="left"/>
              <w:rPr>
                <w:sz w:val="20"/>
                <w:szCs w:val="20"/>
                <w:lang w:val="ru-RU"/>
              </w:rPr>
            </w:pPr>
            <w:r w:rsidRPr="00903F22">
              <w:rPr>
                <w:sz w:val="20"/>
                <w:szCs w:val="20"/>
                <w:lang w:val="ru-RU"/>
              </w:rPr>
              <w:t>Предприятия б</w:t>
            </w:r>
            <w:r w:rsidRPr="00903F22">
              <w:rPr>
                <w:sz w:val="20"/>
                <w:szCs w:val="20"/>
                <w:lang w:val="ru-RU"/>
              </w:rPr>
              <w:t>ы</w:t>
            </w:r>
            <w:r w:rsidRPr="00903F22">
              <w:rPr>
                <w:sz w:val="20"/>
                <w:szCs w:val="20"/>
                <w:lang w:val="ru-RU"/>
              </w:rPr>
              <w:t>тового обслужив</w:t>
            </w:r>
            <w:r w:rsidRPr="00903F22">
              <w:rPr>
                <w:sz w:val="20"/>
                <w:szCs w:val="20"/>
                <w:lang w:val="ru-RU"/>
              </w:rPr>
              <w:t>а</w:t>
            </w:r>
            <w:r w:rsidRPr="00903F22">
              <w:rPr>
                <w:sz w:val="20"/>
                <w:szCs w:val="20"/>
                <w:lang w:val="ru-RU"/>
              </w:rPr>
              <w:t>ния</w:t>
            </w:r>
          </w:p>
        </w:tc>
        <w:tc>
          <w:tcPr>
            <w:tcW w:w="1941" w:type="dxa"/>
            <w:vMerge w:val="restart"/>
          </w:tcPr>
          <w:p w14:paraId="7D92D82A" w14:textId="77777777" w:rsidR="00324D6C" w:rsidRPr="00903F22" w:rsidRDefault="00324D6C" w:rsidP="00324D6C">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1842" w:type="dxa"/>
            <w:vMerge w:val="restart"/>
          </w:tcPr>
          <w:p w14:paraId="057BC004" w14:textId="37B931E6" w:rsidR="00324D6C" w:rsidRPr="00903F22" w:rsidRDefault="00324D6C" w:rsidP="00324D6C">
            <w:pPr>
              <w:pStyle w:val="aff6"/>
              <w:ind w:firstLine="0"/>
              <w:jc w:val="left"/>
              <w:rPr>
                <w:sz w:val="20"/>
                <w:szCs w:val="20"/>
                <w:lang w:val="ru-RU"/>
              </w:rPr>
            </w:pPr>
            <w:r>
              <w:rPr>
                <w:bCs/>
                <w:sz w:val="20"/>
                <w:szCs w:val="20"/>
                <w:lang w:val="ru-RU"/>
              </w:rPr>
              <w:t>Количество</w:t>
            </w:r>
            <w:r w:rsidRPr="00903F22">
              <w:rPr>
                <w:bCs/>
                <w:sz w:val="20"/>
                <w:szCs w:val="20"/>
                <w:lang w:val="ru-RU"/>
              </w:rPr>
              <w:t xml:space="preserve"> рабочих мест на 1 тыс. чел.</w:t>
            </w:r>
          </w:p>
        </w:tc>
        <w:tc>
          <w:tcPr>
            <w:tcW w:w="3117" w:type="dxa"/>
            <w:gridSpan w:val="2"/>
          </w:tcPr>
          <w:p w14:paraId="55B4FB6C" w14:textId="2C2B21EC" w:rsidR="00324D6C" w:rsidRPr="00903F22" w:rsidRDefault="00324D6C" w:rsidP="00324D6C">
            <w:pPr>
              <w:pStyle w:val="Default"/>
              <w:rPr>
                <w:sz w:val="20"/>
                <w:szCs w:val="20"/>
              </w:rPr>
            </w:pPr>
            <w:r>
              <w:rPr>
                <w:sz w:val="20"/>
                <w:szCs w:val="20"/>
              </w:rPr>
              <w:t>город Новозыбков</w:t>
            </w:r>
          </w:p>
        </w:tc>
        <w:tc>
          <w:tcPr>
            <w:tcW w:w="854" w:type="dxa"/>
          </w:tcPr>
          <w:p w14:paraId="1B1E3D79" w14:textId="2C67731B" w:rsidR="00324D6C" w:rsidRPr="00903F22" w:rsidRDefault="00324D6C" w:rsidP="00324D6C">
            <w:pPr>
              <w:pStyle w:val="Default"/>
              <w:jc w:val="center"/>
              <w:rPr>
                <w:sz w:val="20"/>
                <w:szCs w:val="20"/>
              </w:rPr>
            </w:pPr>
            <w:r w:rsidRPr="00903F22">
              <w:rPr>
                <w:sz w:val="20"/>
                <w:szCs w:val="20"/>
              </w:rPr>
              <w:t>9 (2) [1]</w:t>
            </w:r>
          </w:p>
        </w:tc>
      </w:tr>
      <w:tr w:rsidR="00324D6C" w:rsidRPr="00903F22" w14:paraId="097A07D3" w14:textId="77777777" w:rsidTr="00DB21D0">
        <w:trPr>
          <w:gridAfter w:val="1"/>
          <w:wAfter w:w="9" w:type="dxa"/>
          <w:cantSplit/>
        </w:trPr>
        <w:tc>
          <w:tcPr>
            <w:tcW w:w="1729" w:type="dxa"/>
            <w:vMerge/>
            <w:shd w:val="clear" w:color="auto" w:fill="F2F2F2" w:themeFill="background1" w:themeFillShade="F2"/>
          </w:tcPr>
          <w:p w14:paraId="52E8E78F" w14:textId="77777777" w:rsidR="00324D6C" w:rsidRPr="00903F22" w:rsidRDefault="00324D6C" w:rsidP="00324D6C">
            <w:pPr>
              <w:pStyle w:val="aff6"/>
              <w:ind w:firstLine="0"/>
              <w:jc w:val="left"/>
              <w:rPr>
                <w:sz w:val="20"/>
                <w:szCs w:val="20"/>
                <w:lang w:val="ru-RU"/>
              </w:rPr>
            </w:pPr>
          </w:p>
        </w:tc>
        <w:tc>
          <w:tcPr>
            <w:tcW w:w="1941" w:type="dxa"/>
            <w:vMerge/>
          </w:tcPr>
          <w:p w14:paraId="4C082AD8" w14:textId="77777777" w:rsidR="00324D6C" w:rsidRPr="00903F22" w:rsidRDefault="00324D6C" w:rsidP="00324D6C">
            <w:pPr>
              <w:pStyle w:val="aff6"/>
              <w:ind w:firstLine="0"/>
              <w:jc w:val="left"/>
              <w:rPr>
                <w:sz w:val="20"/>
                <w:szCs w:val="20"/>
                <w:lang w:val="ru-RU"/>
              </w:rPr>
            </w:pPr>
          </w:p>
        </w:tc>
        <w:tc>
          <w:tcPr>
            <w:tcW w:w="1842" w:type="dxa"/>
            <w:vMerge/>
          </w:tcPr>
          <w:p w14:paraId="70608EC3" w14:textId="77777777" w:rsidR="00324D6C" w:rsidRDefault="00324D6C" w:rsidP="00324D6C">
            <w:pPr>
              <w:pStyle w:val="aff6"/>
              <w:ind w:firstLine="0"/>
              <w:jc w:val="left"/>
              <w:rPr>
                <w:bCs/>
                <w:sz w:val="20"/>
                <w:szCs w:val="20"/>
                <w:lang w:val="ru-RU"/>
              </w:rPr>
            </w:pPr>
          </w:p>
        </w:tc>
        <w:tc>
          <w:tcPr>
            <w:tcW w:w="3117" w:type="dxa"/>
            <w:gridSpan w:val="2"/>
          </w:tcPr>
          <w:p w14:paraId="30E8D421" w14:textId="468DF0F5" w:rsidR="00324D6C" w:rsidRPr="00903F22" w:rsidRDefault="00324D6C" w:rsidP="00324D6C">
            <w:pPr>
              <w:pStyle w:val="Default"/>
              <w:rPr>
                <w:sz w:val="20"/>
                <w:szCs w:val="20"/>
              </w:rPr>
            </w:pPr>
            <w:r w:rsidRPr="00903F22">
              <w:rPr>
                <w:sz w:val="20"/>
                <w:szCs w:val="20"/>
              </w:rPr>
              <w:t>сельские н</w:t>
            </w:r>
            <w:r>
              <w:rPr>
                <w:sz w:val="20"/>
                <w:szCs w:val="20"/>
              </w:rPr>
              <w:t>аселенные пункты</w:t>
            </w:r>
          </w:p>
        </w:tc>
        <w:tc>
          <w:tcPr>
            <w:tcW w:w="854" w:type="dxa"/>
          </w:tcPr>
          <w:p w14:paraId="6F1EBE5E" w14:textId="0DC130AE" w:rsidR="00324D6C" w:rsidRPr="00903F22" w:rsidRDefault="00324D6C" w:rsidP="00324D6C">
            <w:pPr>
              <w:pStyle w:val="Default"/>
              <w:jc w:val="center"/>
              <w:rPr>
                <w:sz w:val="20"/>
                <w:szCs w:val="20"/>
              </w:rPr>
            </w:pPr>
            <w:r>
              <w:rPr>
                <w:sz w:val="20"/>
                <w:szCs w:val="20"/>
              </w:rPr>
              <w:t>9</w:t>
            </w:r>
          </w:p>
        </w:tc>
      </w:tr>
      <w:tr w:rsidR="00324D6C" w:rsidRPr="00903F22" w14:paraId="6B0CC271" w14:textId="77777777" w:rsidTr="00DB21D0">
        <w:trPr>
          <w:gridAfter w:val="1"/>
          <w:wAfter w:w="9" w:type="dxa"/>
          <w:cantSplit/>
        </w:trPr>
        <w:tc>
          <w:tcPr>
            <w:tcW w:w="1729" w:type="dxa"/>
            <w:vMerge/>
            <w:shd w:val="clear" w:color="auto" w:fill="F2F2F2" w:themeFill="background1" w:themeFillShade="F2"/>
          </w:tcPr>
          <w:p w14:paraId="61122C74" w14:textId="77777777" w:rsidR="00324D6C" w:rsidRPr="00903F22" w:rsidRDefault="00324D6C" w:rsidP="00324D6C">
            <w:pPr>
              <w:pStyle w:val="aff6"/>
              <w:ind w:firstLine="0"/>
              <w:jc w:val="left"/>
              <w:rPr>
                <w:sz w:val="20"/>
                <w:szCs w:val="20"/>
                <w:lang w:val="ru-RU"/>
              </w:rPr>
            </w:pPr>
          </w:p>
        </w:tc>
        <w:tc>
          <w:tcPr>
            <w:tcW w:w="1941" w:type="dxa"/>
            <w:vMerge w:val="restart"/>
          </w:tcPr>
          <w:p w14:paraId="11404E29" w14:textId="004C6FD8" w:rsidR="00324D6C" w:rsidRPr="00903F22" w:rsidRDefault="00324D6C" w:rsidP="00324D6C">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w:t>
            </w:r>
            <w:r w:rsidRPr="00903F22">
              <w:rPr>
                <w:sz w:val="20"/>
                <w:szCs w:val="20"/>
                <w:lang w:val="ru-RU"/>
              </w:rPr>
              <w:t>о</w:t>
            </w:r>
            <w:r w:rsidRPr="00903F22">
              <w:rPr>
                <w:sz w:val="20"/>
                <w:szCs w:val="20"/>
                <w:lang w:val="ru-RU"/>
              </w:rPr>
              <w:t>ступности</w:t>
            </w:r>
          </w:p>
        </w:tc>
        <w:tc>
          <w:tcPr>
            <w:tcW w:w="1842" w:type="dxa"/>
            <w:vMerge w:val="restart"/>
          </w:tcPr>
          <w:p w14:paraId="6B034393" w14:textId="0F6B73B5" w:rsidR="00324D6C" w:rsidRDefault="00324D6C" w:rsidP="00324D6C">
            <w:pPr>
              <w:pStyle w:val="aff6"/>
              <w:ind w:firstLine="0"/>
              <w:jc w:val="left"/>
              <w:rPr>
                <w:bCs/>
                <w:sz w:val="20"/>
                <w:szCs w:val="20"/>
                <w:lang w:val="ru-RU"/>
              </w:rPr>
            </w:pPr>
            <w:r w:rsidRPr="00903F22">
              <w:rPr>
                <w:sz w:val="20"/>
                <w:szCs w:val="20"/>
                <w:lang w:val="ru-RU"/>
              </w:rPr>
              <w:t>Пешеходная д</w:t>
            </w:r>
            <w:r w:rsidRPr="00903F22">
              <w:rPr>
                <w:sz w:val="20"/>
                <w:szCs w:val="20"/>
                <w:lang w:val="ru-RU"/>
              </w:rPr>
              <w:t>о</w:t>
            </w:r>
            <w:r w:rsidRPr="00903F22">
              <w:rPr>
                <w:sz w:val="20"/>
                <w:szCs w:val="20"/>
                <w:lang w:val="ru-RU"/>
              </w:rPr>
              <w:t>ступность, м</w:t>
            </w:r>
          </w:p>
        </w:tc>
        <w:tc>
          <w:tcPr>
            <w:tcW w:w="1204" w:type="dxa"/>
            <w:vMerge w:val="restart"/>
          </w:tcPr>
          <w:p w14:paraId="77443F95" w14:textId="2842B01D" w:rsidR="00324D6C" w:rsidRPr="00903F22" w:rsidRDefault="00324D6C" w:rsidP="00324D6C">
            <w:pPr>
              <w:pStyle w:val="Default"/>
              <w:rPr>
                <w:sz w:val="20"/>
                <w:szCs w:val="20"/>
              </w:rPr>
            </w:pPr>
            <w:r>
              <w:rPr>
                <w:sz w:val="20"/>
                <w:szCs w:val="20"/>
              </w:rPr>
              <w:t>город Нов</w:t>
            </w:r>
            <w:r>
              <w:rPr>
                <w:sz w:val="20"/>
                <w:szCs w:val="20"/>
              </w:rPr>
              <w:t>о</w:t>
            </w:r>
            <w:r>
              <w:rPr>
                <w:sz w:val="20"/>
                <w:szCs w:val="20"/>
              </w:rPr>
              <w:t>зыбков</w:t>
            </w:r>
          </w:p>
        </w:tc>
        <w:tc>
          <w:tcPr>
            <w:tcW w:w="1913" w:type="dxa"/>
          </w:tcPr>
          <w:p w14:paraId="10482799" w14:textId="216B03B6" w:rsidR="00324D6C" w:rsidRPr="00903F22" w:rsidRDefault="00324D6C" w:rsidP="00324D6C">
            <w:pPr>
              <w:pStyle w:val="Default"/>
              <w:rPr>
                <w:sz w:val="20"/>
                <w:szCs w:val="20"/>
              </w:rPr>
            </w:pPr>
            <w:r>
              <w:rPr>
                <w:sz w:val="20"/>
                <w:szCs w:val="20"/>
              </w:rPr>
              <w:t xml:space="preserve">одно-, двухэтажная </w:t>
            </w:r>
            <w:r w:rsidRPr="00F34D49">
              <w:rPr>
                <w:sz w:val="20"/>
                <w:szCs w:val="20"/>
              </w:rPr>
              <w:t>застройк</w:t>
            </w:r>
            <w:r>
              <w:rPr>
                <w:sz w:val="20"/>
                <w:szCs w:val="20"/>
              </w:rPr>
              <w:t>а</w:t>
            </w:r>
          </w:p>
        </w:tc>
        <w:tc>
          <w:tcPr>
            <w:tcW w:w="854" w:type="dxa"/>
          </w:tcPr>
          <w:p w14:paraId="3B23E4C9" w14:textId="217A2B7F" w:rsidR="00324D6C" w:rsidRPr="00903F22" w:rsidRDefault="00324D6C" w:rsidP="00324D6C">
            <w:pPr>
              <w:pStyle w:val="Default"/>
              <w:jc w:val="center"/>
              <w:rPr>
                <w:sz w:val="20"/>
                <w:szCs w:val="20"/>
              </w:rPr>
            </w:pPr>
            <w:r w:rsidRPr="00903F22">
              <w:rPr>
                <w:sz w:val="20"/>
                <w:szCs w:val="20"/>
              </w:rPr>
              <w:t>800</w:t>
            </w:r>
          </w:p>
        </w:tc>
      </w:tr>
      <w:tr w:rsidR="00324D6C" w:rsidRPr="00903F22" w14:paraId="67217F4A" w14:textId="77777777" w:rsidTr="00DB21D0">
        <w:trPr>
          <w:gridAfter w:val="1"/>
          <w:wAfter w:w="9" w:type="dxa"/>
          <w:cantSplit/>
        </w:trPr>
        <w:tc>
          <w:tcPr>
            <w:tcW w:w="1729" w:type="dxa"/>
            <w:vMerge/>
            <w:shd w:val="clear" w:color="auto" w:fill="F2F2F2" w:themeFill="background1" w:themeFillShade="F2"/>
          </w:tcPr>
          <w:p w14:paraId="20A5BBA2" w14:textId="77777777" w:rsidR="00324D6C" w:rsidRPr="00903F22" w:rsidRDefault="00324D6C" w:rsidP="00324D6C">
            <w:pPr>
              <w:pStyle w:val="aff6"/>
              <w:ind w:firstLine="0"/>
              <w:jc w:val="left"/>
              <w:rPr>
                <w:sz w:val="20"/>
                <w:szCs w:val="20"/>
                <w:lang w:val="ru-RU"/>
              </w:rPr>
            </w:pPr>
          </w:p>
        </w:tc>
        <w:tc>
          <w:tcPr>
            <w:tcW w:w="1941" w:type="dxa"/>
            <w:vMerge/>
          </w:tcPr>
          <w:p w14:paraId="111C0341" w14:textId="77777777" w:rsidR="00324D6C" w:rsidRPr="00903F22" w:rsidRDefault="00324D6C" w:rsidP="00324D6C">
            <w:pPr>
              <w:pStyle w:val="aff6"/>
              <w:ind w:firstLine="0"/>
              <w:jc w:val="left"/>
              <w:rPr>
                <w:sz w:val="20"/>
                <w:szCs w:val="20"/>
                <w:lang w:val="ru-RU"/>
              </w:rPr>
            </w:pPr>
          </w:p>
        </w:tc>
        <w:tc>
          <w:tcPr>
            <w:tcW w:w="1842" w:type="dxa"/>
            <w:vMerge/>
          </w:tcPr>
          <w:p w14:paraId="7AB5A070" w14:textId="77777777" w:rsidR="00324D6C" w:rsidRDefault="00324D6C" w:rsidP="00324D6C">
            <w:pPr>
              <w:pStyle w:val="aff6"/>
              <w:ind w:firstLine="0"/>
              <w:jc w:val="left"/>
              <w:rPr>
                <w:bCs/>
                <w:sz w:val="20"/>
                <w:szCs w:val="20"/>
                <w:lang w:val="ru-RU"/>
              </w:rPr>
            </w:pPr>
          </w:p>
        </w:tc>
        <w:tc>
          <w:tcPr>
            <w:tcW w:w="1204" w:type="dxa"/>
            <w:vMerge/>
          </w:tcPr>
          <w:p w14:paraId="24D8E200" w14:textId="77777777" w:rsidR="00324D6C" w:rsidRPr="00903F22" w:rsidRDefault="00324D6C" w:rsidP="00324D6C">
            <w:pPr>
              <w:pStyle w:val="Default"/>
              <w:rPr>
                <w:sz w:val="20"/>
                <w:szCs w:val="20"/>
              </w:rPr>
            </w:pPr>
          </w:p>
        </w:tc>
        <w:tc>
          <w:tcPr>
            <w:tcW w:w="1913" w:type="dxa"/>
          </w:tcPr>
          <w:p w14:paraId="2F62D079" w14:textId="66E35A76" w:rsidR="00324D6C" w:rsidRPr="00903F22" w:rsidRDefault="00324D6C" w:rsidP="00324D6C">
            <w:pPr>
              <w:pStyle w:val="Default"/>
              <w:rPr>
                <w:sz w:val="20"/>
                <w:szCs w:val="20"/>
              </w:rPr>
            </w:pPr>
            <w:r>
              <w:rPr>
                <w:sz w:val="20"/>
                <w:szCs w:val="20"/>
              </w:rPr>
              <w:t xml:space="preserve">застройка от трех этажей и выше </w:t>
            </w:r>
          </w:p>
        </w:tc>
        <w:tc>
          <w:tcPr>
            <w:tcW w:w="854" w:type="dxa"/>
          </w:tcPr>
          <w:p w14:paraId="7CE48DD1" w14:textId="3B124AF7" w:rsidR="00324D6C" w:rsidRPr="00903F22" w:rsidRDefault="00324D6C" w:rsidP="00324D6C">
            <w:pPr>
              <w:pStyle w:val="Default"/>
              <w:jc w:val="center"/>
              <w:rPr>
                <w:sz w:val="20"/>
                <w:szCs w:val="20"/>
              </w:rPr>
            </w:pPr>
            <w:r w:rsidRPr="00903F22">
              <w:rPr>
                <w:sz w:val="20"/>
                <w:szCs w:val="20"/>
              </w:rPr>
              <w:t>500</w:t>
            </w:r>
          </w:p>
        </w:tc>
      </w:tr>
      <w:tr w:rsidR="00324D6C" w:rsidRPr="00903F22" w14:paraId="46183E0C" w14:textId="77777777" w:rsidTr="00DB21D0">
        <w:trPr>
          <w:gridAfter w:val="1"/>
          <w:wAfter w:w="9" w:type="dxa"/>
          <w:cantSplit/>
        </w:trPr>
        <w:tc>
          <w:tcPr>
            <w:tcW w:w="1729" w:type="dxa"/>
            <w:vMerge/>
            <w:shd w:val="clear" w:color="auto" w:fill="F2F2F2" w:themeFill="background1" w:themeFillShade="F2"/>
          </w:tcPr>
          <w:p w14:paraId="638C5791" w14:textId="77777777" w:rsidR="00324D6C" w:rsidRPr="00903F22" w:rsidRDefault="00324D6C" w:rsidP="00324D6C">
            <w:pPr>
              <w:pStyle w:val="aff6"/>
              <w:ind w:firstLine="0"/>
              <w:jc w:val="left"/>
              <w:rPr>
                <w:sz w:val="20"/>
                <w:szCs w:val="20"/>
                <w:lang w:val="ru-RU"/>
              </w:rPr>
            </w:pPr>
          </w:p>
        </w:tc>
        <w:tc>
          <w:tcPr>
            <w:tcW w:w="1941" w:type="dxa"/>
            <w:vMerge/>
          </w:tcPr>
          <w:p w14:paraId="1A0852E2" w14:textId="77777777" w:rsidR="00324D6C" w:rsidRPr="00903F22" w:rsidRDefault="00324D6C" w:rsidP="00324D6C">
            <w:pPr>
              <w:pStyle w:val="aff6"/>
              <w:ind w:firstLine="0"/>
              <w:jc w:val="left"/>
              <w:rPr>
                <w:sz w:val="20"/>
                <w:szCs w:val="20"/>
                <w:lang w:val="ru-RU"/>
              </w:rPr>
            </w:pPr>
          </w:p>
        </w:tc>
        <w:tc>
          <w:tcPr>
            <w:tcW w:w="1842" w:type="dxa"/>
            <w:vMerge/>
          </w:tcPr>
          <w:p w14:paraId="4C606F95" w14:textId="77777777" w:rsidR="00324D6C" w:rsidRDefault="00324D6C" w:rsidP="00324D6C">
            <w:pPr>
              <w:pStyle w:val="aff6"/>
              <w:ind w:firstLine="0"/>
              <w:jc w:val="left"/>
              <w:rPr>
                <w:bCs/>
                <w:sz w:val="20"/>
                <w:szCs w:val="20"/>
                <w:lang w:val="ru-RU"/>
              </w:rPr>
            </w:pPr>
          </w:p>
        </w:tc>
        <w:tc>
          <w:tcPr>
            <w:tcW w:w="3117" w:type="dxa"/>
            <w:gridSpan w:val="2"/>
          </w:tcPr>
          <w:p w14:paraId="2BF528E3" w14:textId="2D621D09" w:rsidR="00324D6C" w:rsidRPr="00903F22" w:rsidRDefault="00324D6C" w:rsidP="00324D6C">
            <w:pPr>
              <w:pStyle w:val="Default"/>
              <w:rPr>
                <w:sz w:val="20"/>
                <w:szCs w:val="20"/>
              </w:rPr>
            </w:pPr>
            <w:r w:rsidRPr="00903F22">
              <w:rPr>
                <w:sz w:val="20"/>
                <w:szCs w:val="20"/>
              </w:rPr>
              <w:t>сельские н</w:t>
            </w:r>
            <w:r>
              <w:rPr>
                <w:sz w:val="20"/>
                <w:szCs w:val="20"/>
              </w:rPr>
              <w:t>аселенные пункты</w:t>
            </w:r>
          </w:p>
        </w:tc>
        <w:tc>
          <w:tcPr>
            <w:tcW w:w="854" w:type="dxa"/>
          </w:tcPr>
          <w:p w14:paraId="772E4BA0" w14:textId="0CBBD519" w:rsidR="00324D6C" w:rsidRPr="00903F22" w:rsidRDefault="00324D6C" w:rsidP="00324D6C">
            <w:pPr>
              <w:pStyle w:val="Default"/>
              <w:jc w:val="center"/>
              <w:rPr>
                <w:sz w:val="20"/>
                <w:szCs w:val="20"/>
              </w:rPr>
            </w:pPr>
            <w:r>
              <w:rPr>
                <w:sz w:val="20"/>
                <w:szCs w:val="20"/>
              </w:rPr>
              <w:t>2000</w:t>
            </w:r>
          </w:p>
        </w:tc>
      </w:tr>
      <w:tr w:rsidR="00324D6C" w:rsidRPr="00903F22" w14:paraId="3E9355FA" w14:textId="77777777" w:rsidTr="00635FBF">
        <w:trPr>
          <w:cantSplit/>
        </w:trPr>
        <w:tc>
          <w:tcPr>
            <w:tcW w:w="9492" w:type="dxa"/>
            <w:gridSpan w:val="7"/>
            <w:shd w:val="clear" w:color="auto" w:fill="F2F2F2" w:themeFill="background1" w:themeFillShade="F2"/>
          </w:tcPr>
          <w:p w14:paraId="4508BCE9" w14:textId="77777777" w:rsidR="00324D6C" w:rsidRPr="00903F22" w:rsidRDefault="00324D6C" w:rsidP="00324D6C">
            <w:pPr>
              <w:pStyle w:val="Default"/>
              <w:rPr>
                <w:b/>
                <w:sz w:val="20"/>
                <w:szCs w:val="20"/>
              </w:rPr>
            </w:pPr>
            <w:r w:rsidRPr="00903F22">
              <w:rPr>
                <w:b/>
                <w:sz w:val="20"/>
                <w:szCs w:val="20"/>
              </w:rPr>
              <w:t>Примечания:</w:t>
            </w:r>
          </w:p>
          <w:p w14:paraId="7B44071D" w14:textId="77777777" w:rsidR="00324D6C" w:rsidRPr="00903F22" w:rsidRDefault="00324D6C" w:rsidP="00324D6C">
            <w:pPr>
              <w:pStyle w:val="aff6"/>
              <w:ind w:firstLine="0"/>
              <w:jc w:val="left"/>
              <w:rPr>
                <w:sz w:val="20"/>
                <w:szCs w:val="20"/>
                <w:lang w:val="ru-RU"/>
              </w:rPr>
            </w:pPr>
            <w:r w:rsidRPr="00903F22">
              <w:rPr>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14:paraId="7BD1E6E2" w14:textId="77777777" w:rsidR="00324D6C" w:rsidRPr="00903F22" w:rsidRDefault="00324D6C" w:rsidP="00324D6C">
            <w:pPr>
              <w:pStyle w:val="Default"/>
              <w:rPr>
                <w:sz w:val="20"/>
                <w:szCs w:val="20"/>
              </w:rPr>
            </w:pPr>
            <w:r w:rsidRPr="00903F22">
              <w:rPr>
                <w:sz w:val="20"/>
                <w:szCs w:val="20"/>
              </w:rPr>
              <w:t>2. Предприятия бытового обслуживания возможно размещать во встроенно-пристроенных помещениях.</w:t>
            </w:r>
          </w:p>
        </w:tc>
      </w:tr>
      <w:bookmarkEnd w:id="44"/>
      <w:bookmarkEnd w:id="45"/>
      <w:bookmarkEnd w:id="46"/>
      <w:bookmarkEnd w:id="47"/>
      <w:bookmarkEnd w:id="48"/>
      <w:bookmarkEnd w:id="49"/>
      <w:bookmarkEnd w:id="50"/>
    </w:tbl>
    <w:p w14:paraId="6DB83AB2" w14:textId="77777777" w:rsidR="00416FE0" w:rsidRPr="00903F22" w:rsidRDefault="00416FE0">
      <w:pPr>
        <w:spacing w:after="200" w:line="276" w:lineRule="auto"/>
        <w:ind w:firstLine="0"/>
        <w:jc w:val="left"/>
        <w:rPr>
          <w:rFonts w:eastAsiaTheme="majorEastAsia" w:cstheme="majorBidi"/>
          <w:b/>
          <w:bCs/>
          <w:caps/>
          <w:sz w:val="28"/>
          <w:szCs w:val="28"/>
        </w:rPr>
      </w:pPr>
      <w:r w:rsidRPr="00903F22">
        <w:br w:type="page"/>
      </w:r>
    </w:p>
    <w:p w14:paraId="4FB0AE75" w14:textId="030EAB62" w:rsidR="00F53D97" w:rsidRDefault="00F53D97" w:rsidP="00E74C9B">
      <w:pPr>
        <w:pStyle w:val="11"/>
        <w:numPr>
          <w:ilvl w:val="0"/>
          <w:numId w:val="15"/>
        </w:numPr>
        <w:ind w:left="426"/>
      </w:pPr>
      <w:bookmarkStart w:id="111" w:name="_Toc43309603"/>
      <w:r w:rsidRPr="00903F22">
        <w:lastRenderedPageBreak/>
        <w:t>Материалы по обоснованию расчетных показателей, содержащихся в основной части</w:t>
      </w:r>
      <w:bookmarkEnd w:id="111"/>
    </w:p>
    <w:p w14:paraId="01C62581" w14:textId="285FBB91" w:rsidR="00251E69" w:rsidRDefault="00251E69" w:rsidP="00251E69">
      <w:pPr>
        <w:pStyle w:val="20"/>
        <w:numPr>
          <w:ilvl w:val="1"/>
          <w:numId w:val="15"/>
        </w:numPr>
        <w:ind w:left="357" w:hanging="357"/>
      </w:pPr>
      <w:bookmarkStart w:id="112" w:name="_Toc529548328"/>
      <w:bookmarkStart w:id="113" w:name="_Toc43309604"/>
      <w:r w:rsidRPr="00251E69">
        <w:t xml:space="preserve">Результаты анализа территориальных особенностей </w:t>
      </w:r>
      <w:proofErr w:type="spellStart"/>
      <w:r w:rsidR="000146D7">
        <w:t>Н</w:t>
      </w:r>
      <w:r>
        <w:t>овозыбковск</w:t>
      </w:r>
      <w:r w:rsidR="000146D7">
        <w:t>ого</w:t>
      </w:r>
      <w:proofErr w:type="spellEnd"/>
      <w:r>
        <w:t xml:space="preserve"> городско</w:t>
      </w:r>
      <w:r w:rsidR="000146D7">
        <w:t>го</w:t>
      </w:r>
      <w:r>
        <w:t xml:space="preserve"> округ</w:t>
      </w:r>
      <w:r w:rsidR="000146D7">
        <w:t>а</w:t>
      </w:r>
      <w:r w:rsidRPr="00251E69">
        <w:t>, влияющих на установление расчетных показателей</w:t>
      </w:r>
      <w:bookmarkEnd w:id="112"/>
      <w:bookmarkEnd w:id="113"/>
    </w:p>
    <w:p w14:paraId="299976B8" w14:textId="77777777" w:rsidR="00251E69" w:rsidRDefault="00251E69" w:rsidP="00251E69">
      <w:pPr>
        <w:rPr>
          <w:szCs w:val="24"/>
        </w:rPr>
      </w:pPr>
      <w:r>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7F6C34CD" w14:textId="77777777" w:rsidR="00251E69" w:rsidRDefault="00251E69" w:rsidP="00251E69">
      <w:pPr>
        <w:rPr>
          <w:szCs w:val="24"/>
        </w:rPr>
      </w:pPr>
      <w:r>
        <w:rPr>
          <w:szCs w:val="24"/>
        </w:rPr>
        <w:t>1) социально-демографического состава и плотности населения на территории м</w:t>
      </w:r>
      <w:r>
        <w:rPr>
          <w:szCs w:val="24"/>
        </w:rPr>
        <w:t>у</w:t>
      </w:r>
      <w:r>
        <w:rPr>
          <w:szCs w:val="24"/>
        </w:rPr>
        <w:t>ниципального образования;</w:t>
      </w:r>
    </w:p>
    <w:p w14:paraId="7532AA02" w14:textId="77777777" w:rsidR="00251E69" w:rsidRDefault="00251E69" w:rsidP="00251E69">
      <w:pPr>
        <w:rPr>
          <w:szCs w:val="24"/>
        </w:rPr>
      </w:pPr>
      <w:r>
        <w:rPr>
          <w:szCs w:val="24"/>
        </w:rPr>
        <w:t>2) планов и программ комплексного социально-экономического развития муниц</w:t>
      </w:r>
      <w:r>
        <w:rPr>
          <w:szCs w:val="24"/>
        </w:rPr>
        <w:t>и</w:t>
      </w:r>
      <w:r>
        <w:rPr>
          <w:szCs w:val="24"/>
        </w:rPr>
        <w:t>пального образования;</w:t>
      </w:r>
    </w:p>
    <w:p w14:paraId="33B11393" w14:textId="77777777" w:rsidR="00251E69" w:rsidRDefault="00251E69" w:rsidP="00251E69">
      <w:pPr>
        <w:rPr>
          <w:szCs w:val="24"/>
        </w:rPr>
      </w:pPr>
      <w:r>
        <w:rPr>
          <w:szCs w:val="24"/>
        </w:rPr>
        <w:t>3) предложений органов местного самоуправления и заинтересованных лиц.</w:t>
      </w:r>
    </w:p>
    <w:p w14:paraId="2B48CA31" w14:textId="0101F8C7" w:rsidR="00251E69" w:rsidRDefault="00251E69" w:rsidP="00251E69">
      <w:pPr>
        <w:rPr>
          <w:szCs w:val="24"/>
        </w:rPr>
      </w:pPr>
      <w:r>
        <w:rPr>
          <w:szCs w:val="24"/>
        </w:rPr>
        <w:t xml:space="preserve">Таким образом, установление расчетных показателей в МНГП городского округа необходимо выполнять с учетом территориальных особенностей </w:t>
      </w:r>
      <w:proofErr w:type="spellStart"/>
      <w:r>
        <w:rPr>
          <w:szCs w:val="24"/>
        </w:rPr>
        <w:t>Новозыбковского</w:t>
      </w:r>
      <w:proofErr w:type="spellEnd"/>
      <w:r>
        <w:rPr>
          <w:szCs w:val="24"/>
        </w:rPr>
        <w:t xml:space="preserve"> горо</w:t>
      </w:r>
      <w:r>
        <w:rPr>
          <w:szCs w:val="24"/>
        </w:rPr>
        <w:t>д</w:t>
      </w:r>
      <w:r>
        <w:rPr>
          <w:szCs w:val="24"/>
        </w:rPr>
        <w:t>ского округа, выраженных в социально-демографических, инфраструктурных, экономич</w:t>
      </w:r>
      <w:r>
        <w:rPr>
          <w:szCs w:val="24"/>
        </w:rPr>
        <w:t>е</w:t>
      </w:r>
      <w:r>
        <w:rPr>
          <w:szCs w:val="24"/>
        </w:rPr>
        <w:t xml:space="preserve">ских и иных аспектах. </w:t>
      </w:r>
    </w:p>
    <w:p w14:paraId="4BE9B91F" w14:textId="41A8D407" w:rsidR="00B24D17" w:rsidRPr="00903F22" w:rsidRDefault="00B24D17" w:rsidP="00E74C9B">
      <w:pPr>
        <w:pStyle w:val="3"/>
        <w:numPr>
          <w:ilvl w:val="2"/>
          <w:numId w:val="15"/>
        </w:numPr>
      </w:pPr>
      <w:bookmarkStart w:id="114" w:name="_Toc43309605"/>
      <w:bookmarkStart w:id="115" w:name="_Toc401578976"/>
      <w:r w:rsidRPr="00903F22">
        <w:t xml:space="preserve">Анализ </w:t>
      </w:r>
      <w:r w:rsidR="00251E69">
        <w:t xml:space="preserve">социально-демографического состава и плотности населения на территории </w:t>
      </w:r>
      <w:proofErr w:type="spellStart"/>
      <w:r w:rsidR="000146D7">
        <w:t>Новозыбковского</w:t>
      </w:r>
      <w:proofErr w:type="spellEnd"/>
      <w:r w:rsidR="000146D7">
        <w:t xml:space="preserve"> городского округа</w:t>
      </w:r>
      <w:bookmarkEnd w:id="114"/>
    </w:p>
    <w:p w14:paraId="33E9E980" w14:textId="3D632B2D" w:rsidR="00125E91" w:rsidRDefault="00125E91" w:rsidP="009A1926">
      <w:pPr>
        <w:rPr>
          <w:szCs w:val="24"/>
        </w:rPr>
      </w:pPr>
      <w:r w:rsidRPr="00125E91">
        <w:rPr>
          <w:szCs w:val="24"/>
        </w:rPr>
        <w:t>Город Новозыбков и территории сельских населенных пунктов, расположенных на территории муниципального образования, являются муниципальным образованием, над</w:t>
      </w:r>
      <w:r w:rsidRPr="00125E91">
        <w:rPr>
          <w:szCs w:val="24"/>
        </w:rPr>
        <w:t>е</w:t>
      </w:r>
      <w:r w:rsidRPr="00125E91">
        <w:rPr>
          <w:szCs w:val="24"/>
        </w:rPr>
        <w:t xml:space="preserve">ленным Законом Брянской области </w:t>
      </w:r>
      <w:r w:rsidRPr="00FA383E">
        <w:rPr>
          <w:szCs w:val="24"/>
        </w:rPr>
        <w:t xml:space="preserve">№ 3-3 </w:t>
      </w:r>
      <w:r w:rsidR="00E40A6B" w:rsidRPr="00FA383E">
        <w:rPr>
          <w:szCs w:val="24"/>
        </w:rPr>
        <w:t xml:space="preserve">от 09.03.2005 </w:t>
      </w:r>
      <w:r w:rsidRPr="00125E91">
        <w:rPr>
          <w:szCs w:val="24"/>
        </w:rPr>
        <w:t>«О наделении муниципальных о</w:t>
      </w:r>
      <w:r w:rsidRPr="00125E91">
        <w:rPr>
          <w:szCs w:val="24"/>
        </w:rPr>
        <w:t>б</w:t>
      </w:r>
      <w:r w:rsidRPr="00125E91">
        <w:rPr>
          <w:szCs w:val="24"/>
        </w:rPr>
        <w:t>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w:t>
      </w:r>
      <w:r w:rsidRPr="00125E91">
        <w:rPr>
          <w:szCs w:val="24"/>
        </w:rPr>
        <w:t>б</w:t>
      </w:r>
      <w:r w:rsidRPr="00125E91">
        <w:rPr>
          <w:szCs w:val="24"/>
        </w:rPr>
        <w:t>ласти» статусом городского округа</w:t>
      </w:r>
      <w:r w:rsidR="00CB299E">
        <w:rPr>
          <w:szCs w:val="24"/>
        </w:rPr>
        <w:t>.</w:t>
      </w:r>
    </w:p>
    <w:p w14:paraId="207C358A" w14:textId="37B268F1" w:rsidR="00691FAB" w:rsidRDefault="00691FAB" w:rsidP="009A1926">
      <w:pPr>
        <w:rPr>
          <w:szCs w:val="24"/>
        </w:rPr>
      </w:pPr>
      <w:r w:rsidRPr="00691FAB">
        <w:rPr>
          <w:szCs w:val="24"/>
        </w:rPr>
        <w:t>Городской округ создан 10 июня 2019 года в результате объединения всех упраз</w:t>
      </w:r>
      <w:r w:rsidRPr="00691FAB">
        <w:rPr>
          <w:szCs w:val="24"/>
        </w:rPr>
        <w:t>д</w:t>
      </w:r>
      <w:r w:rsidRPr="00691FAB">
        <w:rPr>
          <w:szCs w:val="24"/>
        </w:rPr>
        <w:t>нённых сельских поселений</w:t>
      </w:r>
      <w:r>
        <w:rPr>
          <w:szCs w:val="24"/>
        </w:rPr>
        <w:t xml:space="preserve"> </w:t>
      </w:r>
      <w:proofErr w:type="spellStart"/>
      <w:r w:rsidRPr="00691FAB">
        <w:rPr>
          <w:szCs w:val="24"/>
        </w:rPr>
        <w:t>Новозыбковского</w:t>
      </w:r>
      <w:proofErr w:type="spellEnd"/>
      <w:r w:rsidRPr="00691FAB">
        <w:rPr>
          <w:szCs w:val="24"/>
        </w:rPr>
        <w:t xml:space="preserve"> муниципального района</w:t>
      </w:r>
      <w:r>
        <w:rPr>
          <w:szCs w:val="24"/>
        </w:rPr>
        <w:t xml:space="preserve"> </w:t>
      </w:r>
      <w:r w:rsidRPr="00691FAB">
        <w:rPr>
          <w:szCs w:val="24"/>
        </w:rPr>
        <w:t>и не входившего в его состав городского округа города</w:t>
      </w:r>
      <w:r>
        <w:rPr>
          <w:szCs w:val="24"/>
        </w:rPr>
        <w:t xml:space="preserve"> </w:t>
      </w:r>
      <w:r w:rsidRPr="00691FAB">
        <w:rPr>
          <w:szCs w:val="24"/>
        </w:rPr>
        <w:t>Новозыбкова.</w:t>
      </w:r>
    </w:p>
    <w:p w14:paraId="66D3A7BC" w14:textId="32A9F685" w:rsidR="00CB299E" w:rsidRDefault="00691FAB" w:rsidP="00711096">
      <w:pPr>
        <w:rPr>
          <w:szCs w:val="24"/>
        </w:rPr>
      </w:pPr>
      <w:r>
        <w:rPr>
          <w:szCs w:val="24"/>
        </w:rPr>
        <w:t>А</w:t>
      </w:r>
      <w:r w:rsidR="00CB299E" w:rsidRPr="00CB299E">
        <w:rPr>
          <w:szCs w:val="24"/>
        </w:rPr>
        <w:t xml:space="preserve">дминистративным центром </w:t>
      </w:r>
      <w:proofErr w:type="spellStart"/>
      <w:r w:rsidR="00CB299E" w:rsidRPr="00CB299E">
        <w:rPr>
          <w:szCs w:val="24"/>
        </w:rPr>
        <w:t>Новозыбковского</w:t>
      </w:r>
      <w:proofErr w:type="spellEnd"/>
      <w:r w:rsidR="00CB299E" w:rsidRPr="00CB299E">
        <w:rPr>
          <w:szCs w:val="24"/>
        </w:rPr>
        <w:t xml:space="preserve"> городского округа Брянской обл</w:t>
      </w:r>
      <w:r w:rsidR="00CB299E" w:rsidRPr="00CB299E">
        <w:rPr>
          <w:szCs w:val="24"/>
        </w:rPr>
        <w:t>а</w:t>
      </w:r>
      <w:r w:rsidR="00CB299E" w:rsidRPr="00CB299E">
        <w:rPr>
          <w:szCs w:val="24"/>
        </w:rPr>
        <w:t>сти</w:t>
      </w:r>
      <w:r w:rsidRPr="00691FAB">
        <w:rPr>
          <w:szCs w:val="24"/>
        </w:rPr>
        <w:t xml:space="preserve"> </w:t>
      </w:r>
      <w:r w:rsidRPr="00CB299E">
        <w:rPr>
          <w:szCs w:val="24"/>
        </w:rPr>
        <w:t>является</w:t>
      </w:r>
      <w:r w:rsidRPr="00691FAB">
        <w:rPr>
          <w:szCs w:val="24"/>
        </w:rPr>
        <w:t xml:space="preserve"> </w:t>
      </w:r>
      <w:r>
        <w:rPr>
          <w:szCs w:val="24"/>
        </w:rPr>
        <w:t>г</w:t>
      </w:r>
      <w:r w:rsidRPr="00CB299E">
        <w:rPr>
          <w:szCs w:val="24"/>
        </w:rPr>
        <w:t>ород Новозыбков</w:t>
      </w:r>
      <w:r w:rsidR="00CB299E" w:rsidRPr="00CB299E">
        <w:rPr>
          <w:szCs w:val="24"/>
        </w:rPr>
        <w:t>.</w:t>
      </w:r>
    </w:p>
    <w:p w14:paraId="3178826F" w14:textId="77777777" w:rsidR="00CB299E" w:rsidRPr="00CB299E" w:rsidRDefault="00CB299E" w:rsidP="00CB299E">
      <w:pPr>
        <w:rPr>
          <w:szCs w:val="24"/>
        </w:rPr>
      </w:pPr>
      <w:r w:rsidRPr="00CB299E">
        <w:rPr>
          <w:szCs w:val="24"/>
        </w:rPr>
        <w:t xml:space="preserve">В целях наиболее эффективной организации управления территория </w:t>
      </w:r>
      <w:proofErr w:type="spellStart"/>
      <w:r w:rsidRPr="00CB299E">
        <w:rPr>
          <w:szCs w:val="24"/>
        </w:rPr>
        <w:t>Новозыбко</w:t>
      </w:r>
      <w:r w:rsidRPr="00CB299E">
        <w:rPr>
          <w:szCs w:val="24"/>
        </w:rPr>
        <w:t>в</w:t>
      </w:r>
      <w:r w:rsidRPr="00CB299E">
        <w:rPr>
          <w:szCs w:val="24"/>
        </w:rPr>
        <w:t>ского</w:t>
      </w:r>
      <w:proofErr w:type="spellEnd"/>
      <w:r w:rsidRPr="00CB299E">
        <w:rPr>
          <w:szCs w:val="24"/>
        </w:rPr>
        <w:t xml:space="preserve"> городского округа непосредственно подразделяется на 8 сельских администрати</w:t>
      </w:r>
      <w:r w:rsidRPr="00CB299E">
        <w:rPr>
          <w:szCs w:val="24"/>
        </w:rPr>
        <w:t>в</w:t>
      </w:r>
      <w:r w:rsidRPr="00CB299E">
        <w:rPr>
          <w:szCs w:val="24"/>
        </w:rPr>
        <w:t>ных округов со следующим составом сельских населенных пунктов:</w:t>
      </w:r>
    </w:p>
    <w:p w14:paraId="7730BA5B" w14:textId="77777777" w:rsidR="00CB299E" w:rsidRPr="00CB299E" w:rsidRDefault="00CB299E" w:rsidP="00CB299E">
      <w:pPr>
        <w:rPr>
          <w:szCs w:val="24"/>
        </w:rPr>
      </w:pPr>
      <w:proofErr w:type="spellStart"/>
      <w:r w:rsidRPr="00CB299E">
        <w:rPr>
          <w:szCs w:val="24"/>
        </w:rPr>
        <w:t>Верещакский</w:t>
      </w:r>
      <w:proofErr w:type="spellEnd"/>
      <w:r w:rsidRPr="00CB299E">
        <w:rPr>
          <w:szCs w:val="24"/>
        </w:rPr>
        <w:t xml:space="preserve"> сельский административный округ: село Верещаки, поселок Гро</w:t>
      </w:r>
      <w:r w:rsidRPr="00CB299E">
        <w:rPr>
          <w:szCs w:val="24"/>
        </w:rPr>
        <w:t>з</w:t>
      </w:r>
      <w:r w:rsidRPr="00CB299E">
        <w:rPr>
          <w:szCs w:val="24"/>
        </w:rPr>
        <w:t xml:space="preserve">ный, поселок </w:t>
      </w:r>
      <w:proofErr w:type="spellStart"/>
      <w:r w:rsidRPr="00CB299E">
        <w:rPr>
          <w:szCs w:val="24"/>
        </w:rPr>
        <w:t>Мохоновка</w:t>
      </w:r>
      <w:proofErr w:type="spellEnd"/>
      <w:r w:rsidRPr="00CB299E">
        <w:rPr>
          <w:szCs w:val="24"/>
        </w:rPr>
        <w:t xml:space="preserve">, деревня </w:t>
      </w:r>
      <w:proofErr w:type="spellStart"/>
      <w:r w:rsidRPr="00CB299E">
        <w:rPr>
          <w:szCs w:val="24"/>
        </w:rPr>
        <w:t>Несвоевка</w:t>
      </w:r>
      <w:proofErr w:type="spellEnd"/>
      <w:r w:rsidRPr="00CB299E">
        <w:rPr>
          <w:szCs w:val="24"/>
        </w:rPr>
        <w:t xml:space="preserve">, поселок </w:t>
      </w:r>
      <w:proofErr w:type="spellStart"/>
      <w:r w:rsidRPr="00CB299E">
        <w:rPr>
          <w:szCs w:val="24"/>
        </w:rPr>
        <w:t>Триголов</w:t>
      </w:r>
      <w:proofErr w:type="spellEnd"/>
      <w:r w:rsidRPr="00CB299E">
        <w:rPr>
          <w:szCs w:val="24"/>
        </w:rPr>
        <w:t xml:space="preserve">, село </w:t>
      </w:r>
      <w:proofErr w:type="spellStart"/>
      <w:r w:rsidRPr="00CB299E">
        <w:rPr>
          <w:szCs w:val="24"/>
        </w:rPr>
        <w:t>Катичи</w:t>
      </w:r>
      <w:proofErr w:type="spellEnd"/>
      <w:r w:rsidRPr="00CB299E">
        <w:rPr>
          <w:szCs w:val="24"/>
        </w:rPr>
        <w:t xml:space="preserve">, село </w:t>
      </w:r>
      <w:proofErr w:type="spellStart"/>
      <w:r w:rsidRPr="00CB299E">
        <w:rPr>
          <w:szCs w:val="24"/>
        </w:rPr>
        <w:t>В</w:t>
      </w:r>
      <w:r w:rsidRPr="00CB299E">
        <w:rPr>
          <w:szCs w:val="24"/>
        </w:rPr>
        <w:t>и</w:t>
      </w:r>
      <w:r w:rsidRPr="00CB299E">
        <w:rPr>
          <w:szCs w:val="24"/>
        </w:rPr>
        <w:t>холка</w:t>
      </w:r>
      <w:proofErr w:type="spellEnd"/>
      <w:r w:rsidRPr="00CB299E">
        <w:rPr>
          <w:szCs w:val="24"/>
        </w:rPr>
        <w:t xml:space="preserve">, поселок Новые </w:t>
      </w:r>
      <w:proofErr w:type="spellStart"/>
      <w:r w:rsidRPr="00CB299E">
        <w:rPr>
          <w:szCs w:val="24"/>
        </w:rPr>
        <w:t>Катичи</w:t>
      </w:r>
      <w:proofErr w:type="spellEnd"/>
      <w:r w:rsidRPr="00CB299E">
        <w:rPr>
          <w:szCs w:val="24"/>
        </w:rPr>
        <w:t>;</w:t>
      </w:r>
    </w:p>
    <w:p w14:paraId="236A33B1" w14:textId="77777777" w:rsidR="00CB299E" w:rsidRPr="00CB299E" w:rsidRDefault="00CB299E" w:rsidP="00CB299E">
      <w:pPr>
        <w:rPr>
          <w:szCs w:val="24"/>
        </w:rPr>
      </w:pPr>
      <w:proofErr w:type="spellStart"/>
      <w:r w:rsidRPr="00CB299E">
        <w:rPr>
          <w:szCs w:val="24"/>
        </w:rPr>
        <w:t>Деменский</w:t>
      </w:r>
      <w:proofErr w:type="spellEnd"/>
      <w:r w:rsidRPr="00CB299E">
        <w:rPr>
          <w:szCs w:val="24"/>
        </w:rPr>
        <w:t xml:space="preserve"> сельский административный округ: село Деменка, село Перевоз, пос</w:t>
      </w:r>
      <w:r w:rsidRPr="00CB299E">
        <w:rPr>
          <w:szCs w:val="24"/>
        </w:rPr>
        <w:t>е</w:t>
      </w:r>
      <w:r w:rsidRPr="00CB299E">
        <w:rPr>
          <w:szCs w:val="24"/>
        </w:rPr>
        <w:t xml:space="preserve">лок Опытная Станция; </w:t>
      </w:r>
    </w:p>
    <w:p w14:paraId="3C4DBFE1" w14:textId="77777777" w:rsidR="00CB299E" w:rsidRPr="00CB299E" w:rsidRDefault="00CB299E" w:rsidP="00CB299E">
      <w:pPr>
        <w:rPr>
          <w:szCs w:val="24"/>
        </w:rPr>
      </w:pPr>
      <w:proofErr w:type="spellStart"/>
      <w:r w:rsidRPr="00CB299E">
        <w:rPr>
          <w:szCs w:val="24"/>
        </w:rPr>
        <w:t>Замишевский</w:t>
      </w:r>
      <w:proofErr w:type="spellEnd"/>
      <w:r w:rsidRPr="00CB299E">
        <w:rPr>
          <w:szCs w:val="24"/>
        </w:rPr>
        <w:t xml:space="preserve"> сельский административный округ: село </w:t>
      </w:r>
      <w:proofErr w:type="spellStart"/>
      <w:r w:rsidRPr="00CB299E">
        <w:rPr>
          <w:szCs w:val="24"/>
        </w:rPr>
        <w:t>Замишево</w:t>
      </w:r>
      <w:proofErr w:type="spellEnd"/>
      <w:r w:rsidRPr="00CB299E">
        <w:rPr>
          <w:szCs w:val="24"/>
        </w:rPr>
        <w:t>, поселок Шит</w:t>
      </w:r>
      <w:r w:rsidRPr="00CB299E">
        <w:rPr>
          <w:szCs w:val="24"/>
        </w:rPr>
        <w:t>и</w:t>
      </w:r>
      <w:r w:rsidRPr="00CB299E">
        <w:rPr>
          <w:szCs w:val="24"/>
        </w:rPr>
        <w:t xml:space="preserve">ков Лог, село </w:t>
      </w:r>
      <w:proofErr w:type="spellStart"/>
      <w:r w:rsidRPr="00CB299E">
        <w:rPr>
          <w:szCs w:val="24"/>
        </w:rPr>
        <w:t>Манюки</w:t>
      </w:r>
      <w:proofErr w:type="spellEnd"/>
      <w:r w:rsidRPr="00CB299E">
        <w:rPr>
          <w:szCs w:val="24"/>
        </w:rPr>
        <w:t xml:space="preserve">, село Белый Колодезь, железнодорожная станция </w:t>
      </w:r>
      <w:proofErr w:type="spellStart"/>
      <w:r w:rsidRPr="00CB299E">
        <w:rPr>
          <w:szCs w:val="24"/>
        </w:rPr>
        <w:t>Манюки</w:t>
      </w:r>
      <w:proofErr w:type="spellEnd"/>
      <w:r w:rsidRPr="00CB299E">
        <w:rPr>
          <w:szCs w:val="24"/>
        </w:rPr>
        <w:t xml:space="preserve">, село Синий Колодец, поселок </w:t>
      </w:r>
      <w:proofErr w:type="spellStart"/>
      <w:r w:rsidRPr="00CB299E">
        <w:rPr>
          <w:szCs w:val="24"/>
        </w:rPr>
        <w:t>Клюков</w:t>
      </w:r>
      <w:proofErr w:type="spellEnd"/>
      <w:r w:rsidRPr="00CB299E">
        <w:rPr>
          <w:szCs w:val="24"/>
        </w:rPr>
        <w:t xml:space="preserve"> Мох, деревня </w:t>
      </w:r>
      <w:proofErr w:type="spellStart"/>
      <w:r w:rsidRPr="00CB299E">
        <w:rPr>
          <w:szCs w:val="24"/>
        </w:rPr>
        <w:t>Крутоберезка</w:t>
      </w:r>
      <w:proofErr w:type="spellEnd"/>
      <w:r w:rsidRPr="00CB299E">
        <w:rPr>
          <w:szCs w:val="24"/>
        </w:rPr>
        <w:t>;</w:t>
      </w:r>
    </w:p>
    <w:p w14:paraId="0DC6E585" w14:textId="77777777" w:rsidR="00CB299E" w:rsidRPr="00CB299E" w:rsidRDefault="00CB299E" w:rsidP="00CB299E">
      <w:pPr>
        <w:rPr>
          <w:szCs w:val="24"/>
        </w:rPr>
      </w:pPr>
      <w:proofErr w:type="spellStart"/>
      <w:r w:rsidRPr="00CB299E">
        <w:rPr>
          <w:szCs w:val="24"/>
        </w:rPr>
        <w:t>Старобобовичский</w:t>
      </w:r>
      <w:proofErr w:type="spellEnd"/>
      <w:r w:rsidRPr="00CB299E">
        <w:rPr>
          <w:szCs w:val="24"/>
        </w:rPr>
        <w:t xml:space="preserve"> сельский административный округ: село Старые Бобовичи, х</w:t>
      </w:r>
      <w:r w:rsidRPr="00CB299E">
        <w:rPr>
          <w:szCs w:val="24"/>
        </w:rPr>
        <w:t>у</w:t>
      </w:r>
      <w:r w:rsidRPr="00CB299E">
        <w:rPr>
          <w:szCs w:val="24"/>
        </w:rPr>
        <w:t xml:space="preserve">тор </w:t>
      </w:r>
      <w:proofErr w:type="spellStart"/>
      <w:r w:rsidRPr="00CB299E">
        <w:rPr>
          <w:szCs w:val="24"/>
        </w:rPr>
        <w:t>Булдынка</w:t>
      </w:r>
      <w:proofErr w:type="spellEnd"/>
      <w:r w:rsidRPr="00CB299E">
        <w:rPr>
          <w:szCs w:val="24"/>
        </w:rPr>
        <w:t xml:space="preserve">, поселок </w:t>
      </w:r>
      <w:proofErr w:type="spellStart"/>
      <w:r w:rsidRPr="00CB299E">
        <w:rPr>
          <w:szCs w:val="24"/>
        </w:rPr>
        <w:t>Гатка</w:t>
      </w:r>
      <w:proofErr w:type="spellEnd"/>
      <w:r w:rsidRPr="00CB299E">
        <w:rPr>
          <w:szCs w:val="24"/>
        </w:rPr>
        <w:t>, поселок Гривка, поселок Ясная Поляна, село Старый Вы</w:t>
      </w:r>
      <w:r w:rsidRPr="00CB299E">
        <w:rPr>
          <w:szCs w:val="24"/>
        </w:rPr>
        <w:t>ш</w:t>
      </w:r>
      <w:r w:rsidRPr="00CB299E">
        <w:rPr>
          <w:szCs w:val="24"/>
        </w:rPr>
        <w:t>ков, поселок Грива, поселок Прудовка, село Новые Бобовичи, поселок Победа;</w:t>
      </w:r>
    </w:p>
    <w:p w14:paraId="225FDD6F" w14:textId="77777777" w:rsidR="00CB299E" w:rsidRPr="00CB299E" w:rsidRDefault="00CB299E" w:rsidP="00CB299E">
      <w:pPr>
        <w:rPr>
          <w:szCs w:val="24"/>
        </w:rPr>
      </w:pPr>
      <w:proofErr w:type="spellStart"/>
      <w:r w:rsidRPr="00CB299E">
        <w:rPr>
          <w:szCs w:val="24"/>
        </w:rPr>
        <w:t>Старокривецкий</w:t>
      </w:r>
      <w:proofErr w:type="spellEnd"/>
      <w:r w:rsidRPr="00CB299E">
        <w:rPr>
          <w:szCs w:val="24"/>
        </w:rPr>
        <w:t xml:space="preserve"> сельский административный округ: село Старый Кривец, поселок </w:t>
      </w:r>
      <w:proofErr w:type="spellStart"/>
      <w:r w:rsidRPr="00CB299E">
        <w:rPr>
          <w:szCs w:val="24"/>
        </w:rPr>
        <w:t>Дягель</w:t>
      </w:r>
      <w:proofErr w:type="spellEnd"/>
      <w:r w:rsidRPr="00CB299E">
        <w:rPr>
          <w:szCs w:val="24"/>
        </w:rPr>
        <w:t xml:space="preserve">, деревня Малый Кривец, поселок Отрадное, деревня </w:t>
      </w:r>
      <w:proofErr w:type="spellStart"/>
      <w:r w:rsidRPr="00CB299E">
        <w:rPr>
          <w:szCs w:val="24"/>
        </w:rPr>
        <w:t>Скоробогатая</w:t>
      </w:r>
      <w:proofErr w:type="spellEnd"/>
      <w:r w:rsidRPr="00CB299E">
        <w:rPr>
          <w:szCs w:val="24"/>
        </w:rPr>
        <w:t xml:space="preserve"> Слобода, село </w:t>
      </w:r>
      <w:proofErr w:type="spellStart"/>
      <w:r w:rsidRPr="00CB299E">
        <w:rPr>
          <w:szCs w:val="24"/>
        </w:rPr>
        <w:t>Каташин</w:t>
      </w:r>
      <w:proofErr w:type="spellEnd"/>
      <w:r w:rsidRPr="00CB299E">
        <w:rPr>
          <w:szCs w:val="24"/>
        </w:rPr>
        <w:t xml:space="preserve">, поселок Красный Гай, поселок </w:t>
      </w:r>
      <w:proofErr w:type="spellStart"/>
      <w:r w:rsidRPr="00CB299E">
        <w:rPr>
          <w:szCs w:val="24"/>
        </w:rPr>
        <w:t>Курганье</w:t>
      </w:r>
      <w:proofErr w:type="spellEnd"/>
      <w:r w:rsidRPr="00CB299E">
        <w:rPr>
          <w:szCs w:val="24"/>
        </w:rPr>
        <w:t>;</w:t>
      </w:r>
    </w:p>
    <w:p w14:paraId="52BEB50E" w14:textId="77777777" w:rsidR="00CB299E" w:rsidRPr="00CB299E" w:rsidRDefault="00CB299E" w:rsidP="00CB299E">
      <w:pPr>
        <w:rPr>
          <w:szCs w:val="24"/>
        </w:rPr>
      </w:pPr>
      <w:proofErr w:type="spellStart"/>
      <w:r w:rsidRPr="00CB299E">
        <w:rPr>
          <w:szCs w:val="24"/>
        </w:rPr>
        <w:lastRenderedPageBreak/>
        <w:t>Тростанский</w:t>
      </w:r>
      <w:proofErr w:type="spellEnd"/>
      <w:r w:rsidRPr="00CB299E">
        <w:rPr>
          <w:szCs w:val="24"/>
        </w:rPr>
        <w:t xml:space="preserve"> сельский административный округ: деревня </w:t>
      </w:r>
      <w:proofErr w:type="spellStart"/>
      <w:r w:rsidRPr="00CB299E">
        <w:rPr>
          <w:szCs w:val="24"/>
        </w:rPr>
        <w:t>Тростань</w:t>
      </w:r>
      <w:proofErr w:type="spellEnd"/>
      <w:r w:rsidRPr="00CB299E">
        <w:rPr>
          <w:szCs w:val="24"/>
        </w:rPr>
        <w:t xml:space="preserve">, хутор </w:t>
      </w:r>
      <w:proofErr w:type="spellStart"/>
      <w:r w:rsidRPr="00CB299E">
        <w:rPr>
          <w:szCs w:val="24"/>
        </w:rPr>
        <w:t>Величка</w:t>
      </w:r>
      <w:proofErr w:type="spellEnd"/>
      <w:r w:rsidRPr="00CB299E">
        <w:rPr>
          <w:szCs w:val="24"/>
        </w:rPr>
        <w:t xml:space="preserve">, поселок Дружба, поселок Мамай, село </w:t>
      </w:r>
      <w:proofErr w:type="spellStart"/>
      <w:r w:rsidRPr="00CB299E">
        <w:rPr>
          <w:szCs w:val="24"/>
        </w:rPr>
        <w:t>Сновское</w:t>
      </w:r>
      <w:proofErr w:type="spellEnd"/>
      <w:r w:rsidRPr="00CB299E">
        <w:rPr>
          <w:szCs w:val="24"/>
        </w:rPr>
        <w:t>, деревня Дубровка;</w:t>
      </w:r>
    </w:p>
    <w:p w14:paraId="7934A9BB" w14:textId="77777777" w:rsidR="00CB299E" w:rsidRPr="00CB299E" w:rsidRDefault="00CB299E" w:rsidP="00CB299E">
      <w:pPr>
        <w:rPr>
          <w:szCs w:val="24"/>
        </w:rPr>
      </w:pPr>
      <w:proofErr w:type="spellStart"/>
      <w:r w:rsidRPr="00CB299E">
        <w:rPr>
          <w:szCs w:val="24"/>
        </w:rPr>
        <w:t>Халеевичский</w:t>
      </w:r>
      <w:proofErr w:type="spellEnd"/>
      <w:r w:rsidRPr="00CB299E">
        <w:rPr>
          <w:szCs w:val="24"/>
        </w:rPr>
        <w:t xml:space="preserve"> сельский административный округ: деревня </w:t>
      </w:r>
      <w:proofErr w:type="spellStart"/>
      <w:r w:rsidRPr="00CB299E">
        <w:rPr>
          <w:szCs w:val="24"/>
        </w:rPr>
        <w:t>Халеевичи</w:t>
      </w:r>
      <w:proofErr w:type="spellEnd"/>
      <w:r w:rsidRPr="00CB299E">
        <w:rPr>
          <w:szCs w:val="24"/>
        </w:rPr>
        <w:t xml:space="preserve"> (деревня </w:t>
      </w:r>
      <w:proofErr w:type="spellStart"/>
      <w:r w:rsidRPr="00CB299E">
        <w:rPr>
          <w:szCs w:val="24"/>
        </w:rPr>
        <w:t>Х</w:t>
      </w:r>
      <w:r w:rsidRPr="00CB299E">
        <w:rPr>
          <w:szCs w:val="24"/>
        </w:rPr>
        <w:t>о</w:t>
      </w:r>
      <w:r w:rsidRPr="00CB299E">
        <w:rPr>
          <w:szCs w:val="24"/>
        </w:rPr>
        <w:t>левичи</w:t>
      </w:r>
      <w:proofErr w:type="spellEnd"/>
      <w:r w:rsidRPr="00CB299E">
        <w:rPr>
          <w:szCs w:val="24"/>
        </w:rPr>
        <w:t xml:space="preserve">), поселок </w:t>
      </w:r>
      <w:proofErr w:type="spellStart"/>
      <w:r w:rsidRPr="00CB299E">
        <w:rPr>
          <w:szCs w:val="24"/>
        </w:rPr>
        <w:t>Машкинский</w:t>
      </w:r>
      <w:proofErr w:type="spellEnd"/>
      <w:r w:rsidRPr="00CB299E">
        <w:rPr>
          <w:szCs w:val="24"/>
        </w:rPr>
        <w:t xml:space="preserve">, поселок Полек, деревня Старая Рудня, поселок Ягодное, село </w:t>
      </w:r>
      <w:proofErr w:type="spellStart"/>
      <w:r w:rsidRPr="00CB299E">
        <w:rPr>
          <w:szCs w:val="24"/>
        </w:rPr>
        <w:t>Внуковичи</w:t>
      </w:r>
      <w:proofErr w:type="spellEnd"/>
      <w:r w:rsidRPr="00CB299E">
        <w:rPr>
          <w:szCs w:val="24"/>
        </w:rPr>
        <w:t>, поселок Дедовский, поселок Калиновка, поселок Синявка;</w:t>
      </w:r>
    </w:p>
    <w:p w14:paraId="74606E5B" w14:textId="77777777" w:rsidR="00CB299E" w:rsidRPr="00CB299E" w:rsidRDefault="00CB299E" w:rsidP="00CB299E">
      <w:pPr>
        <w:rPr>
          <w:szCs w:val="24"/>
        </w:rPr>
      </w:pPr>
      <w:proofErr w:type="spellStart"/>
      <w:r w:rsidRPr="00CB299E">
        <w:rPr>
          <w:szCs w:val="24"/>
        </w:rPr>
        <w:t>Шеломовский</w:t>
      </w:r>
      <w:proofErr w:type="spellEnd"/>
      <w:r w:rsidRPr="00CB299E">
        <w:rPr>
          <w:szCs w:val="24"/>
        </w:rPr>
        <w:t xml:space="preserve"> сельский административный округ: село Шеломы, поселок Корчи, деревня Журавка, село Новое Место, деревня Корна.</w:t>
      </w:r>
    </w:p>
    <w:p w14:paraId="030F0E44" w14:textId="04B8216C" w:rsidR="00CB299E" w:rsidRDefault="00D006F9" w:rsidP="00711096">
      <w:r w:rsidRPr="00D006F9">
        <w:t xml:space="preserve">Площадь территории </w:t>
      </w:r>
      <w:proofErr w:type="spellStart"/>
      <w:r w:rsidRPr="00D006F9">
        <w:t>Новозыбковского</w:t>
      </w:r>
      <w:proofErr w:type="spellEnd"/>
      <w:r w:rsidRPr="00D006F9">
        <w:t xml:space="preserve"> городского округа составляет 102996,64 га</w:t>
      </w:r>
      <w:r>
        <w:t>.</w:t>
      </w:r>
    </w:p>
    <w:p w14:paraId="43364742" w14:textId="022B3F52" w:rsidR="00AA1E90" w:rsidRPr="00903F22" w:rsidRDefault="00D006F9" w:rsidP="00AA1E90">
      <w:pPr>
        <w:rPr>
          <w:szCs w:val="24"/>
        </w:rPr>
      </w:pPr>
      <w:r w:rsidRPr="00903F22">
        <w:rPr>
          <w:szCs w:val="24"/>
        </w:rPr>
        <w:t xml:space="preserve">По состоянию на 1 января </w:t>
      </w:r>
      <w:r>
        <w:rPr>
          <w:szCs w:val="24"/>
        </w:rPr>
        <w:t>2020</w:t>
      </w:r>
      <w:r w:rsidRPr="00903F22">
        <w:rPr>
          <w:szCs w:val="24"/>
        </w:rPr>
        <w:t xml:space="preserve"> года численность населения </w:t>
      </w:r>
      <w:proofErr w:type="spellStart"/>
      <w:r w:rsidR="00251E69">
        <w:rPr>
          <w:szCs w:val="24"/>
        </w:rPr>
        <w:t>Новозыбковск</w:t>
      </w:r>
      <w:r>
        <w:rPr>
          <w:szCs w:val="24"/>
        </w:rPr>
        <w:t>ого</w:t>
      </w:r>
      <w:proofErr w:type="spellEnd"/>
      <w:r w:rsidR="00251E69">
        <w:rPr>
          <w:szCs w:val="24"/>
        </w:rPr>
        <w:t xml:space="preserve"> г</w:t>
      </w:r>
      <w:r w:rsidR="00251E69">
        <w:rPr>
          <w:szCs w:val="24"/>
        </w:rPr>
        <w:t>о</w:t>
      </w:r>
      <w:r w:rsidR="00251E69">
        <w:rPr>
          <w:szCs w:val="24"/>
        </w:rPr>
        <w:t>родско</w:t>
      </w:r>
      <w:r>
        <w:rPr>
          <w:szCs w:val="24"/>
        </w:rPr>
        <w:t>го</w:t>
      </w:r>
      <w:r w:rsidR="00251E69">
        <w:rPr>
          <w:szCs w:val="24"/>
        </w:rPr>
        <w:t xml:space="preserve"> округ</w:t>
      </w:r>
      <w:r>
        <w:rPr>
          <w:szCs w:val="24"/>
        </w:rPr>
        <w:t>а</w:t>
      </w:r>
      <w:r w:rsidR="00BD3C2E" w:rsidRPr="00903F22">
        <w:rPr>
          <w:szCs w:val="24"/>
        </w:rPr>
        <w:t xml:space="preserve"> составляла </w:t>
      </w:r>
      <w:r>
        <w:rPr>
          <w:szCs w:val="24"/>
        </w:rPr>
        <w:t>50493</w:t>
      </w:r>
      <w:r w:rsidR="00BD3C2E" w:rsidRPr="00903F22">
        <w:rPr>
          <w:szCs w:val="24"/>
        </w:rPr>
        <w:t xml:space="preserve"> человек</w:t>
      </w:r>
      <w:r>
        <w:rPr>
          <w:szCs w:val="24"/>
        </w:rPr>
        <w:t xml:space="preserve">, в том числе </w:t>
      </w:r>
      <w:r w:rsidR="00582750" w:rsidRPr="00903F22">
        <w:rPr>
          <w:szCs w:val="24"/>
        </w:rPr>
        <w:t xml:space="preserve">численность населения г. </w:t>
      </w:r>
      <w:r>
        <w:rPr>
          <w:szCs w:val="24"/>
        </w:rPr>
        <w:t>Нов</w:t>
      </w:r>
      <w:r>
        <w:rPr>
          <w:szCs w:val="24"/>
        </w:rPr>
        <w:t>о</w:t>
      </w:r>
      <w:r>
        <w:rPr>
          <w:szCs w:val="24"/>
        </w:rPr>
        <w:t>зыбков</w:t>
      </w:r>
      <w:r w:rsidR="00582750" w:rsidRPr="00903F22">
        <w:rPr>
          <w:szCs w:val="24"/>
        </w:rPr>
        <w:t xml:space="preserve"> </w:t>
      </w:r>
      <w:r>
        <w:rPr>
          <w:szCs w:val="24"/>
        </w:rPr>
        <w:t>39510</w:t>
      </w:r>
      <w:r w:rsidR="00582750" w:rsidRPr="00903F22">
        <w:rPr>
          <w:szCs w:val="24"/>
        </w:rPr>
        <w:t xml:space="preserve"> чел.</w:t>
      </w:r>
      <w:r w:rsidR="00BD3C2E" w:rsidRPr="00903F22">
        <w:rPr>
          <w:szCs w:val="24"/>
        </w:rPr>
        <w:t xml:space="preserve"> Плотность населения </w:t>
      </w:r>
      <w:r>
        <w:rPr>
          <w:szCs w:val="24"/>
        </w:rPr>
        <w:t>городского округа 0,5</w:t>
      </w:r>
      <w:r w:rsidR="00F27EC5" w:rsidRPr="00903F22">
        <w:rPr>
          <w:szCs w:val="24"/>
        </w:rPr>
        <w:t xml:space="preserve"> чел./га.</w:t>
      </w:r>
    </w:p>
    <w:p w14:paraId="7312ACAB" w14:textId="39251193" w:rsidR="00716FC1" w:rsidRPr="00903F22" w:rsidRDefault="00E47EA2" w:rsidP="00867AF1">
      <w:pPr>
        <w:rPr>
          <w:szCs w:val="24"/>
        </w:rPr>
      </w:pPr>
      <w:r w:rsidRPr="00903F22">
        <w:rPr>
          <w:szCs w:val="24"/>
        </w:rPr>
        <w:t xml:space="preserve">Численность населения </w:t>
      </w:r>
      <w:r w:rsidR="00D006F9">
        <w:rPr>
          <w:szCs w:val="24"/>
        </w:rPr>
        <w:t>в границах образованного в 2019 году муниципального о</w:t>
      </w:r>
      <w:r w:rsidR="00D006F9">
        <w:rPr>
          <w:szCs w:val="24"/>
        </w:rPr>
        <w:t>б</w:t>
      </w:r>
      <w:r w:rsidR="00D006F9">
        <w:rPr>
          <w:szCs w:val="24"/>
        </w:rPr>
        <w:t xml:space="preserve">разования </w:t>
      </w:r>
      <w:proofErr w:type="spellStart"/>
      <w:r w:rsidR="00251E69">
        <w:rPr>
          <w:szCs w:val="24"/>
        </w:rPr>
        <w:t>Новозыбковский</w:t>
      </w:r>
      <w:proofErr w:type="spellEnd"/>
      <w:r w:rsidR="00251E69">
        <w:rPr>
          <w:szCs w:val="24"/>
        </w:rPr>
        <w:t xml:space="preserve"> городской округ</w:t>
      </w:r>
      <w:r w:rsidR="00C65225" w:rsidRPr="00903F22">
        <w:rPr>
          <w:szCs w:val="24"/>
        </w:rPr>
        <w:t xml:space="preserve"> </w:t>
      </w:r>
      <w:r w:rsidR="00F63A78" w:rsidRPr="00903F22">
        <w:rPr>
          <w:szCs w:val="24"/>
        </w:rPr>
        <w:t xml:space="preserve">с </w:t>
      </w:r>
      <w:r w:rsidR="00D006F9">
        <w:rPr>
          <w:szCs w:val="24"/>
        </w:rPr>
        <w:t>2015</w:t>
      </w:r>
      <w:r w:rsidR="00F63A78" w:rsidRPr="00903F22">
        <w:rPr>
          <w:szCs w:val="24"/>
        </w:rPr>
        <w:t xml:space="preserve"> года</w:t>
      </w:r>
      <w:r w:rsidRPr="00903F22">
        <w:rPr>
          <w:szCs w:val="24"/>
        </w:rPr>
        <w:t xml:space="preserve"> </w:t>
      </w:r>
      <w:r w:rsidR="0025115E">
        <w:rPr>
          <w:szCs w:val="24"/>
        </w:rPr>
        <w:t>снижается</w:t>
      </w:r>
      <w:r w:rsidR="00491F10" w:rsidRPr="00903F22">
        <w:rPr>
          <w:szCs w:val="24"/>
        </w:rPr>
        <w:t xml:space="preserve"> </w:t>
      </w:r>
      <w:r w:rsidRPr="00903F22">
        <w:rPr>
          <w:szCs w:val="24"/>
        </w:rPr>
        <w:t>(</w:t>
      </w:r>
      <w:r w:rsidR="00867AF1" w:rsidRPr="00903F22">
        <w:rPr>
          <w:szCs w:val="24"/>
        </w:rPr>
        <w:t>р</w:t>
      </w:r>
      <w:r w:rsidRPr="00903F22">
        <w:rPr>
          <w:szCs w:val="24"/>
        </w:rPr>
        <w:t>исунок</w:t>
      </w:r>
      <w:r w:rsidR="00867AF1" w:rsidRPr="00903F22">
        <w:rPr>
          <w:szCs w:val="24"/>
        </w:rPr>
        <w:t xml:space="preserve"> 2.</w:t>
      </w:r>
      <w:r w:rsidR="00C65225" w:rsidRPr="00903F22">
        <w:rPr>
          <w:szCs w:val="24"/>
        </w:rPr>
        <w:t>1</w:t>
      </w:r>
      <w:r w:rsidRPr="00903F22">
        <w:rPr>
          <w:szCs w:val="24"/>
        </w:rPr>
        <w:t>).</w:t>
      </w:r>
    </w:p>
    <w:p w14:paraId="2E770998" w14:textId="734FD2B7" w:rsidR="00B24D17" w:rsidRPr="00903F22" w:rsidRDefault="00D006F9" w:rsidP="00867AF1">
      <w:pPr>
        <w:spacing w:before="120" w:after="120"/>
        <w:ind w:firstLine="0"/>
        <w:jc w:val="center"/>
        <w:rPr>
          <w:szCs w:val="24"/>
        </w:rPr>
      </w:pPr>
      <w:r>
        <w:rPr>
          <w:noProof/>
        </w:rPr>
        <w:drawing>
          <wp:inline distT="0" distB="0" distL="0" distR="0" wp14:anchorId="5853A599" wp14:editId="1C04C6CF">
            <wp:extent cx="5762625" cy="3819525"/>
            <wp:effectExtent l="0" t="0" r="9525" b="9525"/>
            <wp:docPr id="1" name="Диаграмма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B7CE3B" w14:textId="6ADBB003" w:rsidR="00867AF1" w:rsidRPr="00903F22" w:rsidRDefault="00867AF1" w:rsidP="00867AF1">
      <w:pPr>
        <w:spacing w:after="120"/>
        <w:ind w:firstLine="0"/>
        <w:jc w:val="center"/>
        <w:rPr>
          <w:b/>
          <w:i/>
          <w:szCs w:val="24"/>
        </w:rPr>
      </w:pPr>
      <w:bookmarkStart w:id="116" w:name="OLE_LINK289"/>
      <w:bookmarkStart w:id="117" w:name="OLE_LINK290"/>
      <w:bookmarkStart w:id="118" w:name="OLE_LINK291"/>
      <w:r w:rsidRPr="00903F22">
        <w:rPr>
          <w:b/>
          <w:i/>
          <w:szCs w:val="24"/>
        </w:rPr>
        <w:t>Рисунок 2.</w:t>
      </w:r>
      <w:r w:rsidR="00B407AC" w:rsidRPr="00903F22">
        <w:rPr>
          <w:b/>
          <w:i/>
          <w:szCs w:val="24"/>
        </w:rPr>
        <w:t>1</w:t>
      </w:r>
      <w:r w:rsidRPr="00903F22">
        <w:rPr>
          <w:b/>
          <w:i/>
          <w:szCs w:val="24"/>
        </w:rPr>
        <w:t xml:space="preserve"> Динамика численности населения</w:t>
      </w:r>
      <w:r w:rsidR="00B407AC" w:rsidRPr="00903F22">
        <w:rPr>
          <w:b/>
          <w:i/>
          <w:szCs w:val="24"/>
        </w:rPr>
        <w:t xml:space="preserve"> </w:t>
      </w:r>
      <w:r w:rsidR="00D006F9">
        <w:rPr>
          <w:b/>
          <w:i/>
          <w:szCs w:val="24"/>
        </w:rPr>
        <w:t xml:space="preserve">в границах </w:t>
      </w:r>
      <w:r w:rsidR="00251E69">
        <w:rPr>
          <w:b/>
          <w:i/>
          <w:szCs w:val="24"/>
        </w:rPr>
        <w:t xml:space="preserve">МО </w:t>
      </w:r>
      <w:proofErr w:type="spellStart"/>
      <w:r w:rsidR="00251E69">
        <w:rPr>
          <w:b/>
          <w:i/>
          <w:szCs w:val="24"/>
        </w:rPr>
        <w:t>Новозыбковский</w:t>
      </w:r>
      <w:proofErr w:type="spellEnd"/>
      <w:r w:rsidR="00251E69">
        <w:rPr>
          <w:b/>
          <w:i/>
          <w:szCs w:val="24"/>
        </w:rPr>
        <w:t xml:space="preserve"> горо</w:t>
      </w:r>
      <w:r w:rsidR="00251E69">
        <w:rPr>
          <w:b/>
          <w:i/>
          <w:szCs w:val="24"/>
        </w:rPr>
        <w:t>д</w:t>
      </w:r>
      <w:r w:rsidR="00251E69">
        <w:rPr>
          <w:b/>
          <w:i/>
          <w:szCs w:val="24"/>
        </w:rPr>
        <w:t>ской округ</w:t>
      </w:r>
      <w:r w:rsidRPr="00903F22">
        <w:rPr>
          <w:b/>
          <w:i/>
          <w:szCs w:val="24"/>
        </w:rPr>
        <w:t xml:space="preserve"> </w:t>
      </w:r>
      <w:r w:rsidR="00D006F9">
        <w:rPr>
          <w:b/>
          <w:i/>
          <w:szCs w:val="24"/>
        </w:rPr>
        <w:t>Брянской области</w:t>
      </w:r>
      <w:r w:rsidRPr="00903F22">
        <w:rPr>
          <w:b/>
          <w:i/>
          <w:szCs w:val="24"/>
        </w:rPr>
        <w:t xml:space="preserve"> в </w:t>
      </w:r>
      <w:r w:rsidR="00F63A78" w:rsidRPr="00903F22">
        <w:rPr>
          <w:b/>
          <w:i/>
          <w:szCs w:val="24"/>
        </w:rPr>
        <w:t>201</w:t>
      </w:r>
      <w:r w:rsidR="00D006F9">
        <w:rPr>
          <w:b/>
          <w:i/>
          <w:szCs w:val="24"/>
        </w:rPr>
        <w:t>5</w:t>
      </w:r>
      <w:r w:rsidRPr="00903F22">
        <w:rPr>
          <w:b/>
          <w:i/>
          <w:szCs w:val="24"/>
        </w:rPr>
        <w:t>-</w:t>
      </w:r>
      <w:r w:rsidR="00D006F9">
        <w:rPr>
          <w:b/>
          <w:i/>
          <w:szCs w:val="24"/>
        </w:rPr>
        <w:t>2020</w:t>
      </w:r>
      <w:r w:rsidRPr="00903F22">
        <w:rPr>
          <w:b/>
          <w:i/>
          <w:szCs w:val="24"/>
        </w:rPr>
        <w:t xml:space="preserve"> гг.</w:t>
      </w:r>
      <w:r w:rsidR="00250DAC" w:rsidRPr="00903F22">
        <w:rPr>
          <w:b/>
          <w:i/>
          <w:szCs w:val="24"/>
        </w:rPr>
        <w:t xml:space="preserve"> (данные на начало года)</w:t>
      </w:r>
    </w:p>
    <w:p w14:paraId="516F883F" w14:textId="642D0E14" w:rsidR="00355321" w:rsidRPr="00903F22" w:rsidRDefault="00355321" w:rsidP="00640B86">
      <w:pPr>
        <w:rPr>
          <w:szCs w:val="24"/>
        </w:rPr>
      </w:pPr>
      <w:r w:rsidRPr="00903F22">
        <w:rPr>
          <w:szCs w:val="24"/>
        </w:rPr>
        <w:t xml:space="preserve">В целом за период </w:t>
      </w:r>
      <w:r w:rsidR="0025115E">
        <w:rPr>
          <w:szCs w:val="24"/>
        </w:rPr>
        <w:t>2015</w:t>
      </w:r>
      <w:r w:rsidRPr="00903F22">
        <w:rPr>
          <w:szCs w:val="24"/>
        </w:rPr>
        <w:t>-20</w:t>
      </w:r>
      <w:r w:rsidR="0025115E">
        <w:rPr>
          <w:szCs w:val="24"/>
        </w:rPr>
        <w:t>20</w:t>
      </w:r>
      <w:r w:rsidRPr="00903F22">
        <w:rPr>
          <w:szCs w:val="24"/>
        </w:rPr>
        <w:t xml:space="preserve"> гг. численность населения городского округа </w:t>
      </w:r>
      <w:r w:rsidR="0025115E">
        <w:rPr>
          <w:szCs w:val="24"/>
        </w:rPr>
        <w:t>сокр</w:t>
      </w:r>
      <w:r w:rsidR="0025115E">
        <w:rPr>
          <w:szCs w:val="24"/>
        </w:rPr>
        <w:t>а</w:t>
      </w:r>
      <w:r w:rsidR="0025115E">
        <w:rPr>
          <w:szCs w:val="24"/>
        </w:rPr>
        <w:t>тилась на 1640 чел. (</w:t>
      </w:r>
      <w:r w:rsidRPr="00903F22">
        <w:rPr>
          <w:szCs w:val="24"/>
        </w:rPr>
        <w:t xml:space="preserve">на </w:t>
      </w:r>
      <w:r w:rsidR="0025115E">
        <w:rPr>
          <w:szCs w:val="24"/>
        </w:rPr>
        <w:t>3,1</w:t>
      </w:r>
      <w:r w:rsidRPr="00903F22">
        <w:rPr>
          <w:szCs w:val="24"/>
        </w:rPr>
        <w:t>%</w:t>
      </w:r>
      <w:r w:rsidR="0025115E">
        <w:rPr>
          <w:szCs w:val="24"/>
        </w:rPr>
        <w:t>)</w:t>
      </w:r>
      <w:r w:rsidRPr="00903F22">
        <w:rPr>
          <w:szCs w:val="24"/>
        </w:rPr>
        <w:t>.</w:t>
      </w:r>
    </w:p>
    <w:p w14:paraId="3ECAB86C" w14:textId="5FA2CC0E" w:rsidR="00BB0B9A" w:rsidRDefault="00BB0B9A" w:rsidP="00BB0B9A">
      <w:pPr>
        <w:rPr>
          <w:szCs w:val="24"/>
        </w:rPr>
      </w:pPr>
      <w:r w:rsidRPr="00903F22">
        <w:rPr>
          <w:szCs w:val="24"/>
        </w:rPr>
        <w:t xml:space="preserve">Половозрастная структура населения </w:t>
      </w:r>
      <w:r w:rsidR="00251E69">
        <w:rPr>
          <w:szCs w:val="24"/>
        </w:rPr>
        <w:t xml:space="preserve">МО </w:t>
      </w:r>
      <w:proofErr w:type="spellStart"/>
      <w:r w:rsidR="00251E69">
        <w:rPr>
          <w:szCs w:val="24"/>
        </w:rPr>
        <w:t>Новозыбковский</w:t>
      </w:r>
      <w:proofErr w:type="spellEnd"/>
      <w:r w:rsidR="00251E69">
        <w:rPr>
          <w:szCs w:val="24"/>
        </w:rPr>
        <w:t xml:space="preserve"> городской округ</w:t>
      </w:r>
      <w:r w:rsidR="00D006F9">
        <w:rPr>
          <w:szCs w:val="24"/>
        </w:rPr>
        <w:t xml:space="preserve"> </w:t>
      </w:r>
      <w:r w:rsidRPr="00903F22">
        <w:rPr>
          <w:szCs w:val="24"/>
        </w:rPr>
        <w:t xml:space="preserve">на начало </w:t>
      </w:r>
      <w:r w:rsidR="00D006F9">
        <w:rPr>
          <w:szCs w:val="24"/>
        </w:rPr>
        <w:t>2019</w:t>
      </w:r>
      <w:r w:rsidRPr="00903F22">
        <w:rPr>
          <w:szCs w:val="24"/>
        </w:rPr>
        <w:t xml:space="preserve"> года</w:t>
      </w:r>
      <w:r w:rsidR="00D006F9">
        <w:rPr>
          <w:szCs w:val="24"/>
        </w:rPr>
        <w:t xml:space="preserve"> (данные по упраздненному </w:t>
      </w:r>
      <w:proofErr w:type="spellStart"/>
      <w:r w:rsidR="00D006F9">
        <w:rPr>
          <w:szCs w:val="24"/>
        </w:rPr>
        <w:t>Новозыбковскому</w:t>
      </w:r>
      <w:proofErr w:type="spellEnd"/>
      <w:r w:rsidR="00D006F9">
        <w:rPr>
          <w:szCs w:val="24"/>
        </w:rPr>
        <w:t xml:space="preserve"> муниципальному району и городу Новозыбков)</w:t>
      </w:r>
      <w:r w:rsidRPr="00903F22">
        <w:rPr>
          <w:szCs w:val="24"/>
        </w:rPr>
        <w:t xml:space="preserve"> отражена в таблице 2.1.</w:t>
      </w:r>
    </w:p>
    <w:p w14:paraId="009BA29C" w14:textId="77777777" w:rsidR="00BB0B9A" w:rsidRPr="00903F22" w:rsidRDefault="00BB0B9A" w:rsidP="0025115E">
      <w:pPr>
        <w:keepNext/>
        <w:jc w:val="right"/>
        <w:rPr>
          <w:b/>
          <w:i/>
        </w:rPr>
      </w:pPr>
      <w:bookmarkStart w:id="119" w:name="OLE_LINK356"/>
      <w:r w:rsidRPr="00903F22">
        <w:rPr>
          <w:b/>
          <w:i/>
        </w:rPr>
        <w:lastRenderedPageBreak/>
        <w:t>Таблица 2.1</w:t>
      </w:r>
    </w:p>
    <w:p w14:paraId="6DB9D8A5" w14:textId="168D60A8" w:rsidR="00BB0B9A" w:rsidRPr="00903F22" w:rsidRDefault="00BB0B9A" w:rsidP="0025115E">
      <w:pPr>
        <w:keepNext/>
        <w:spacing w:after="120"/>
        <w:ind w:firstLine="0"/>
        <w:jc w:val="center"/>
        <w:rPr>
          <w:b/>
          <w:i/>
          <w:lang w:eastAsia="ar-SA" w:bidi="en-US"/>
        </w:rPr>
      </w:pPr>
      <w:r w:rsidRPr="00903F22">
        <w:rPr>
          <w:b/>
          <w:i/>
          <w:lang w:eastAsia="ar-SA" w:bidi="en-US"/>
        </w:rPr>
        <w:t xml:space="preserve">Половозрастная структура населения </w:t>
      </w:r>
      <w:r w:rsidR="00251E69">
        <w:rPr>
          <w:b/>
          <w:i/>
          <w:szCs w:val="24"/>
        </w:rPr>
        <w:t xml:space="preserve">МО </w:t>
      </w:r>
      <w:proofErr w:type="spellStart"/>
      <w:r w:rsidR="00251E69">
        <w:rPr>
          <w:b/>
          <w:i/>
          <w:szCs w:val="24"/>
        </w:rPr>
        <w:t>Новозыбковский</w:t>
      </w:r>
      <w:proofErr w:type="spellEnd"/>
      <w:r w:rsidR="00251E69">
        <w:rPr>
          <w:b/>
          <w:i/>
          <w:szCs w:val="24"/>
        </w:rPr>
        <w:t xml:space="preserve"> городской округ</w:t>
      </w:r>
      <w:r w:rsidRPr="00903F22">
        <w:rPr>
          <w:b/>
          <w:i/>
          <w:szCs w:val="24"/>
        </w:rPr>
        <w:t xml:space="preserve"> </w:t>
      </w:r>
      <w:r w:rsidRPr="00903F22">
        <w:rPr>
          <w:b/>
          <w:i/>
          <w:lang w:eastAsia="ar-SA" w:bidi="en-US"/>
        </w:rPr>
        <w:t xml:space="preserve">(по </w:t>
      </w:r>
      <w:r w:rsidR="0025115E">
        <w:rPr>
          <w:b/>
          <w:i/>
          <w:lang w:eastAsia="ar-SA" w:bidi="en-US"/>
        </w:rPr>
        <w:t>с</w:t>
      </w:r>
      <w:r w:rsidR="0025115E">
        <w:rPr>
          <w:b/>
          <w:i/>
          <w:lang w:eastAsia="ar-SA" w:bidi="en-US"/>
        </w:rPr>
        <w:t>о</w:t>
      </w:r>
      <w:r w:rsidR="0025115E">
        <w:rPr>
          <w:b/>
          <w:i/>
          <w:lang w:eastAsia="ar-SA" w:bidi="en-US"/>
        </w:rPr>
        <w:t>стоянию</w:t>
      </w:r>
      <w:r w:rsidRPr="00903F22">
        <w:rPr>
          <w:b/>
          <w:i/>
          <w:lang w:eastAsia="ar-SA" w:bidi="en-US"/>
        </w:rPr>
        <w:t xml:space="preserve"> на 01.01.</w:t>
      </w:r>
      <w:r w:rsidR="00D006F9">
        <w:rPr>
          <w:b/>
          <w:i/>
          <w:lang w:eastAsia="ar-SA" w:bidi="en-US"/>
        </w:rPr>
        <w:t xml:space="preserve">2019 по </w:t>
      </w:r>
      <w:r w:rsidR="00D006F9" w:rsidRPr="00D006F9">
        <w:rPr>
          <w:b/>
          <w:i/>
          <w:lang w:eastAsia="ar-SA" w:bidi="en-US"/>
        </w:rPr>
        <w:t xml:space="preserve">упраздненному </w:t>
      </w:r>
      <w:proofErr w:type="spellStart"/>
      <w:r w:rsidR="00D006F9" w:rsidRPr="00D006F9">
        <w:rPr>
          <w:b/>
          <w:i/>
          <w:lang w:eastAsia="ar-SA" w:bidi="en-US"/>
        </w:rPr>
        <w:t>Новозыбковскому</w:t>
      </w:r>
      <w:proofErr w:type="spellEnd"/>
      <w:r w:rsidR="00D006F9" w:rsidRPr="00D006F9">
        <w:rPr>
          <w:b/>
          <w:i/>
          <w:lang w:eastAsia="ar-SA" w:bidi="en-US"/>
        </w:rPr>
        <w:t xml:space="preserve"> муниципальному району и городу Новозыбков</w:t>
      </w:r>
      <w:r w:rsidR="00D006F9">
        <w:rPr>
          <w:rStyle w:val="aff7"/>
          <w:b/>
          <w:i/>
          <w:lang w:eastAsia="ar-SA" w:bidi="en-US"/>
        </w:rPr>
        <w:footnoteReference w:id="1"/>
      </w:r>
      <w:r w:rsidRPr="00903F22">
        <w:rPr>
          <w:b/>
          <w:i/>
          <w:lang w:eastAsia="ar-SA" w:bidi="en-US"/>
        </w:rPr>
        <w:t>)</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588"/>
        <w:gridCol w:w="1275"/>
        <w:gridCol w:w="1277"/>
        <w:gridCol w:w="850"/>
        <w:gridCol w:w="1275"/>
        <w:gridCol w:w="1276"/>
        <w:gridCol w:w="851"/>
        <w:gridCol w:w="992"/>
      </w:tblGrid>
      <w:tr w:rsidR="00BB0B9A" w:rsidRPr="00903F22" w14:paraId="6B1A9EFF" w14:textId="77777777" w:rsidTr="004D4797">
        <w:trPr>
          <w:cantSplit/>
          <w:trHeight w:val="243"/>
          <w:tblHeader/>
        </w:trPr>
        <w:tc>
          <w:tcPr>
            <w:tcW w:w="1588" w:type="dxa"/>
            <w:vMerge w:val="restart"/>
            <w:shd w:val="clear" w:color="auto" w:fill="D9D9D9" w:themeFill="background1" w:themeFillShade="D9"/>
          </w:tcPr>
          <w:p w14:paraId="0DB91598" w14:textId="77777777" w:rsidR="00BB0B9A" w:rsidRPr="00903F22" w:rsidRDefault="00BB0B9A" w:rsidP="004D4797">
            <w:pPr>
              <w:ind w:firstLine="0"/>
              <w:jc w:val="center"/>
              <w:rPr>
                <w:rFonts w:eastAsia="Calibri"/>
                <w:b/>
                <w:i/>
                <w:iCs/>
                <w:szCs w:val="24"/>
                <w:lang w:eastAsia="en-US" w:bidi="en-US"/>
              </w:rPr>
            </w:pPr>
            <w:bookmarkStart w:id="120" w:name="OLE_LINK1"/>
            <w:bookmarkStart w:id="121" w:name="OLE_LINK4"/>
            <w:bookmarkStart w:id="122" w:name="OLE_LINK5"/>
            <w:bookmarkStart w:id="123" w:name="OLE_LINK176"/>
            <w:bookmarkStart w:id="124" w:name="OLE_LINK177"/>
            <w:bookmarkStart w:id="125" w:name="OLE_LINK329"/>
            <w:bookmarkStart w:id="126" w:name="OLE_LINK330"/>
            <w:r w:rsidRPr="00903F22">
              <w:rPr>
                <w:rFonts w:eastAsia="Calibri"/>
                <w:b/>
                <w:i/>
                <w:iCs/>
                <w:szCs w:val="24"/>
                <w:lang w:eastAsia="en-US" w:bidi="en-US"/>
              </w:rPr>
              <w:t>Возраст</w:t>
            </w:r>
          </w:p>
        </w:tc>
        <w:tc>
          <w:tcPr>
            <w:tcW w:w="3402" w:type="dxa"/>
            <w:gridSpan w:val="3"/>
            <w:shd w:val="clear" w:color="auto" w:fill="D9D9D9" w:themeFill="background1" w:themeFillShade="D9"/>
          </w:tcPr>
          <w:p w14:paraId="107E1EFF" w14:textId="77777777" w:rsidR="00BB0B9A" w:rsidRPr="00903F22" w:rsidRDefault="00BB0B9A" w:rsidP="004D4797">
            <w:pPr>
              <w:ind w:firstLine="0"/>
              <w:jc w:val="center"/>
              <w:rPr>
                <w:rFonts w:eastAsia="Calibri"/>
                <w:b/>
                <w:i/>
                <w:iCs/>
                <w:szCs w:val="24"/>
                <w:lang w:eastAsia="en-US" w:bidi="en-US"/>
              </w:rPr>
            </w:pPr>
            <w:r w:rsidRPr="00903F22">
              <w:rPr>
                <w:rFonts w:eastAsia="Calibri"/>
                <w:b/>
                <w:i/>
                <w:iCs/>
                <w:szCs w:val="24"/>
                <w:lang w:eastAsia="en-US" w:bidi="en-US"/>
              </w:rPr>
              <w:t>Городское население</w:t>
            </w:r>
          </w:p>
        </w:tc>
        <w:tc>
          <w:tcPr>
            <w:tcW w:w="3402" w:type="dxa"/>
            <w:gridSpan w:val="3"/>
            <w:shd w:val="clear" w:color="auto" w:fill="D9D9D9" w:themeFill="background1" w:themeFillShade="D9"/>
          </w:tcPr>
          <w:p w14:paraId="5177C7A5" w14:textId="77777777" w:rsidR="00BB0B9A" w:rsidRPr="00903F22" w:rsidRDefault="00BB0B9A" w:rsidP="004D4797">
            <w:pPr>
              <w:ind w:firstLine="0"/>
              <w:jc w:val="center"/>
              <w:rPr>
                <w:rFonts w:eastAsia="Calibri"/>
                <w:b/>
                <w:i/>
                <w:iCs/>
                <w:szCs w:val="24"/>
                <w:lang w:eastAsia="en-US" w:bidi="en-US"/>
              </w:rPr>
            </w:pPr>
            <w:r w:rsidRPr="00903F22">
              <w:rPr>
                <w:rFonts w:eastAsia="Calibri"/>
                <w:b/>
                <w:i/>
                <w:iCs/>
                <w:szCs w:val="24"/>
                <w:lang w:eastAsia="en-US" w:bidi="en-US"/>
              </w:rPr>
              <w:t>Сельское население</w:t>
            </w:r>
          </w:p>
        </w:tc>
        <w:tc>
          <w:tcPr>
            <w:tcW w:w="992" w:type="dxa"/>
            <w:vMerge w:val="restart"/>
            <w:shd w:val="clear" w:color="auto" w:fill="D9D9D9" w:themeFill="background1" w:themeFillShade="D9"/>
          </w:tcPr>
          <w:p w14:paraId="7B32E8D1" w14:textId="4F73A00E" w:rsidR="00BB0B9A" w:rsidRPr="00903F22" w:rsidRDefault="00BB0B9A" w:rsidP="004D4797">
            <w:pPr>
              <w:ind w:firstLine="0"/>
              <w:jc w:val="center"/>
              <w:rPr>
                <w:rFonts w:eastAsia="Calibri"/>
                <w:b/>
                <w:i/>
                <w:iCs/>
                <w:szCs w:val="24"/>
                <w:lang w:eastAsia="en-US" w:bidi="en-US"/>
              </w:rPr>
            </w:pPr>
            <w:r w:rsidRPr="00903F22">
              <w:rPr>
                <w:rFonts w:eastAsia="Calibri"/>
                <w:b/>
                <w:i/>
                <w:iCs/>
                <w:szCs w:val="24"/>
                <w:lang w:eastAsia="en-US" w:bidi="en-US"/>
              </w:rPr>
              <w:t xml:space="preserve">Всего </w:t>
            </w:r>
          </w:p>
        </w:tc>
      </w:tr>
      <w:tr w:rsidR="00BB0B9A" w:rsidRPr="00903F22" w14:paraId="37BD86C5" w14:textId="77777777" w:rsidTr="004D4797">
        <w:trPr>
          <w:cantSplit/>
          <w:trHeight w:val="230"/>
          <w:tblHeader/>
        </w:trPr>
        <w:tc>
          <w:tcPr>
            <w:tcW w:w="1588" w:type="dxa"/>
            <w:vMerge/>
            <w:shd w:val="clear" w:color="auto" w:fill="F2F2F2" w:themeFill="background1" w:themeFillShade="F2"/>
            <w:vAlign w:val="center"/>
          </w:tcPr>
          <w:p w14:paraId="77528D40" w14:textId="77777777" w:rsidR="00BB0B9A" w:rsidRPr="00903F22" w:rsidRDefault="00BB0B9A" w:rsidP="004D4797">
            <w:pPr>
              <w:ind w:firstLine="0"/>
              <w:jc w:val="left"/>
              <w:rPr>
                <w:rFonts w:eastAsia="Calibri"/>
                <w:b/>
                <w:i/>
                <w:iCs/>
                <w:szCs w:val="24"/>
                <w:lang w:eastAsia="en-US" w:bidi="en-US"/>
              </w:rPr>
            </w:pPr>
          </w:p>
        </w:tc>
        <w:tc>
          <w:tcPr>
            <w:tcW w:w="1275" w:type="dxa"/>
            <w:shd w:val="clear" w:color="auto" w:fill="D9D9D9" w:themeFill="background1" w:themeFillShade="D9"/>
          </w:tcPr>
          <w:p w14:paraId="3501D0C1" w14:textId="77777777" w:rsidR="00BB0B9A" w:rsidRPr="00903F22" w:rsidRDefault="00BB0B9A" w:rsidP="004D4797">
            <w:pPr>
              <w:ind w:firstLine="0"/>
              <w:jc w:val="center"/>
              <w:rPr>
                <w:rFonts w:eastAsia="Calibri"/>
                <w:b/>
                <w:i/>
                <w:iCs/>
                <w:szCs w:val="24"/>
                <w:lang w:eastAsia="en-US" w:bidi="en-US"/>
              </w:rPr>
            </w:pPr>
            <w:r w:rsidRPr="00903F22">
              <w:rPr>
                <w:rFonts w:eastAsia="Calibri"/>
                <w:b/>
                <w:i/>
                <w:iCs/>
                <w:szCs w:val="24"/>
                <w:lang w:eastAsia="en-US" w:bidi="en-US"/>
              </w:rPr>
              <w:t>Мужчины</w:t>
            </w:r>
          </w:p>
        </w:tc>
        <w:tc>
          <w:tcPr>
            <w:tcW w:w="1277" w:type="dxa"/>
            <w:shd w:val="clear" w:color="auto" w:fill="D9D9D9" w:themeFill="background1" w:themeFillShade="D9"/>
          </w:tcPr>
          <w:p w14:paraId="21B2435F" w14:textId="77777777" w:rsidR="00BB0B9A" w:rsidRPr="00903F22" w:rsidRDefault="00BB0B9A" w:rsidP="004D4797">
            <w:pPr>
              <w:ind w:firstLine="0"/>
              <w:jc w:val="center"/>
              <w:rPr>
                <w:rFonts w:eastAsia="Calibri"/>
                <w:b/>
                <w:i/>
                <w:iCs/>
                <w:szCs w:val="24"/>
                <w:lang w:eastAsia="en-US" w:bidi="en-US"/>
              </w:rPr>
            </w:pPr>
            <w:r w:rsidRPr="00903F22">
              <w:rPr>
                <w:rFonts w:eastAsia="Calibri"/>
                <w:b/>
                <w:i/>
                <w:iCs/>
                <w:szCs w:val="24"/>
                <w:lang w:eastAsia="en-US" w:bidi="en-US"/>
              </w:rPr>
              <w:t>Женщины</w:t>
            </w:r>
          </w:p>
        </w:tc>
        <w:tc>
          <w:tcPr>
            <w:tcW w:w="850" w:type="dxa"/>
            <w:shd w:val="clear" w:color="auto" w:fill="D9D9D9" w:themeFill="background1" w:themeFillShade="D9"/>
          </w:tcPr>
          <w:p w14:paraId="4ECF6362" w14:textId="77777777" w:rsidR="00BB0B9A" w:rsidRPr="00903F22" w:rsidRDefault="00BB0B9A" w:rsidP="004D4797">
            <w:pPr>
              <w:ind w:firstLine="0"/>
              <w:jc w:val="center"/>
              <w:rPr>
                <w:rFonts w:eastAsia="Calibri"/>
                <w:b/>
                <w:i/>
                <w:iCs/>
                <w:szCs w:val="24"/>
                <w:lang w:eastAsia="en-US" w:bidi="en-US"/>
              </w:rPr>
            </w:pPr>
            <w:r w:rsidRPr="00903F22">
              <w:rPr>
                <w:rFonts w:eastAsia="Calibri"/>
                <w:b/>
                <w:i/>
                <w:iCs/>
                <w:szCs w:val="24"/>
                <w:lang w:eastAsia="en-US" w:bidi="en-US"/>
              </w:rPr>
              <w:t>Всего</w:t>
            </w:r>
          </w:p>
        </w:tc>
        <w:tc>
          <w:tcPr>
            <w:tcW w:w="1275" w:type="dxa"/>
            <w:shd w:val="clear" w:color="auto" w:fill="D9D9D9" w:themeFill="background1" w:themeFillShade="D9"/>
          </w:tcPr>
          <w:p w14:paraId="05249892" w14:textId="77777777" w:rsidR="00BB0B9A" w:rsidRPr="00903F22" w:rsidRDefault="00BB0B9A" w:rsidP="004D4797">
            <w:pPr>
              <w:ind w:firstLine="0"/>
              <w:jc w:val="center"/>
              <w:rPr>
                <w:rFonts w:eastAsia="Calibri"/>
                <w:b/>
                <w:i/>
                <w:iCs/>
                <w:szCs w:val="24"/>
                <w:lang w:eastAsia="en-US" w:bidi="en-US"/>
              </w:rPr>
            </w:pPr>
            <w:r w:rsidRPr="00903F22">
              <w:rPr>
                <w:rFonts w:eastAsia="Calibri"/>
                <w:b/>
                <w:i/>
                <w:iCs/>
                <w:szCs w:val="24"/>
                <w:lang w:eastAsia="en-US" w:bidi="en-US"/>
              </w:rPr>
              <w:t>Мужчины</w:t>
            </w:r>
          </w:p>
        </w:tc>
        <w:tc>
          <w:tcPr>
            <w:tcW w:w="1276" w:type="dxa"/>
            <w:shd w:val="clear" w:color="auto" w:fill="D9D9D9" w:themeFill="background1" w:themeFillShade="D9"/>
          </w:tcPr>
          <w:p w14:paraId="67FDD714" w14:textId="77777777" w:rsidR="00BB0B9A" w:rsidRPr="00903F22" w:rsidRDefault="00BB0B9A" w:rsidP="004D4797">
            <w:pPr>
              <w:ind w:firstLine="0"/>
              <w:jc w:val="center"/>
              <w:rPr>
                <w:rFonts w:eastAsia="Calibri"/>
                <w:b/>
                <w:i/>
                <w:iCs/>
                <w:szCs w:val="24"/>
                <w:lang w:eastAsia="en-US" w:bidi="en-US"/>
              </w:rPr>
            </w:pPr>
            <w:r w:rsidRPr="00903F22">
              <w:rPr>
                <w:rFonts w:eastAsia="Calibri"/>
                <w:b/>
                <w:i/>
                <w:iCs/>
                <w:szCs w:val="24"/>
                <w:lang w:eastAsia="en-US" w:bidi="en-US"/>
              </w:rPr>
              <w:t>Женщины</w:t>
            </w:r>
          </w:p>
        </w:tc>
        <w:tc>
          <w:tcPr>
            <w:tcW w:w="851" w:type="dxa"/>
            <w:shd w:val="clear" w:color="auto" w:fill="D9D9D9" w:themeFill="background1" w:themeFillShade="D9"/>
          </w:tcPr>
          <w:p w14:paraId="10310365" w14:textId="77777777" w:rsidR="00BB0B9A" w:rsidRPr="00903F22" w:rsidRDefault="00BB0B9A" w:rsidP="004D4797">
            <w:pPr>
              <w:ind w:firstLine="0"/>
              <w:jc w:val="center"/>
              <w:rPr>
                <w:rFonts w:eastAsia="Calibri"/>
                <w:b/>
                <w:i/>
                <w:iCs/>
                <w:szCs w:val="24"/>
                <w:lang w:eastAsia="en-US" w:bidi="en-US"/>
              </w:rPr>
            </w:pPr>
            <w:r w:rsidRPr="00903F22">
              <w:rPr>
                <w:rFonts w:eastAsia="Calibri"/>
                <w:b/>
                <w:i/>
                <w:iCs/>
                <w:szCs w:val="24"/>
                <w:lang w:eastAsia="en-US" w:bidi="en-US"/>
              </w:rPr>
              <w:t>Всего</w:t>
            </w:r>
          </w:p>
        </w:tc>
        <w:tc>
          <w:tcPr>
            <w:tcW w:w="992" w:type="dxa"/>
            <w:vMerge/>
          </w:tcPr>
          <w:p w14:paraId="435BE719" w14:textId="77777777" w:rsidR="00BB0B9A" w:rsidRPr="00903F22" w:rsidRDefault="00BB0B9A" w:rsidP="004D4797">
            <w:pPr>
              <w:ind w:firstLine="0"/>
              <w:jc w:val="center"/>
              <w:rPr>
                <w:szCs w:val="24"/>
              </w:rPr>
            </w:pPr>
          </w:p>
        </w:tc>
      </w:tr>
      <w:bookmarkEnd w:id="119"/>
      <w:tr w:rsidR="004E61D2" w:rsidRPr="00903F22" w14:paraId="30D3DC72" w14:textId="77777777" w:rsidTr="00BB0B9A">
        <w:trPr>
          <w:cantSplit/>
          <w:trHeight w:val="230"/>
        </w:trPr>
        <w:tc>
          <w:tcPr>
            <w:tcW w:w="1588" w:type="dxa"/>
            <w:shd w:val="clear" w:color="auto" w:fill="F2F2F2" w:themeFill="background1" w:themeFillShade="F2"/>
            <w:vAlign w:val="center"/>
          </w:tcPr>
          <w:p w14:paraId="7CE8017D"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0-2</w:t>
            </w:r>
          </w:p>
        </w:tc>
        <w:tc>
          <w:tcPr>
            <w:tcW w:w="1275" w:type="dxa"/>
          </w:tcPr>
          <w:p w14:paraId="6B8E1503" w14:textId="4C646A30" w:rsidR="004E61D2" w:rsidRPr="00903F22" w:rsidRDefault="004E61D2" w:rsidP="004E61D2">
            <w:pPr>
              <w:ind w:firstLine="0"/>
              <w:jc w:val="center"/>
              <w:rPr>
                <w:color w:val="000000"/>
                <w:szCs w:val="24"/>
              </w:rPr>
            </w:pPr>
            <w:r w:rsidRPr="00104DCF">
              <w:t>651</w:t>
            </w:r>
          </w:p>
        </w:tc>
        <w:tc>
          <w:tcPr>
            <w:tcW w:w="1277" w:type="dxa"/>
          </w:tcPr>
          <w:p w14:paraId="44C916FD" w14:textId="1C997FCC" w:rsidR="004E61D2" w:rsidRPr="00903F22" w:rsidRDefault="004E61D2" w:rsidP="004E61D2">
            <w:pPr>
              <w:ind w:firstLine="0"/>
              <w:jc w:val="center"/>
              <w:rPr>
                <w:color w:val="000000"/>
                <w:szCs w:val="24"/>
              </w:rPr>
            </w:pPr>
            <w:r w:rsidRPr="00104DCF">
              <w:t>534</w:t>
            </w:r>
          </w:p>
        </w:tc>
        <w:tc>
          <w:tcPr>
            <w:tcW w:w="850" w:type="dxa"/>
          </w:tcPr>
          <w:p w14:paraId="7183CE56" w14:textId="70947AD0" w:rsidR="004E61D2" w:rsidRPr="00903F22" w:rsidRDefault="004E61D2" w:rsidP="004E61D2">
            <w:pPr>
              <w:ind w:firstLine="0"/>
              <w:jc w:val="center"/>
              <w:rPr>
                <w:color w:val="000000"/>
                <w:szCs w:val="24"/>
              </w:rPr>
            </w:pPr>
            <w:r w:rsidRPr="00104DCF">
              <w:t>1185</w:t>
            </w:r>
          </w:p>
        </w:tc>
        <w:tc>
          <w:tcPr>
            <w:tcW w:w="1275" w:type="dxa"/>
          </w:tcPr>
          <w:p w14:paraId="688F9EB1" w14:textId="10DBDE5A" w:rsidR="004E61D2" w:rsidRPr="00903F22" w:rsidRDefault="004E61D2" w:rsidP="004E61D2">
            <w:pPr>
              <w:ind w:firstLine="0"/>
              <w:jc w:val="center"/>
              <w:rPr>
                <w:color w:val="000000"/>
                <w:szCs w:val="24"/>
              </w:rPr>
            </w:pPr>
            <w:r w:rsidRPr="00104DCF">
              <w:t>158</w:t>
            </w:r>
          </w:p>
        </w:tc>
        <w:tc>
          <w:tcPr>
            <w:tcW w:w="1276" w:type="dxa"/>
          </w:tcPr>
          <w:p w14:paraId="68C7EA67" w14:textId="0738936E" w:rsidR="004E61D2" w:rsidRPr="00903F22" w:rsidRDefault="004E61D2" w:rsidP="004E61D2">
            <w:pPr>
              <w:ind w:firstLine="0"/>
              <w:jc w:val="center"/>
              <w:rPr>
                <w:color w:val="000000"/>
                <w:szCs w:val="24"/>
              </w:rPr>
            </w:pPr>
            <w:r w:rsidRPr="00104DCF">
              <w:t>165</w:t>
            </w:r>
          </w:p>
        </w:tc>
        <w:tc>
          <w:tcPr>
            <w:tcW w:w="851" w:type="dxa"/>
          </w:tcPr>
          <w:p w14:paraId="58786628" w14:textId="65484801" w:rsidR="004E61D2" w:rsidRPr="00903F22" w:rsidRDefault="004E61D2" w:rsidP="004E61D2">
            <w:pPr>
              <w:ind w:firstLine="0"/>
              <w:jc w:val="center"/>
              <w:rPr>
                <w:color w:val="000000"/>
                <w:szCs w:val="24"/>
              </w:rPr>
            </w:pPr>
            <w:r w:rsidRPr="00104DCF">
              <w:t>323</w:t>
            </w:r>
          </w:p>
        </w:tc>
        <w:tc>
          <w:tcPr>
            <w:tcW w:w="992" w:type="dxa"/>
          </w:tcPr>
          <w:p w14:paraId="1DF3E639" w14:textId="7D61C340" w:rsidR="004E61D2" w:rsidRPr="00903F22" w:rsidRDefault="004E61D2" w:rsidP="004E61D2">
            <w:pPr>
              <w:ind w:firstLine="0"/>
              <w:jc w:val="center"/>
              <w:rPr>
                <w:b/>
                <w:i/>
                <w:color w:val="000000"/>
                <w:szCs w:val="24"/>
              </w:rPr>
            </w:pPr>
            <w:r w:rsidRPr="00104DCF">
              <w:t>1508</w:t>
            </w:r>
          </w:p>
        </w:tc>
      </w:tr>
      <w:tr w:rsidR="004E61D2" w:rsidRPr="00903F22" w14:paraId="0C5A42CB" w14:textId="77777777" w:rsidTr="00BB0B9A">
        <w:trPr>
          <w:cantSplit/>
          <w:trHeight w:val="230"/>
        </w:trPr>
        <w:tc>
          <w:tcPr>
            <w:tcW w:w="1588" w:type="dxa"/>
            <w:shd w:val="clear" w:color="auto" w:fill="F2F2F2" w:themeFill="background1" w:themeFillShade="F2"/>
            <w:vAlign w:val="center"/>
          </w:tcPr>
          <w:p w14:paraId="4ABCBCAF"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3-5</w:t>
            </w:r>
          </w:p>
        </w:tc>
        <w:tc>
          <w:tcPr>
            <w:tcW w:w="1275" w:type="dxa"/>
          </w:tcPr>
          <w:p w14:paraId="459F530D" w14:textId="66F7DB29" w:rsidR="004E61D2" w:rsidRPr="00903F22" w:rsidRDefault="004E61D2" w:rsidP="004E61D2">
            <w:pPr>
              <w:ind w:firstLine="0"/>
              <w:jc w:val="center"/>
              <w:rPr>
                <w:color w:val="000000"/>
                <w:szCs w:val="24"/>
              </w:rPr>
            </w:pPr>
            <w:r w:rsidRPr="00104DCF">
              <w:t>726</w:t>
            </w:r>
          </w:p>
        </w:tc>
        <w:tc>
          <w:tcPr>
            <w:tcW w:w="1277" w:type="dxa"/>
          </w:tcPr>
          <w:p w14:paraId="0C41EC86" w14:textId="00B92CAF" w:rsidR="004E61D2" w:rsidRPr="00903F22" w:rsidRDefault="004E61D2" w:rsidP="004E61D2">
            <w:pPr>
              <w:ind w:firstLine="0"/>
              <w:jc w:val="center"/>
              <w:rPr>
                <w:color w:val="000000"/>
                <w:szCs w:val="24"/>
              </w:rPr>
            </w:pPr>
            <w:r w:rsidRPr="00104DCF">
              <w:t>697</w:t>
            </w:r>
          </w:p>
        </w:tc>
        <w:tc>
          <w:tcPr>
            <w:tcW w:w="850" w:type="dxa"/>
          </w:tcPr>
          <w:p w14:paraId="581B7924" w14:textId="59745294" w:rsidR="004E61D2" w:rsidRPr="00903F22" w:rsidRDefault="004E61D2" w:rsidP="004E61D2">
            <w:pPr>
              <w:ind w:firstLine="0"/>
              <w:jc w:val="center"/>
              <w:rPr>
                <w:color w:val="000000"/>
                <w:szCs w:val="24"/>
              </w:rPr>
            </w:pPr>
            <w:r w:rsidRPr="00104DCF">
              <w:t>1423</w:t>
            </w:r>
          </w:p>
        </w:tc>
        <w:tc>
          <w:tcPr>
            <w:tcW w:w="1275" w:type="dxa"/>
          </w:tcPr>
          <w:p w14:paraId="31033737" w14:textId="74477EAB" w:rsidR="004E61D2" w:rsidRPr="00903F22" w:rsidRDefault="004E61D2" w:rsidP="004E61D2">
            <w:pPr>
              <w:ind w:firstLine="0"/>
              <w:jc w:val="center"/>
              <w:rPr>
                <w:color w:val="000000"/>
                <w:szCs w:val="24"/>
              </w:rPr>
            </w:pPr>
            <w:r w:rsidRPr="00104DCF">
              <w:t>247</w:t>
            </w:r>
          </w:p>
        </w:tc>
        <w:tc>
          <w:tcPr>
            <w:tcW w:w="1276" w:type="dxa"/>
          </w:tcPr>
          <w:p w14:paraId="636A0A5A" w14:textId="4865A2C8" w:rsidR="004E61D2" w:rsidRPr="00903F22" w:rsidRDefault="004E61D2" w:rsidP="004E61D2">
            <w:pPr>
              <w:ind w:firstLine="0"/>
              <w:jc w:val="center"/>
              <w:rPr>
                <w:color w:val="000000"/>
                <w:szCs w:val="24"/>
              </w:rPr>
            </w:pPr>
            <w:r w:rsidRPr="00104DCF">
              <w:t>197</w:t>
            </w:r>
          </w:p>
        </w:tc>
        <w:tc>
          <w:tcPr>
            <w:tcW w:w="851" w:type="dxa"/>
          </w:tcPr>
          <w:p w14:paraId="761C0292" w14:textId="126B9F62" w:rsidR="004E61D2" w:rsidRPr="00903F22" w:rsidRDefault="004E61D2" w:rsidP="004E61D2">
            <w:pPr>
              <w:ind w:firstLine="0"/>
              <w:jc w:val="center"/>
              <w:rPr>
                <w:color w:val="000000"/>
                <w:szCs w:val="24"/>
              </w:rPr>
            </w:pPr>
            <w:r w:rsidRPr="00104DCF">
              <w:t>444</w:t>
            </w:r>
          </w:p>
        </w:tc>
        <w:tc>
          <w:tcPr>
            <w:tcW w:w="992" w:type="dxa"/>
          </w:tcPr>
          <w:p w14:paraId="2B9BA01D" w14:textId="103BA314" w:rsidR="004E61D2" w:rsidRPr="00903F22" w:rsidRDefault="004E61D2" w:rsidP="004E61D2">
            <w:pPr>
              <w:ind w:firstLine="0"/>
              <w:jc w:val="center"/>
              <w:rPr>
                <w:b/>
                <w:i/>
                <w:color w:val="000000"/>
                <w:szCs w:val="24"/>
              </w:rPr>
            </w:pPr>
            <w:r w:rsidRPr="00104DCF">
              <w:t>1867</w:t>
            </w:r>
          </w:p>
        </w:tc>
      </w:tr>
      <w:tr w:rsidR="004E61D2" w:rsidRPr="00903F22" w14:paraId="2A267C1D" w14:textId="77777777" w:rsidTr="00BB0B9A">
        <w:trPr>
          <w:cantSplit/>
          <w:trHeight w:val="230"/>
        </w:trPr>
        <w:tc>
          <w:tcPr>
            <w:tcW w:w="1588" w:type="dxa"/>
            <w:shd w:val="clear" w:color="auto" w:fill="F2F2F2" w:themeFill="background1" w:themeFillShade="F2"/>
            <w:vAlign w:val="center"/>
          </w:tcPr>
          <w:p w14:paraId="7DC11971"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6</w:t>
            </w:r>
          </w:p>
        </w:tc>
        <w:tc>
          <w:tcPr>
            <w:tcW w:w="1275" w:type="dxa"/>
          </w:tcPr>
          <w:p w14:paraId="73FA10FD" w14:textId="29E59381" w:rsidR="004E61D2" w:rsidRPr="00903F22" w:rsidRDefault="004E61D2" w:rsidP="004E61D2">
            <w:pPr>
              <w:ind w:firstLine="0"/>
              <w:jc w:val="center"/>
              <w:rPr>
                <w:color w:val="000000"/>
                <w:szCs w:val="24"/>
              </w:rPr>
            </w:pPr>
            <w:r w:rsidRPr="00104DCF">
              <w:t>253</w:t>
            </w:r>
          </w:p>
        </w:tc>
        <w:tc>
          <w:tcPr>
            <w:tcW w:w="1277" w:type="dxa"/>
          </w:tcPr>
          <w:p w14:paraId="5B6AAD60" w14:textId="49FB8884" w:rsidR="004E61D2" w:rsidRPr="00903F22" w:rsidRDefault="004E61D2" w:rsidP="004E61D2">
            <w:pPr>
              <w:ind w:firstLine="0"/>
              <w:jc w:val="center"/>
              <w:rPr>
                <w:color w:val="000000"/>
                <w:szCs w:val="24"/>
              </w:rPr>
            </w:pPr>
            <w:r w:rsidRPr="00104DCF">
              <w:t>269</w:t>
            </w:r>
          </w:p>
        </w:tc>
        <w:tc>
          <w:tcPr>
            <w:tcW w:w="850" w:type="dxa"/>
          </w:tcPr>
          <w:p w14:paraId="268A1245" w14:textId="0DA3DB83" w:rsidR="004E61D2" w:rsidRPr="00903F22" w:rsidRDefault="004E61D2" w:rsidP="004E61D2">
            <w:pPr>
              <w:ind w:firstLine="0"/>
              <w:jc w:val="center"/>
              <w:rPr>
                <w:color w:val="000000"/>
                <w:szCs w:val="24"/>
              </w:rPr>
            </w:pPr>
            <w:r w:rsidRPr="00104DCF">
              <w:t>522</w:t>
            </w:r>
          </w:p>
        </w:tc>
        <w:tc>
          <w:tcPr>
            <w:tcW w:w="1275" w:type="dxa"/>
          </w:tcPr>
          <w:p w14:paraId="19EBA51B" w14:textId="54C53D3A" w:rsidR="004E61D2" w:rsidRPr="00903F22" w:rsidRDefault="004E61D2" w:rsidP="004E61D2">
            <w:pPr>
              <w:ind w:firstLine="0"/>
              <w:jc w:val="center"/>
              <w:rPr>
                <w:color w:val="000000"/>
                <w:szCs w:val="24"/>
              </w:rPr>
            </w:pPr>
            <w:r w:rsidRPr="00104DCF">
              <w:t>62</w:t>
            </w:r>
          </w:p>
        </w:tc>
        <w:tc>
          <w:tcPr>
            <w:tcW w:w="1276" w:type="dxa"/>
          </w:tcPr>
          <w:p w14:paraId="0029AD97" w14:textId="56EE6616" w:rsidR="004E61D2" w:rsidRPr="00903F22" w:rsidRDefault="004E61D2" w:rsidP="004E61D2">
            <w:pPr>
              <w:ind w:firstLine="0"/>
              <w:jc w:val="center"/>
              <w:rPr>
                <w:color w:val="000000"/>
                <w:szCs w:val="24"/>
              </w:rPr>
            </w:pPr>
            <w:r w:rsidRPr="00104DCF">
              <w:t>84</w:t>
            </w:r>
          </w:p>
        </w:tc>
        <w:tc>
          <w:tcPr>
            <w:tcW w:w="851" w:type="dxa"/>
          </w:tcPr>
          <w:p w14:paraId="59F536D9" w14:textId="361A94FA" w:rsidR="004E61D2" w:rsidRPr="00903F22" w:rsidRDefault="004E61D2" w:rsidP="004E61D2">
            <w:pPr>
              <w:ind w:firstLine="0"/>
              <w:jc w:val="center"/>
              <w:rPr>
                <w:color w:val="000000"/>
                <w:szCs w:val="24"/>
              </w:rPr>
            </w:pPr>
            <w:r w:rsidRPr="00104DCF">
              <w:t>146</w:t>
            </w:r>
          </w:p>
        </w:tc>
        <w:tc>
          <w:tcPr>
            <w:tcW w:w="992" w:type="dxa"/>
          </w:tcPr>
          <w:p w14:paraId="2F45F721" w14:textId="79C8B090" w:rsidR="004E61D2" w:rsidRPr="00903F22" w:rsidRDefault="004E61D2" w:rsidP="004E61D2">
            <w:pPr>
              <w:ind w:firstLine="0"/>
              <w:jc w:val="center"/>
              <w:rPr>
                <w:b/>
                <w:i/>
                <w:color w:val="000000"/>
                <w:szCs w:val="24"/>
              </w:rPr>
            </w:pPr>
            <w:r w:rsidRPr="00104DCF">
              <w:t>668</w:t>
            </w:r>
          </w:p>
        </w:tc>
      </w:tr>
      <w:tr w:rsidR="004E61D2" w:rsidRPr="00903F22" w14:paraId="36204010" w14:textId="77777777" w:rsidTr="00BB0B9A">
        <w:trPr>
          <w:cantSplit/>
          <w:trHeight w:val="230"/>
        </w:trPr>
        <w:tc>
          <w:tcPr>
            <w:tcW w:w="1588" w:type="dxa"/>
            <w:shd w:val="clear" w:color="auto" w:fill="F2F2F2" w:themeFill="background1" w:themeFillShade="F2"/>
            <w:vAlign w:val="center"/>
          </w:tcPr>
          <w:p w14:paraId="2174372F"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1-6</w:t>
            </w:r>
          </w:p>
        </w:tc>
        <w:tc>
          <w:tcPr>
            <w:tcW w:w="1275" w:type="dxa"/>
          </w:tcPr>
          <w:p w14:paraId="0275C6F7" w14:textId="326C7F37" w:rsidR="004E61D2" w:rsidRPr="00903F22" w:rsidRDefault="004E61D2" w:rsidP="004E61D2">
            <w:pPr>
              <w:ind w:firstLine="0"/>
              <w:jc w:val="center"/>
              <w:rPr>
                <w:color w:val="000000"/>
                <w:szCs w:val="24"/>
              </w:rPr>
            </w:pPr>
            <w:r w:rsidRPr="00104DCF">
              <w:t>1413</w:t>
            </w:r>
          </w:p>
        </w:tc>
        <w:tc>
          <w:tcPr>
            <w:tcW w:w="1277" w:type="dxa"/>
          </w:tcPr>
          <w:p w14:paraId="7B5EB0BE" w14:textId="05FE72C8" w:rsidR="004E61D2" w:rsidRPr="00903F22" w:rsidRDefault="004E61D2" w:rsidP="004E61D2">
            <w:pPr>
              <w:ind w:firstLine="0"/>
              <w:jc w:val="center"/>
              <w:rPr>
                <w:color w:val="000000"/>
                <w:szCs w:val="24"/>
              </w:rPr>
            </w:pPr>
            <w:r w:rsidRPr="00104DCF">
              <w:t>1351</w:t>
            </w:r>
          </w:p>
        </w:tc>
        <w:tc>
          <w:tcPr>
            <w:tcW w:w="850" w:type="dxa"/>
          </w:tcPr>
          <w:p w14:paraId="7AAF6002" w14:textId="6E1FB018" w:rsidR="004E61D2" w:rsidRPr="00903F22" w:rsidRDefault="004E61D2" w:rsidP="004E61D2">
            <w:pPr>
              <w:ind w:firstLine="0"/>
              <w:jc w:val="center"/>
              <w:rPr>
                <w:color w:val="000000"/>
                <w:szCs w:val="24"/>
              </w:rPr>
            </w:pPr>
            <w:r w:rsidRPr="00104DCF">
              <w:t>2764</w:t>
            </w:r>
          </w:p>
        </w:tc>
        <w:tc>
          <w:tcPr>
            <w:tcW w:w="1275" w:type="dxa"/>
          </w:tcPr>
          <w:p w14:paraId="35032EBA" w14:textId="13422FEE" w:rsidR="004E61D2" w:rsidRPr="00903F22" w:rsidRDefault="004E61D2" w:rsidP="004E61D2">
            <w:pPr>
              <w:ind w:firstLine="0"/>
              <w:jc w:val="center"/>
              <w:rPr>
                <w:color w:val="000000"/>
                <w:szCs w:val="24"/>
              </w:rPr>
            </w:pPr>
            <w:r w:rsidRPr="00104DCF">
              <w:t>413</w:t>
            </w:r>
          </w:p>
        </w:tc>
        <w:tc>
          <w:tcPr>
            <w:tcW w:w="1276" w:type="dxa"/>
          </w:tcPr>
          <w:p w14:paraId="5624751A" w14:textId="364E97F4" w:rsidR="004E61D2" w:rsidRPr="00903F22" w:rsidRDefault="004E61D2" w:rsidP="004E61D2">
            <w:pPr>
              <w:ind w:firstLine="0"/>
              <w:jc w:val="center"/>
              <w:rPr>
                <w:color w:val="000000"/>
                <w:szCs w:val="24"/>
              </w:rPr>
            </w:pPr>
            <w:r w:rsidRPr="00104DCF">
              <w:t>391</w:t>
            </w:r>
          </w:p>
        </w:tc>
        <w:tc>
          <w:tcPr>
            <w:tcW w:w="851" w:type="dxa"/>
          </w:tcPr>
          <w:p w14:paraId="4FAD56FD" w14:textId="255D0194" w:rsidR="004E61D2" w:rsidRPr="00903F22" w:rsidRDefault="004E61D2" w:rsidP="004E61D2">
            <w:pPr>
              <w:ind w:firstLine="0"/>
              <w:jc w:val="center"/>
              <w:rPr>
                <w:color w:val="000000"/>
                <w:szCs w:val="24"/>
              </w:rPr>
            </w:pPr>
            <w:r w:rsidRPr="00104DCF">
              <w:t>804</w:t>
            </w:r>
          </w:p>
        </w:tc>
        <w:tc>
          <w:tcPr>
            <w:tcW w:w="992" w:type="dxa"/>
          </w:tcPr>
          <w:p w14:paraId="47EEFB01" w14:textId="67FDF620" w:rsidR="004E61D2" w:rsidRPr="00903F22" w:rsidRDefault="004E61D2" w:rsidP="004E61D2">
            <w:pPr>
              <w:ind w:firstLine="0"/>
              <w:jc w:val="center"/>
              <w:rPr>
                <w:b/>
                <w:i/>
                <w:color w:val="000000"/>
                <w:szCs w:val="24"/>
              </w:rPr>
            </w:pPr>
            <w:r w:rsidRPr="00104DCF">
              <w:t>3568</w:t>
            </w:r>
          </w:p>
        </w:tc>
      </w:tr>
      <w:tr w:rsidR="004E61D2" w:rsidRPr="00903F22" w14:paraId="4193483D" w14:textId="77777777" w:rsidTr="00BB0B9A">
        <w:trPr>
          <w:cantSplit/>
          <w:trHeight w:val="230"/>
        </w:trPr>
        <w:tc>
          <w:tcPr>
            <w:tcW w:w="1588" w:type="dxa"/>
            <w:shd w:val="clear" w:color="auto" w:fill="F2F2F2" w:themeFill="background1" w:themeFillShade="F2"/>
            <w:vAlign w:val="center"/>
          </w:tcPr>
          <w:p w14:paraId="0E467278"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7</w:t>
            </w:r>
          </w:p>
        </w:tc>
        <w:tc>
          <w:tcPr>
            <w:tcW w:w="1275" w:type="dxa"/>
          </w:tcPr>
          <w:p w14:paraId="3FA2121A" w14:textId="3FD5A936" w:rsidR="004E61D2" w:rsidRPr="00903F22" w:rsidRDefault="004E61D2" w:rsidP="004E61D2">
            <w:pPr>
              <w:ind w:firstLine="0"/>
              <w:jc w:val="center"/>
              <w:rPr>
                <w:color w:val="000000"/>
                <w:szCs w:val="24"/>
              </w:rPr>
            </w:pPr>
            <w:r w:rsidRPr="00104DCF">
              <w:t>249</w:t>
            </w:r>
          </w:p>
        </w:tc>
        <w:tc>
          <w:tcPr>
            <w:tcW w:w="1277" w:type="dxa"/>
          </w:tcPr>
          <w:p w14:paraId="479D453D" w14:textId="7FE1655D" w:rsidR="004E61D2" w:rsidRPr="00903F22" w:rsidRDefault="004E61D2" w:rsidP="004E61D2">
            <w:pPr>
              <w:ind w:firstLine="0"/>
              <w:jc w:val="center"/>
              <w:rPr>
                <w:color w:val="000000"/>
                <w:szCs w:val="24"/>
              </w:rPr>
            </w:pPr>
            <w:r w:rsidRPr="00104DCF">
              <w:t>251</w:t>
            </w:r>
          </w:p>
        </w:tc>
        <w:tc>
          <w:tcPr>
            <w:tcW w:w="850" w:type="dxa"/>
          </w:tcPr>
          <w:p w14:paraId="77760E2C" w14:textId="1DAE7635" w:rsidR="004E61D2" w:rsidRPr="00903F22" w:rsidRDefault="004E61D2" w:rsidP="004E61D2">
            <w:pPr>
              <w:ind w:firstLine="0"/>
              <w:jc w:val="center"/>
              <w:rPr>
                <w:color w:val="000000"/>
                <w:szCs w:val="24"/>
              </w:rPr>
            </w:pPr>
            <w:r w:rsidRPr="00104DCF">
              <w:t>500</w:t>
            </w:r>
          </w:p>
        </w:tc>
        <w:tc>
          <w:tcPr>
            <w:tcW w:w="1275" w:type="dxa"/>
          </w:tcPr>
          <w:p w14:paraId="070AA619" w14:textId="2B773F4D" w:rsidR="004E61D2" w:rsidRPr="00903F22" w:rsidRDefault="004E61D2" w:rsidP="004E61D2">
            <w:pPr>
              <w:ind w:firstLine="0"/>
              <w:jc w:val="center"/>
              <w:rPr>
                <w:color w:val="000000"/>
                <w:szCs w:val="24"/>
              </w:rPr>
            </w:pPr>
            <w:r w:rsidRPr="00104DCF">
              <w:t>56</w:t>
            </w:r>
          </w:p>
        </w:tc>
        <w:tc>
          <w:tcPr>
            <w:tcW w:w="1276" w:type="dxa"/>
          </w:tcPr>
          <w:p w14:paraId="3E92C727" w14:textId="3845C021" w:rsidR="004E61D2" w:rsidRPr="00903F22" w:rsidRDefault="004E61D2" w:rsidP="004E61D2">
            <w:pPr>
              <w:ind w:firstLine="0"/>
              <w:jc w:val="center"/>
              <w:rPr>
                <w:color w:val="000000"/>
                <w:szCs w:val="24"/>
              </w:rPr>
            </w:pPr>
            <w:r w:rsidRPr="00104DCF">
              <w:t>72</w:t>
            </w:r>
          </w:p>
        </w:tc>
        <w:tc>
          <w:tcPr>
            <w:tcW w:w="851" w:type="dxa"/>
          </w:tcPr>
          <w:p w14:paraId="1FEEF43E" w14:textId="01D8FABC" w:rsidR="004E61D2" w:rsidRPr="00903F22" w:rsidRDefault="004E61D2" w:rsidP="004E61D2">
            <w:pPr>
              <w:ind w:firstLine="0"/>
              <w:jc w:val="center"/>
              <w:rPr>
                <w:color w:val="000000"/>
                <w:szCs w:val="24"/>
              </w:rPr>
            </w:pPr>
            <w:r w:rsidRPr="00104DCF">
              <w:t>128</w:t>
            </w:r>
          </w:p>
        </w:tc>
        <w:tc>
          <w:tcPr>
            <w:tcW w:w="992" w:type="dxa"/>
          </w:tcPr>
          <w:p w14:paraId="2D1CB688" w14:textId="35115ED6" w:rsidR="004E61D2" w:rsidRPr="00903F22" w:rsidRDefault="004E61D2" w:rsidP="004E61D2">
            <w:pPr>
              <w:ind w:firstLine="0"/>
              <w:jc w:val="center"/>
              <w:rPr>
                <w:b/>
                <w:i/>
                <w:color w:val="000000"/>
                <w:szCs w:val="24"/>
              </w:rPr>
            </w:pPr>
            <w:r w:rsidRPr="00104DCF">
              <w:t>628</w:t>
            </w:r>
          </w:p>
        </w:tc>
      </w:tr>
      <w:tr w:rsidR="004E61D2" w:rsidRPr="00903F22" w14:paraId="301D0085" w14:textId="77777777" w:rsidTr="00BB0B9A">
        <w:trPr>
          <w:cantSplit/>
          <w:trHeight w:val="230"/>
        </w:trPr>
        <w:tc>
          <w:tcPr>
            <w:tcW w:w="1588" w:type="dxa"/>
            <w:shd w:val="clear" w:color="auto" w:fill="F2F2F2" w:themeFill="background1" w:themeFillShade="F2"/>
            <w:vAlign w:val="center"/>
          </w:tcPr>
          <w:p w14:paraId="4A4714EA"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8-13</w:t>
            </w:r>
          </w:p>
        </w:tc>
        <w:tc>
          <w:tcPr>
            <w:tcW w:w="1275" w:type="dxa"/>
          </w:tcPr>
          <w:p w14:paraId="23FA3D29" w14:textId="434B5F37" w:rsidR="004E61D2" w:rsidRPr="00903F22" w:rsidRDefault="004E61D2" w:rsidP="004E61D2">
            <w:pPr>
              <w:ind w:firstLine="0"/>
              <w:jc w:val="center"/>
              <w:rPr>
                <w:color w:val="000000"/>
                <w:szCs w:val="24"/>
              </w:rPr>
            </w:pPr>
            <w:r w:rsidRPr="00104DCF">
              <w:t>1406</w:t>
            </w:r>
          </w:p>
        </w:tc>
        <w:tc>
          <w:tcPr>
            <w:tcW w:w="1277" w:type="dxa"/>
          </w:tcPr>
          <w:p w14:paraId="520913CD" w14:textId="7150A7C9" w:rsidR="004E61D2" w:rsidRPr="00903F22" w:rsidRDefault="004E61D2" w:rsidP="004E61D2">
            <w:pPr>
              <w:ind w:firstLine="0"/>
              <w:jc w:val="center"/>
              <w:rPr>
                <w:color w:val="000000"/>
                <w:szCs w:val="24"/>
              </w:rPr>
            </w:pPr>
            <w:r w:rsidRPr="00104DCF">
              <w:t>1390</w:t>
            </w:r>
          </w:p>
        </w:tc>
        <w:tc>
          <w:tcPr>
            <w:tcW w:w="850" w:type="dxa"/>
          </w:tcPr>
          <w:p w14:paraId="41498B5F" w14:textId="788B3168" w:rsidR="004E61D2" w:rsidRPr="00903F22" w:rsidRDefault="004E61D2" w:rsidP="004E61D2">
            <w:pPr>
              <w:ind w:firstLine="0"/>
              <w:jc w:val="center"/>
              <w:rPr>
                <w:color w:val="000000"/>
                <w:szCs w:val="24"/>
              </w:rPr>
            </w:pPr>
            <w:r w:rsidRPr="00104DCF">
              <w:t>2796</w:t>
            </w:r>
          </w:p>
        </w:tc>
        <w:tc>
          <w:tcPr>
            <w:tcW w:w="1275" w:type="dxa"/>
          </w:tcPr>
          <w:p w14:paraId="3D748491" w14:textId="2740B0B7" w:rsidR="004E61D2" w:rsidRPr="00903F22" w:rsidRDefault="004E61D2" w:rsidP="004E61D2">
            <w:pPr>
              <w:ind w:firstLine="0"/>
              <w:jc w:val="center"/>
              <w:rPr>
                <w:color w:val="000000"/>
                <w:szCs w:val="24"/>
              </w:rPr>
            </w:pPr>
            <w:r w:rsidRPr="00104DCF">
              <w:t>431</w:t>
            </w:r>
          </w:p>
        </w:tc>
        <w:tc>
          <w:tcPr>
            <w:tcW w:w="1276" w:type="dxa"/>
          </w:tcPr>
          <w:p w14:paraId="3A0E8C56" w14:textId="55C1E601" w:rsidR="004E61D2" w:rsidRPr="00903F22" w:rsidRDefault="004E61D2" w:rsidP="004E61D2">
            <w:pPr>
              <w:ind w:firstLine="0"/>
              <w:jc w:val="center"/>
              <w:rPr>
                <w:color w:val="000000"/>
                <w:szCs w:val="24"/>
              </w:rPr>
            </w:pPr>
            <w:r w:rsidRPr="00104DCF">
              <w:t>387</w:t>
            </w:r>
          </w:p>
        </w:tc>
        <w:tc>
          <w:tcPr>
            <w:tcW w:w="851" w:type="dxa"/>
          </w:tcPr>
          <w:p w14:paraId="5B2A9B07" w14:textId="7534D767" w:rsidR="004E61D2" w:rsidRPr="00903F22" w:rsidRDefault="004E61D2" w:rsidP="004E61D2">
            <w:pPr>
              <w:ind w:firstLine="0"/>
              <w:jc w:val="center"/>
              <w:rPr>
                <w:color w:val="000000"/>
                <w:szCs w:val="24"/>
              </w:rPr>
            </w:pPr>
            <w:r w:rsidRPr="00104DCF">
              <w:t>818</w:t>
            </w:r>
          </w:p>
        </w:tc>
        <w:tc>
          <w:tcPr>
            <w:tcW w:w="992" w:type="dxa"/>
          </w:tcPr>
          <w:p w14:paraId="0C8A48F1" w14:textId="1BE36D46" w:rsidR="004E61D2" w:rsidRPr="00903F22" w:rsidRDefault="004E61D2" w:rsidP="004E61D2">
            <w:pPr>
              <w:ind w:firstLine="0"/>
              <w:jc w:val="center"/>
              <w:rPr>
                <w:b/>
                <w:i/>
                <w:color w:val="000000"/>
                <w:szCs w:val="24"/>
              </w:rPr>
            </w:pPr>
            <w:r w:rsidRPr="00104DCF">
              <w:t>3614</w:t>
            </w:r>
          </w:p>
        </w:tc>
      </w:tr>
      <w:tr w:rsidR="004E61D2" w:rsidRPr="00903F22" w14:paraId="61723747" w14:textId="77777777" w:rsidTr="00BB0B9A">
        <w:trPr>
          <w:cantSplit/>
          <w:trHeight w:val="230"/>
        </w:trPr>
        <w:tc>
          <w:tcPr>
            <w:tcW w:w="1588" w:type="dxa"/>
            <w:shd w:val="clear" w:color="auto" w:fill="F2F2F2" w:themeFill="background1" w:themeFillShade="F2"/>
            <w:vAlign w:val="center"/>
          </w:tcPr>
          <w:p w14:paraId="63A9C648"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0-14</w:t>
            </w:r>
          </w:p>
        </w:tc>
        <w:tc>
          <w:tcPr>
            <w:tcW w:w="1275" w:type="dxa"/>
          </w:tcPr>
          <w:p w14:paraId="03289B71" w14:textId="06DC1764" w:rsidR="004E61D2" w:rsidRPr="00903F22" w:rsidRDefault="004E61D2" w:rsidP="004E61D2">
            <w:pPr>
              <w:ind w:firstLine="0"/>
              <w:jc w:val="center"/>
              <w:rPr>
                <w:color w:val="000000"/>
                <w:szCs w:val="24"/>
              </w:rPr>
            </w:pPr>
            <w:r w:rsidRPr="00104DCF">
              <w:t>3529</w:t>
            </w:r>
          </w:p>
        </w:tc>
        <w:tc>
          <w:tcPr>
            <w:tcW w:w="1277" w:type="dxa"/>
          </w:tcPr>
          <w:p w14:paraId="47DFE503" w14:textId="1B9274C4" w:rsidR="004E61D2" w:rsidRPr="00903F22" w:rsidRDefault="004E61D2" w:rsidP="004E61D2">
            <w:pPr>
              <w:ind w:firstLine="0"/>
              <w:jc w:val="center"/>
              <w:rPr>
                <w:color w:val="000000"/>
                <w:szCs w:val="24"/>
              </w:rPr>
            </w:pPr>
            <w:r w:rsidRPr="00104DCF">
              <w:t>3377</w:t>
            </w:r>
          </w:p>
        </w:tc>
        <w:tc>
          <w:tcPr>
            <w:tcW w:w="850" w:type="dxa"/>
          </w:tcPr>
          <w:p w14:paraId="73618F50" w14:textId="0B5A7043" w:rsidR="004E61D2" w:rsidRPr="00903F22" w:rsidRDefault="004E61D2" w:rsidP="004E61D2">
            <w:pPr>
              <w:ind w:firstLine="0"/>
              <w:jc w:val="center"/>
              <w:rPr>
                <w:color w:val="000000"/>
                <w:szCs w:val="24"/>
              </w:rPr>
            </w:pPr>
            <w:r w:rsidRPr="00104DCF">
              <w:t>6906</w:t>
            </w:r>
          </w:p>
        </w:tc>
        <w:tc>
          <w:tcPr>
            <w:tcW w:w="1275" w:type="dxa"/>
          </w:tcPr>
          <w:p w14:paraId="00C3DE23" w14:textId="142B5A33" w:rsidR="004E61D2" w:rsidRPr="00903F22" w:rsidRDefault="004E61D2" w:rsidP="004E61D2">
            <w:pPr>
              <w:ind w:firstLine="0"/>
              <w:jc w:val="center"/>
              <w:rPr>
                <w:color w:val="000000"/>
                <w:szCs w:val="24"/>
              </w:rPr>
            </w:pPr>
            <w:r w:rsidRPr="00104DCF">
              <w:t>1033</w:t>
            </w:r>
          </w:p>
        </w:tc>
        <w:tc>
          <w:tcPr>
            <w:tcW w:w="1276" w:type="dxa"/>
          </w:tcPr>
          <w:p w14:paraId="752D91BE" w14:textId="765DFE9D" w:rsidR="004E61D2" w:rsidRPr="00903F22" w:rsidRDefault="004E61D2" w:rsidP="004E61D2">
            <w:pPr>
              <w:ind w:firstLine="0"/>
              <w:jc w:val="center"/>
              <w:rPr>
                <w:color w:val="000000"/>
                <w:szCs w:val="24"/>
              </w:rPr>
            </w:pPr>
            <w:r w:rsidRPr="00104DCF">
              <w:t>965</w:t>
            </w:r>
          </w:p>
        </w:tc>
        <w:tc>
          <w:tcPr>
            <w:tcW w:w="851" w:type="dxa"/>
          </w:tcPr>
          <w:p w14:paraId="703D2C98" w14:textId="3AF3A0AF" w:rsidR="004E61D2" w:rsidRPr="00903F22" w:rsidRDefault="004E61D2" w:rsidP="004E61D2">
            <w:pPr>
              <w:ind w:firstLine="0"/>
              <w:jc w:val="center"/>
              <w:rPr>
                <w:color w:val="000000"/>
                <w:szCs w:val="24"/>
              </w:rPr>
            </w:pPr>
            <w:r w:rsidRPr="00104DCF">
              <w:t>1998</w:t>
            </w:r>
          </w:p>
        </w:tc>
        <w:tc>
          <w:tcPr>
            <w:tcW w:w="992" w:type="dxa"/>
          </w:tcPr>
          <w:p w14:paraId="75E4B149" w14:textId="47D1C5FD" w:rsidR="004E61D2" w:rsidRPr="00903F22" w:rsidRDefault="004E61D2" w:rsidP="004E61D2">
            <w:pPr>
              <w:ind w:firstLine="0"/>
              <w:jc w:val="center"/>
              <w:rPr>
                <w:b/>
                <w:i/>
                <w:color w:val="000000"/>
                <w:szCs w:val="24"/>
              </w:rPr>
            </w:pPr>
            <w:r w:rsidRPr="00104DCF">
              <w:t>8904</w:t>
            </w:r>
          </w:p>
        </w:tc>
      </w:tr>
      <w:tr w:rsidR="004E61D2" w:rsidRPr="00903F22" w14:paraId="46C864CA" w14:textId="77777777" w:rsidTr="00BB0B9A">
        <w:trPr>
          <w:cantSplit/>
          <w:trHeight w:val="230"/>
        </w:trPr>
        <w:tc>
          <w:tcPr>
            <w:tcW w:w="1588" w:type="dxa"/>
            <w:shd w:val="clear" w:color="auto" w:fill="F2F2F2" w:themeFill="background1" w:themeFillShade="F2"/>
            <w:vAlign w:val="center"/>
          </w:tcPr>
          <w:p w14:paraId="75BF7F13"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14-15</w:t>
            </w:r>
          </w:p>
        </w:tc>
        <w:tc>
          <w:tcPr>
            <w:tcW w:w="1275" w:type="dxa"/>
          </w:tcPr>
          <w:p w14:paraId="4E7AE567" w14:textId="4013598E" w:rsidR="004E61D2" w:rsidRPr="00903F22" w:rsidRDefault="004E61D2" w:rsidP="004E61D2">
            <w:pPr>
              <w:ind w:firstLine="0"/>
              <w:jc w:val="center"/>
              <w:rPr>
                <w:color w:val="000000"/>
                <w:szCs w:val="24"/>
              </w:rPr>
            </w:pPr>
            <w:r w:rsidRPr="00104DCF">
              <w:t>431</w:t>
            </w:r>
          </w:p>
        </w:tc>
        <w:tc>
          <w:tcPr>
            <w:tcW w:w="1277" w:type="dxa"/>
          </w:tcPr>
          <w:p w14:paraId="5BBF70AA" w14:textId="0668E41C" w:rsidR="004E61D2" w:rsidRPr="00903F22" w:rsidRDefault="004E61D2" w:rsidP="004E61D2">
            <w:pPr>
              <w:ind w:firstLine="0"/>
              <w:jc w:val="center"/>
              <w:rPr>
                <w:color w:val="000000"/>
                <w:szCs w:val="24"/>
              </w:rPr>
            </w:pPr>
            <w:r w:rsidRPr="00104DCF">
              <w:t>466</w:t>
            </w:r>
          </w:p>
        </w:tc>
        <w:tc>
          <w:tcPr>
            <w:tcW w:w="850" w:type="dxa"/>
          </w:tcPr>
          <w:p w14:paraId="5A521833" w14:textId="0715858F" w:rsidR="004E61D2" w:rsidRPr="00903F22" w:rsidRDefault="004E61D2" w:rsidP="004E61D2">
            <w:pPr>
              <w:ind w:firstLine="0"/>
              <w:jc w:val="center"/>
              <w:rPr>
                <w:color w:val="000000"/>
                <w:szCs w:val="24"/>
              </w:rPr>
            </w:pPr>
            <w:r w:rsidRPr="00104DCF">
              <w:t>897</w:t>
            </w:r>
          </w:p>
        </w:tc>
        <w:tc>
          <w:tcPr>
            <w:tcW w:w="1275" w:type="dxa"/>
          </w:tcPr>
          <w:p w14:paraId="1A7752B1" w14:textId="34630993" w:rsidR="004E61D2" w:rsidRPr="00903F22" w:rsidRDefault="004E61D2" w:rsidP="004E61D2">
            <w:pPr>
              <w:ind w:firstLine="0"/>
              <w:jc w:val="center"/>
              <w:rPr>
                <w:color w:val="000000"/>
                <w:szCs w:val="24"/>
              </w:rPr>
            </w:pPr>
            <w:r w:rsidRPr="00104DCF">
              <w:t>140</w:t>
            </w:r>
          </w:p>
        </w:tc>
        <w:tc>
          <w:tcPr>
            <w:tcW w:w="1276" w:type="dxa"/>
          </w:tcPr>
          <w:p w14:paraId="6EAC14EF" w14:textId="1A9789CF" w:rsidR="004E61D2" w:rsidRPr="00903F22" w:rsidRDefault="004E61D2" w:rsidP="004E61D2">
            <w:pPr>
              <w:ind w:firstLine="0"/>
              <w:jc w:val="center"/>
              <w:rPr>
                <w:color w:val="000000"/>
                <w:szCs w:val="24"/>
              </w:rPr>
            </w:pPr>
            <w:r w:rsidRPr="00104DCF">
              <w:t>125</w:t>
            </w:r>
          </w:p>
        </w:tc>
        <w:tc>
          <w:tcPr>
            <w:tcW w:w="851" w:type="dxa"/>
          </w:tcPr>
          <w:p w14:paraId="5AABFD59" w14:textId="734C5B6B" w:rsidR="004E61D2" w:rsidRPr="00903F22" w:rsidRDefault="004E61D2" w:rsidP="004E61D2">
            <w:pPr>
              <w:ind w:firstLine="0"/>
              <w:jc w:val="center"/>
              <w:rPr>
                <w:color w:val="000000"/>
                <w:szCs w:val="24"/>
              </w:rPr>
            </w:pPr>
            <w:r w:rsidRPr="00104DCF">
              <w:t>265</w:t>
            </w:r>
          </w:p>
        </w:tc>
        <w:tc>
          <w:tcPr>
            <w:tcW w:w="992" w:type="dxa"/>
          </w:tcPr>
          <w:p w14:paraId="13232829" w14:textId="0B62AD47" w:rsidR="004E61D2" w:rsidRPr="00903F22" w:rsidRDefault="004E61D2" w:rsidP="004E61D2">
            <w:pPr>
              <w:ind w:firstLine="0"/>
              <w:jc w:val="center"/>
              <w:rPr>
                <w:b/>
                <w:i/>
                <w:color w:val="000000"/>
                <w:szCs w:val="24"/>
              </w:rPr>
            </w:pPr>
            <w:r w:rsidRPr="00104DCF">
              <w:t>1162</w:t>
            </w:r>
          </w:p>
        </w:tc>
      </w:tr>
      <w:tr w:rsidR="004E61D2" w:rsidRPr="00903F22" w14:paraId="0D2AEB1D" w14:textId="77777777" w:rsidTr="00BB0B9A">
        <w:trPr>
          <w:cantSplit/>
          <w:trHeight w:val="230"/>
        </w:trPr>
        <w:tc>
          <w:tcPr>
            <w:tcW w:w="1588" w:type="dxa"/>
            <w:shd w:val="clear" w:color="auto" w:fill="F2F2F2" w:themeFill="background1" w:themeFillShade="F2"/>
            <w:vAlign w:val="center"/>
          </w:tcPr>
          <w:p w14:paraId="10CF868E"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16-17</w:t>
            </w:r>
          </w:p>
        </w:tc>
        <w:tc>
          <w:tcPr>
            <w:tcW w:w="1275" w:type="dxa"/>
          </w:tcPr>
          <w:p w14:paraId="0469C204" w14:textId="44EB4D0B" w:rsidR="004E61D2" w:rsidRPr="00903F22" w:rsidRDefault="004E61D2" w:rsidP="004E61D2">
            <w:pPr>
              <w:ind w:firstLine="0"/>
              <w:jc w:val="center"/>
              <w:rPr>
                <w:color w:val="000000"/>
                <w:szCs w:val="24"/>
              </w:rPr>
            </w:pPr>
            <w:r w:rsidRPr="00104DCF">
              <w:t>528</w:t>
            </w:r>
          </w:p>
        </w:tc>
        <w:tc>
          <w:tcPr>
            <w:tcW w:w="1277" w:type="dxa"/>
          </w:tcPr>
          <w:p w14:paraId="6844D16B" w14:textId="5D0BE51D" w:rsidR="004E61D2" w:rsidRPr="00903F22" w:rsidRDefault="004E61D2" w:rsidP="004E61D2">
            <w:pPr>
              <w:ind w:firstLine="0"/>
              <w:jc w:val="center"/>
              <w:rPr>
                <w:color w:val="000000"/>
                <w:szCs w:val="24"/>
              </w:rPr>
            </w:pPr>
            <w:r w:rsidRPr="00104DCF">
              <w:t>418</w:t>
            </w:r>
          </w:p>
        </w:tc>
        <w:tc>
          <w:tcPr>
            <w:tcW w:w="850" w:type="dxa"/>
          </w:tcPr>
          <w:p w14:paraId="3322D807" w14:textId="2F704893" w:rsidR="004E61D2" w:rsidRPr="00903F22" w:rsidRDefault="004E61D2" w:rsidP="004E61D2">
            <w:pPr>
              <w:ind w:firstLine="0"/>
              <w:jc w:val="center"/>
              <w:rPr>
                <w:color w:val="000000"/>
                <w:szCs w:val="24"/>
              </w:rPr>
            </w:pPr>
            <w:r w:rsidRPr="00104DCF">
              <w:t>946</w:t>
            </w:r>
          </w:p>
        </w:tc>
        <w:tc>
          <w:tcPr>
            <w:tcW w:w="1275" w:type="dxa"/>
          </w:tcPr>
          <w:p w14:paraId="5AC65C6F" w14:textId="7DB26123" w:rsidR="004E61D2" w:rsidRPr="00903F22" w:rsidRDefault="004E61D2" w:rsidP="004E61D2">
            <w:pPr>
              <w:ind w:firstLine="0"/>
              <w:jc w:val="center"/>
              <w:rPr>
                <w:color w:val="000000"/>
                <w:szCs w:val="24"/>
              </w:rPr>
            </w:pPr>
            <w:r w:rsidRPr="00104DCF">
              <w:t>90</w:t>
            </w:r>
          </w:p>
        </w:tc>
        <w:tc>
          <w:tcPr>
            <w:tcW w:w="1276" w:type="dxa"/>
          </w:tcPr>
          <w:p w14:paraId="06D4EAA4" w14:textId="64EF8344" w:rsidR="004E61D2" w:rsidRPr="00903F22" w:rsidRDefault="004E61D2" w:rsidP="004E61D2">
            <w:pPr>
              <w:ind w:firstLine="0"/>
              <w:jc w:val="center"/>
              <w:rPr>
                <w:color w:val="000000"/>
                <w:szCs w:val="24"/>
              </w:rPr>
            </w:pPr>
            <w:r w:rsidRPr="00104DCF">
              <w:t>100</w:t>
            </w:r>
          </w:p>
        </w:tc>
        <w:tc>
          <w:tcPr>
            <w:tcW w:w="851" w:type="dxa"/>
          </w:tcPr>
          <w:p w14:paraId="313A40AA" w14:textId="305C30AD" w:rsidR="004E61D2" w:rsidRPr="00903F22" w:rsidRDefault="004E61D2" w:rsidP="004E61D2">
            <w:pPr>
              <w:ind w:firstLine="0"/>
              <w:jc w:val="center"/>
              <w:rPr>
                <w:color w:val="000000"/>
                <w:szCs w:val="24"/>
              </w:rPr>
            </w:pPr>
            <w:r w:rsidRPr="00104DCF">
              <w:t>190</w:t>
            </w:r>
          </w:p>
        </w:tc>
        <w:tc>
          <w:tcPr>
            <w:tcW w:w="992" w:type="dxa"/>
          </w:tcPr>
          <w:p w14:paraId="22CF7E3F" w14:textId="0F4DC850" w:rsidR="004E61D2" w:rsidRPr="00903F22" w:rsidRDefault="004E61D2" w:rsidP="004E61D2">
            <w:pPr>
              <w:ind w:firstLine="0"/>
              <w:jc w:val="center"/>
              <w:rPr>
                <w:b/>
                <w:i/>
                <w:color w:val="000000"/>
                <w:szCs w:val="24"/>
              </w:rPr>
            </w:pPr>
            <w:r w:rsidRPr="00104DCF">
              <w:t>1136</w:t>
            </w:r>
          </w:p>
        </w:tc>
      </w:tr>
      <w:tr w:rsidR="004E61D2" w:rsidRPr="00903F22" w14:paraId="0A8F0458" w14:textId="77777777" w:rsidTr="00BB0B9A">
        <w:trPr>
          <w:cantSplit/>
          <w:trHeight w:val="230"/>
        </w:trPr>
        <w:tc>
          <w:tcPr>
            <w:tcW w:w="1588" w:type="dxa"/>
            <w:shd w:val="clear" w:color="auto" w:fill="F2F2F2" w:themeFill="background1" w:themeFillShade="F2"/>
            <w:vAlign w:val="center"/>
          </w:tcPr>
          <w:p w14:paraId="428A822A"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0-17</w:t>
            </w:r>
          </w:p>
        </w:tc>
        <w:tc>
          <w:tcPr>
            <w:tcW w:w="1275" w:type="dxa"/>
          </w:tcPr>
          <w:p w14:paraId="56B05BCD" w14:textId="48DBF64F" w:rsidR="004E61D2" w:rsidRPr="00903F22" w:rsidRDefault="004E61D2" w:rsidP="004E61D2">
            <w:pPr>
              <w:ind w:firstLine="0"/>
              <w:jc w:val="center"/>
              <w:rPr>
                <w:color w:val="000000"/>
                <w:szCs w:val="24"/>
              </w:rPr>
            </w:pPr>
            <w:r w:rsidRPr="00104DCF">
              <w:t>4244</w:t>
            </w:r>
          </w:p>
        </w:tc>
        <w:tc>
          <w:tcPr>
            <w:tcW w:w="1277" w:type="dxa"/>
          </w:tcPr>
          <w:p w14:paraId="46BE9972" w14:textId="417FEAD0" w:rsidR="004E61D2" w:rsidRPr="00903F22" w:rsidRDefault="004E61D2" w:rsidP="004E61D2">
            <w:pPr>
              <w:ind w:firstLine="0"/>
              <w:jc w:val="center"/>
              <w:rPr>
                <w:color w:val="000000"/>
                <w:szCs w:val="24"/>
              </w:rPr>
            </w:pPr>
            <w:r w:rsidRPr="00104DCF">
              <w:t>4025</w:t>
            </w:r>
          </w:p>
        </w:tc>
        <w:tc>
          <w:tcPr>
            <w:tcW w:w="850" w:type="dxa"/>
          </w:tcPr>
          <w:p w14:paraId="19117951" w14:textId="7536F587" w:rsidR="004E61D2" w:rsidRPr="00903F22" w:rsidRDefault="004E61D2" w:rsidP="004E61D2">
            <w:pPr>
              <w:ind w:firstLine="0"/>
              <w:jc w:val="center"/>
              <w:rPr>
                <w:color w:val="000000"/>
                <w:szCs w:val="24"/>
              </w:rPr>
            </w:pPr>
            <w:r w:rsidRPr="00104DCF">
              <w:t>8269</w:t>
            </w:r>
          </w:p>
        </w:tc>
        <w:tc>
          <w:tcPr>
            <w:tcW w:w="1275" w:type="dxa"/>
          </w:tcPr>
          <w:p w14:paraId="4E67D62B" w14:textId="49F7F9CF" w:rsidR="004E61D2" w:rsidRPr="00903F22" w:rsidRDefault="004E61D2" w:rsidP="004E61D2">
            <w:pPr>
              <w:ind w:firstLine="0"/>
              <w:jc w:val="center"/>
              <w:rPr>
                <w:color w:val="000000"/>
                <w:szCs w:val="24"/>
              </w:rPr>
            </w:pPr>
            <w:r w:rsidRPr="00104DCF">
              <w:t>1184</w:t>
            </w:r>
          </w:p>
        </w:tc>
        <w:tc>
          <w:tcPr>
            <w:tcW w:w="1276" w:type="dxa"/>
          </w:tcPr>
          <w:p w14:paraId="008FFCE0" w14:textId="6C8B5F30" w:rsidR="004E61D2" w:rsidRPr="00903F22" w:rsidRDefault="004E61D2" w:rsidP="004E61D2">
            <w:pPr>
              <w:ind w:firstLine="0"/>
              <w:jc w:val="center"/>
              <w:rPr>
                <w:color w:val="000000"/>
                <w:szCs w:val="24"/>
              </w:rPr>
            </w:pPr>
            <w:r w:rsidRPr="00104DCF">
              <w:t>1130</w:t>
            </w:r>
          </w:p>
        </w:tc>
        <w:tc>
          <w:tcPr>
            <w:tcW w:w="851" w:type="dxa"/>
          </w:tcPr>
          <w:p w14:paraId="2EE4DB44" w14:textId="6E214277" w:rsidR="004E61D2" w:rsidRPr="00903F22" w:rsidRDefault="004E61D2" w:rsidP="004E61D2">
            <w:pPr>
              <w:ind w:firstLine="0"/>
              <w:jc w:val="center"/>
              <w:rPr>
                <w:color w:val="000000"/>
                <w:szCs w:val="24"/>
              </w:rPr>
            </w:pPr>
            <w:r w:rsidRPr="00104DCF">
              <w:t>2314</w:t>
            </w:r>
          </w:p>
        </w:tc>
        <w:tc>
          <w:tcPr>
            <w:tcW w:w="992" w:type="dxa"/>
          </w:tcPr>
          <w:p w14:paraId="1CBC9AE5" w14:textId="4C66CB6A" w:rsidR="004E61D2" w:rsidRPr="00903F22" w:rsidRDefault="004E61D2" w:rsidP="004E61D2">
            <w:pPr>
              <w:ind w:firstLine="0"/>
              <w:jc w:val="center"/>
              <w:rPr>
                <w:b/>
                <w:i/>
                <w:color w:val="000000"/>
                <w:szCs w:val="24"/>
              </w:rPr>
            </w:pPr>
            <w:r w:rsidRPr="00104DCF">
              <w:t>10583</w:t>
            </w:r>
          </w:p>
        </w:tc>
      </w:tr>
      <w:tr w:rsidR="004E61D2" w:rsidRPr="00903F22" w14:paraId="7E095DFC" w14:textId="77777777" w:rsidTr="00BB0B9A">
        <w:trPr>
          <w:cantSplit/>
          <w:trHeight w:val="230"/>
        </w:trPr>
        <w:tc>
          <w:tcPr>
            <w:tcW w:w="1588" w:type="dxa"/>
            <w:shd w:val="clear" w:color="auto" w:fill="F2F2F2" w:themeFill="background1" w:themeFillShade="F2"/>
            <w:vAlign w:val="center"/>
          </w:tcPr>
          <w:p w14:paraId="2BA66831"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18-19</w:t>
            </w:r>
          </w:p>
        </w:tc>
        <w:tc>
          <w:tcPr>
            <w:tcW w:w="1275" w:type="dxa"/>
          </w:tcPr>
          <w:p w14:paraId="29F7F52F" w14:textId="0D6E7DDD" w:rsidR="004E61D2" w:rsidRPr="00903F22" w:rsidRDefault="004E61D2" w:rsidP="004E61D2">
            <w:pPr>
              <w:ind w:firstLine="0"/>
              <w:jc w:val="center"/>
              <w:rPr>
                <w:color w:val="000000"/>
                <w:szCs w:val="24"/>
              </w:rPr>
            </w:pPr>
            <w:r w:rsidRPr="00104DCF">
              <w:t>367</w:t>
            </w:r>
          </w:p>
        </w:tc>
        <w:tc>
          <w:tcPr>
            <w:tcW w:w="1277" w:type="dxa"/>
          </w:tcPr>
          <w:p w14:paraId="2885D1F2" w14:textId="27099198" w:rsidR="004E61D2" w:rsidRPr="00903F22" w:rsidRDefault="004E61D2" w:rsidP="004E61D2">
            <w:pPr>
              <w:ind w:firstLine="0"/>
              <w:jc w:val="center"/>
              <w:rPr>
                <w:color w:val="000000"/>
                <w:szCs w:val="24"/>
              </w:rPr>
            </w:pPr>
            <w:r w:rsidRPr="00104DCF">
              <w:t>435</w:t>
            </w:r>
          </w:p>
        </w:tc>
        <w:tc>
          <w:tcPr>
            <w:tcW w:w="850" w:type="dxa"/>
          </w:tcPr>
          <w:p w14:paraId="30D40625" w14:textId="2393A85C" w:rsidR="004E61D2" w:rsidRPr="00903F22" w:rsidRDefault="004E61D2" w:rsidP="004E61D2">
            <w:pPr>
              <w:ind w:firstLine="0"/>
              <w:jc w:val="center"/>
              <w:rPr>
                <w:color w:val="000000"/>
                <w:szCs w:val="24"/>
              </w:rPr>
            </w:pPr>
            <w:r w:rsidRPr="00104DCF">
              <w:t>802</w:t>
            </w:r>
          </w:p>
        </w:tc>
        <w:tc>
          <w:tcPr>
            <w:tcW w:w="1275" w:type="dxa"/>
          </w:tcPr>
          <w:p w14:paraId="50FC97BD" w14:textId="2F99F5C9" w:rsidR="004E61D2" w:rsidRPr="00903F22" w:rsidRDefault="004E61D2" w:rsidP="004E61D2">
            <w:pPr>
              <w:ind w:firstLine="0"/>
              <w:jc w:val="center"/>
              <w:rPr>
                <w:color w:val="000000"/>
                <w:szCs w:val="24"/>
              </w:rPr>
            </w:pPr>
            <w:r w:rsidRPr="00104DCF">
              <w:t>107</w:t>
            </w:r>
          </w:p>
        </w:tc>
        <w:tc>
          <w:tcPr>
            <w:tcW w:w="1276" w:type="dxa"/>
          </w:tcPr>
          <w:p w14:paraId="05560B23" w14:textId="2AE9F1CF" w:rsidR="004E61D2" w:rsidRPr="00903F22" w:rsidRDefault="004E61D2" w:rsidP="004E61D2">
            <w:pPr>
              <w:ind w:firstLine="0"/>
              <w:jc w:val="center"/>
              <w:rPr>
                <w:color w:val="000000"/>
                <w:szCs w:val="24"/>
              </w:rPr>
            </w:pPr>
            <w:r w:rsidRPr="00104DCF">
              <w:t>84</w:t>
            </w:r>
          </w:p>
        </w:tc>
        <w:tc>
          <w:tcPr>
            <w:tcW w:w="851" w:type="dxa"/>
          </w:tcPr>
          <w:p w14:paraId="50F5F4DD" w14:textId="31FBEC9A" w:rsidR="004E61D2" w:rsidRPr="00903F22" w:rsidRDefault="004E61D2" w:rsidP="004E61D2">
            <w:pPr>
              <w:ind w:firstLine="0"/>
              <w:jc w:val="center"/>
              <w:rPr>
                <w:color w:val="000000"/>
                <w:szCs w:val="24"/>
              </w:rPr>
            </w:pPr>
            <w:r w:rsidRPr="00104DCF">
              <w:t>191</w:t>
            </w:r>
          </w:p>
        </w:tc>
        <w:tc>
          <w:tcPr>
            <w:tcW w:w="992" w:type="dxa"/>
          </w:tcPr>
          <w:p w14:paraId="06BF9024" w14:textId="1C5756BA" w:rsidR="004E61D2" w:rsidRPr="00903F22" w:rsidRDefault="004E61D2" w:rsidP="004E61D2">
            <w:pPr>
              <w:ind w:firstLine="0"/>
              <w:jc w:val="center"/>
              <w:rPr>
                <w:b/>
                <w:i/>
                <w:color w:val="000000"/>
                <w:szCs w:val="24"/>
              </w:rPr>
            </w:pPr>
            <w:r w:rsidRPr="00104DCF">
              <w:t>993</w:t>
            </w:r>
          </w:p>
        </w:tc>
      </w:tr>
      <w:tr w:rsidR="004E61D2" w:rsidRPr="00903F22" w14:paraId="6064BFE6" w14:textId="77777777" w:rsidTr="00BB0B9A">
        <w:trPr>
          <w:cantSplit/>
          <w:trHeight w:val="230"/>
        </w:trPr>
        <w:tc>
          <w:tcPr>
            <w:tcW w:w="1588" w:type="dxa"/>
            <w:shd w:val="clear" w:color="auto" w:fill="F2F2F2" w:themeFill="background1" w:themeFillShade="F2"/>
            <w:vAlign w:val="center"/>
          </w:tcPr>
          <w:p w14:paraId="4867937E"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20-24</w:t>
            </w:r>
          </w:p>
        </w:tc>
        <w:tc>
          <w:tcPr>
            <w:tcW w:w="1275" w:type="dxa"/>
          </w:tcPr>
          <w:p w14:paraId="489227DB" w14:textId="688E12E7" w:rsidR="004E61D2" w:rsidRPr="00903F22" w:rsidRDefault="004E61D2" w:rsidP="004E61D2">
            <w:pPr>
              <w:ind w:firstLine="0"/>
              <w:jc w:val="center"/>
              <w:rPr>
                <w:color w:val="000000"/>
                <w:szCs w:val="24"/>
              </w:rPr>
            </w:pPr>
            <w:r w:rsidRPr="00104DCF">
              <w:t>749</w:t>
            </w:r>
          </w:p>
        </w:tc>
        <w:tc>
          <w:tcPr>
            <w:tcW w:w="1277" w:type="dxa"/>
          </w:tcPr>
          <w:p w14:paraId="2A0FE9A8" w14:textId="7204A8D5" w:rsidR="004E61D2" w:rsidRPr="00903F22" w:rsidRDefault="004E61D2" w:rsidP="004E61D2">
            <w:pPr>
              <w:ind w:firstLine="0"/>
              <w:jc w:val="center"/>
              <w:rPr>
                <w:color w:val="000000"/>
                <w:szCs w:val="24"/>
              </w:rPr>
            </w:pPr>
            <w:r w:rsidRPr="00104DCF">
              <w:t>829</w:t>
            </w:r>
          </w:p>
        </w:tc>
        <w:tc>
          <w:tcPr>
            <w:tcW w:w="850" w:type="dxa"/>
          </w:tcPr>
          <w:p w14:paraId="3F83977D" w14:textId="71D5BA95" w:rsidR="004E61D2" w:rsidRPr="00903F22" w:rsidRDefault="004E61D2" w:rsidP="004E61D2">
            <w:pPr>
              <w:ind w:firstLine="0"/>
              <w:jc w:val="center"/>
              <w:rPr>
                <w:color w:val="000000"/>
                <w:szCs w:val="24"/>
              </w:rPr>
            </w:pPr>
            <w:r w:rsidRPr="00104DCF">
              <w:t>1578</w:t>
            </w:r>
          </w:p>
        </w:tc>
        <w:tc>
          <w:tcPr>
            <w:tcW w:w="1275" w:type="dxa"/>
          </w:tcPr>
          <w:p w14:paraId="36577EDC" w14:textId="23FB99E9" w:rsidR="004E61D2" w:rsidRPr="00903F22" w:rsidRDefault="004E61D2" w:rsidP="004E61D2">
            <w:pPr>
              <w:ind w:firstLine="0"/>
              <w:jc w:val="center"/>
              <w:rPr>
                <w:color w:val="000000"/>
                <w:szCs w:val="24"/>
              </w:rPr>
            </w:pPr>
            <w:r w:rsidRPr="00104DCF">
              <w:t>278</w:t>
            </w:r>
          </w:p>
        </w:tc>
        <w:tc>
          <w:tcPr>
            <w:tcW w:w="1276" w:type="dxa"/>
          </w:tcPr>
          <w:p w14:paraId="55AA9FB4" w14:textId="3677053C" w:rsidR="004E61D2" w:rsidRPr="00903F22" w:rsidRDefault="004E61D2" w:rsidP="004E61D2">
            <w:pPr>
              <w:ind w:firstLine="0"/>
              <w:jc w:val="center"/>
              <w:rPr>
                <w:color w:val="000000"/>
                <w:szCs w:val="24"/>
              </w:rPr>
            </w:pPr>
            <w:r w:rsidRPr="00104DCF">
              <w:t>251</w:t>
            </w:r>
          </w:p>
        </w:tc>
        <w:tc>
          <w:tcPr>
            <w:tcW w:w="851" w:type="dxa"/>
          </w:tcPr>
          <w:p w14:paraId="0DBD97CE" w14:textId="0A1749F0" w:rsidR="004E61D2" w:rsidRPr="00903F22" w:rsidRDefault="004E61D2" w:rsidP="004E61D2">
            <w:pPr>
              <w:ind w:firstLine="0"/>
              <w:jc w:val="center"/>
              <w:rPr>
                <w:color w:val="000000"/>
                <w:szCs w:val="24"/>
              </w:rPr>
            </w:pPr>
            <w:r w:rsidRPr="00104DCF">
              <w:t>529</w:t>
            </w:r>
          </w:p>
        </w:tc>
        <w:tc>
          <w:tcPr>
            <w:tcW w:w="992" w:type="dxa"/>
          </w:tcPr>
          <w:p w14:paraId="3D758464" w14:textId="49CFF7D5" w:rsidR="004E61D2" w:rsidRPr="00903F22" w:rsidRDefault="004E61D2" w:rsidP="004E61D2">
            <w:pPr>
              <w:ind w:firstLine="0"/>
              <w:jc w:val="center"/>
              <w:rPr>
                <w:b/>
                <w:i/>
                <w:color w:val="000000"/>
                <w:szCs w:val="24"/>
              </w:rPr>
            </w:pPr>
            <w:r w:rsidRPr="00104DCF">
              <w:t>2107</w:t>
            </w:r>
          </w:p>
        </w:tc>
      </w:tr>
      <w:tr w:rsidR="004E61D2" w:rsidRPr="00903F22" w14:paraId="49D7268A" w14:textId="77777777" w:rsidTr="00BB0B9A">
        <w:trPr>
          <w:cantSplit/>
          <w:trHeight w:val="230"/>
        </w:trPr>
        <w:tc>
          <w:tcPr>
            <w:tcW w:w="1588" w:type="dxa"/>
            <w:shd w:val="clear" w:color="auto" w:fill="F2F2F2" w:themeFill="background1" w:themeFillShade="F2"/>
            <w:vAlign w:val="center"/>
          </w:tcPr>
          <w:p w14:paraId="1422D703"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16-29</w:t>
            </w:r>
          </w:p>
        </w:tc>
        <w:tc>
          <w:tcPr>
            <w:tcW w:w="1275" w:type="dxa"/>
          </w:tcPr>
          <w:p w14:paraId="179F5C9E" w14:textId="6928F442" w:rsidR="004E61D2" w:rsidRPr="00903F22" w:rsidRDefault="004E61D2" w:rsidP="004E61D2">
            <w:pPr>
              <w:ind w:firstLine="0"/>
              <w:jc w:val="center"/>
              <w:rPr>
                <w:color w:val="000000"/>
                <w:szCs w:val="24"/>
              </w:rPr>
            </w:pPr>
            <w:r w:rsidRPr="00104DCF">
              <w:t>3264</w:t>
            </w:r>
          </w:p>
        </w:tc>
        <w:tc>
          <w:tcPr>
            <w:tcW w:w="1277" w:type="dxa"/>
          </w:tcPr>
          <w:p w14:paraId="57B0DAA9" w14:textId="3140419E" w:rsidR="004E61D2" w:rsidRPr="00903F22" w:rsidRDefault="004E61D2" w:rsidP="004E61D2">
            <w:pPr>
              <w:ind w:firstLine="0"/>
              <w:jc w:val="center"/>
              <w:rPr>
                <w:color w:val="000000"/>
                <w:szCs w:val="24"/>
              </w:rPr>
            </w:pPr>
            <w:r w:rsidRPr="00104DCF">
              <w:t>3106</w:t>
            </w:r>
          </w:p>
        </w:tc>
        <w:tc>
          <w:tcPr>
            <w:tcW w:w="850" w:type="dxa"/>
          </w:tcPr>
          <w:p w14:paraId="36C16740" w14:textId="7BF4FF6D" w:rsidR="004E61D2" w:rsidRPr="00903F22" w:rsidRDefault="004E61D2" w:rsidP="004E61D2">
            <w:pPr>
              <w:ind w:firstLine="0"/>
              <w:jc w:val="center"/>
              <w:rPr>
                <w:color w:val="000000"/>
                <w:szCs w:val="24"/>
              </w:rPr>
            </w:pPr>
            <w:r w:rsidRPr="00104DCF">
              <w:t>6370</w:t>
            </w:r>
          </w:p>
        </w:tc>
        <w:tc>
          <w:tcPr>
            <w:tcW w:w="1275" w:type="dxa"/>
          </w:tcPr>
          <w:p w14:paraId="34A2E4A2" w14:textId="43A64714" w:rsidR="004E61D2" w:rsidRPr="00903F22" w:rsidRDefault="004E61D2" w:rsidP="004E61D2">
            <w:pPr>
              <w:ind w:firstLine="0"/>
              <w:jc w:val="center"/>
              <w:rPr>
                <w:color w:val="000000"/>
                <w:szCs w:val="24"/>
              </w:rPr>
            </w:pPr>
            <w:r w:rsidRPr="00104DCF">
              <w:t>836</w:t>
            </w:r>
          </w:p>
        </w:tc>
        <w:tc>
          <w:tcPr>
            <w:tcW w:w="1276" w:type="dxa"/>
          </w:tcPr>
          <w:p w14:paraId="6829E148" w14:textId="24E18759" w:rsidR="004E61D2" w:rsidRPr="00903F22" w:rsidRDefault="004E61D2" w:rsidP="004E61D2">
            <w:pPr>
              <w:ind w:firstLine="0"/>
              <w:jc w:val="center"/>
              <w:rPr>
                <w:color w:val="000000"/>
                <w:szCs w:val="24"/>
              </w:rPr>
            </w:pPr>
            <w:r w:rsidRPr="00104DCF">
              <w:t>723</w:t>
            </w:r>
          </w:p>
        </w:tc>
        <w:tc>
          <w:tcPr>
            <w:tcW w:w="851" w:type="dxa"/>
          </w:tcPr>
          <w:p w14:paraId="29B47D78" w14:textId="04892344" w:rsidR="004E61D2" w:rsidRPr="00903F22" w:rsidRDefault="004E61D2" w:rsidP="004E61D2">
            <w:pPr>
              <w:ind w:firstLine="0"/>
              <w:jc w:val="center"/>
              <w:rPr>
                <w:color w:val="000000"/>
                <w:szCs w:val="24"/>
              </w:rPr>
            </w:pPr>
            <w:r w:rsidRPr="00104DCF">
              <w:t>1559</w:t>
            </w:r>
          </w:p>
        </w:tc>
        <w:tc>
          <w:tcPr>
            <w:tcW w:w="992" w:type="dxa"/>
          </w:tcPr>
          <w:p w14:paraId="0C3E372B" w14:textId="429512D5" w:rsidR="004E61D2" w:rsidRPr="00903F22" w:rsidRDefault="004E61D2" w:rsidP="004E61D2">
            <w:pPr>
              <w:ind w:firstLine="0"/>
              <w:jc w:val="center"/>
              <w:rPr>
                <w:b/>
                <w:i/>
                <w:color w:val="000000"/>
                <w:szCs w:val="24"/>
              </w:rPr>
            </w:pPr>
            <w:r w:rsidRPr="00104DCF">
              <w:t>7929</w:t>
            </w:r>
          </w:p>
        </w:tc>
      </w:tr>
      <w:tr w:rsidR="004E61D2" w:rsidRPr="00903F22" w14:paraId="07E189C6" w14:textId="77777777" w:rsidTr="00BB0B9A">
        <w:trPr>
          <w:cantSplit/>
          <w:trHeight w:val="230"/>
        </w:trPr>
        <w:tc>
          <w:tcPr>
            <w:tcW w:w="1588" w:type="dxa"/>
            <w:shd w:val="clear" w:color="auto" w:fill="F2F2F2" w:themeFill="background1" w:themeFillShade="F2"/>
            <w:vAlign w:val="center"/>
          </w:tcPr>
          <w:p w14:paraId="5DEE65A1"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25-29</w:t>
            </w:r>
          </w:p>
        </w:tc>
        <w:tc>
          <w:tcPr>
            <w:tcW w:w="1275" w:type="dxa"/>
          </w:tcPr>
          <w:p w14:paraId="1DBDC81A" w14:textId="63D79E69" w:rsidR="004E61D2" w:rsidRPr="00903F22" w:rsidRDefault="004E61D2" w:rsidP="004E61D2">
            <w:pPr>
              <w:ind w:firstLine="0"/>
              <w:jc w:val="center"/>
              <w:rPr>
                <w:color w:val="000000"/>
                <w:szCs w:val="24"/>
              </w:rPr>
            </w:pPr>
            <w:r w:rsidRPr="00104DCF">
              <w:t>1620</w:t>
            </w:r>
          </w:p>
        </w:tc>
        <w:tc>
          <w:tcPr>
            <w:tcW w:w="1277" w:type="dxa"/>
          </w:tcPr>
          <w:p w14:paraId="14B25588" w14:textId="29AC3853" w:rsidR="004E61D2" w:rsidRPr="00903F22" w:rsidRDefault="004E61D2" w:rsidP="004E61D2">
            <w:pPr>
              <w:ind w:firstLine="0"/>
              <w:jc w:val="center"/>
              <w:rPr>
                <w:color w:val="000000"/>
                <w:szCs w:val="24"/>
              </w:rPr>
            </w:pPr>
            <w:r w:rsidRPr="00104DCF">
              <w:t>1424</w:t>
            </w:r>
          </w:p>
        </w:tc>
        <w:tc>
          <w:tcPr>
            <w:tcW w:w="850" w:type="dxa"/>
          </w:tcPr>
          <w:p w14:paraId="1887EBD8" w14:textId="54A3DA2D" w:rsidR="004E61D2" w:rsidRPr="00903F22" w:rsidRDefault="004E61D2" w:rsidP="004E61D2">
            <w:pPr>
              <w:ind w:firstLine="0"/>
              <w:jc w:val="center"/>
              <w:rPr>
                <w:color w:val="000000"/>
                <w:szCs w:val="24"/>
              </w:rPr>
            </w:pPr>
            <w:r w:rsidRPr="00104DCF">
              <w:t>3044</w:t>
            </w:r>
          </w:p>
        </w:tc>
        <w:tc>
          <w:tcPr>
            <w:tcW w:w="1275" w:type="dxa"/>
          </w:tcPr>
          <w:p w14:paraId="316F821B" w14:textId="6D6E58B1" w:rsidR="004E61D2" w:rsidRPr="00903F22" w:rsidRDefault="004E61D2" w:rsidP="004E61D2">
            <w:pPr>
              <w:ind w:firstLine="0"/>
              <w:jc w:val="center"/>
              <w:rPr>
                <w:color w:val="000000"/>
                <w:szCs w:val="24"/>
              </w:rPr>
            </w:pPr>
            <w:r w:rsidRPr="00104DCF">
              <w:t>361</w:t>
            </w:r>
          </w:p>
        </w:tc>
        <w:tc>
          <w:tcPr>
            <w:tcW w:w="1276" w:type="dxa"/>
          </w:tcPr>
          <w:p w14:paraId="1DDF07F9" w14:textId="5F1DC214" w:rsidR="004E61D2" w:rsidRPr="00903F22" w:rsidRDefault="004E61D2" w:rsidP="004E61D2">
            <w:pPr>
              <w:ind w:firstLine="0"/>
              <w:jc w:val="center"/>
              <w:rPr>
                <w:color w:val="000000"/>
                <w:szCs w:val="24"/>
              </w:rPr>
            </w:pPr>
            <w:r w:rsidRPr="00104DCF">
              <w:t>288</w:t>
            </w:r>
          </w:p>
        </w:tc>
        <w:tc>
          <w:tcPr>
            <w:tcW w:w="851" w:type="dxa"/>
          </w:tcPr>
          <w:p w14:paraId="10419DD9" w14:textId="2EA2E45A" w:rsidR="004E61D2" w:rsidRPr="00903F22" w:rsidRDefault="004E61D2" w:rsidP="004E61D2">
            <w:pPr>
              <w:ind w:firstLine="0"/>
              <w:jc w:val="center"/>
              <w:rPr>
                <w:color w:val="000000"/>
                <w:szCs w:val="24"/>
              </w:rPr>
            </w:pPr>
            <w:r w:rsidRPr="00104DCF">
              <w:t>649</w:t>
            </w:r>
          </w:p>
        </w:tc>
        <w:tc>
          <w:tcPr>
            <w:tcW w:w="992" w:type="dxa"/>
          </w:tcPr>
          <w:p w14:paraId="40513EC3" w14:textId="58004354" w:rsidR="004E61D2" w:rsidRPr="00903F22" w:rsidRDefault="004E61D2" w:rsidP="004E61D2">
            <w:pPr>
              <w:ind w:firstLine="0"/>
              <w:jc w:val="center"/>
              <w:rPr>
                <w:b/>
                <w:i/>
                <w:color w:val="000000"/>
                <w:szCs w:val="24"/>
              </w:rPr>
            </w:pPr>
            <w:r w:rsidRPr="00104DCF">
              <w:t>3693</w:t>
            </w:r>
          </w:p>
        </w:tc>
      </w:tr>
      <w:tr w:rsidR="004E61D2" w:rsidRPr="00903F22" w14:paraId="6034BF56" w14:textId="77777777" w:rsidTr="00BB0B9A">
        <w:trPr>
          <w:cantSplit/>
          <w:trHeight w:val="230"/>
        </w:trPr>
        <w:tc>
          <w:tcPr>
            <w:tcW w:w="1588" w:type="dxa"/>
            <w:shd w:val="clear" w:color="auto" w:fill="F2F2F2" w:themeFill="background1" w:themeFillShade="F2"/>
            <w:vAlign w:val="center"/>
          </w:tcPr>
          <w:p w14:paraId="726F169E"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30-34</w:t>
            </w:r>
          </w:p>
        </w:tc>
        <w:tc>
          <w:tcPr>
            <w:tcW w:w="1275" w:type="dxa"/>
          </w:tcPr>
          <w:p w14:paraId="2AC39340" w14:textId="03BFFBE9" w:rsidR="004E61D2" w:rsidRPr="00903F22" w:rsidRDefault="004E61D2" w:rsidP="004E61D2">
            <w:pPr>
              <w:ind w:firstLine="0"/>
              <w:jc w:val="center"/>
              <w:rPr>
                <w:color w:val="000000"/>
                <w:szCs w:val="24"/>
              </w:rPr>
            </w:pPr>
            <w:r w:rsidRPr="00104DCF">
              <w:t>1410</w:t>
            </w:r>
          </w:p>
        </w:tc>
        <w:tc>
          <w:tcPr>
            <w:tcW w:w="1277" w:type="dxa"/>
          </w:tcPr>
          <w:p w14:paraId="2BF4CECD" w14:textId="0133008C" w:rsidR="004E61D2" w:rsidRPr="00903F22" w:rsidRDefault="004E61D2" w:rsidP="004E61D2">
            <w:pPr>
              <w:ind w:firstLine="0"/>
              <w:jc w:val="center"/>
              <w:rPr>
                <w:color w:val="000000"/>
                <w:szCs w:val="24"/>
              </w:rPr>
            </w:pPr>
            <w:r w:rsidRPr="00104DCF">
              <w:t>1541</w:t>
            </w:r>
          </w:p>
        </w:tc>
        <w:tc>
          <w:tcPr>
            <w:tcW w:w="850" w:type="dxa"/>
          </w:tcPr>
          <w:p w14:paraId="69AE4C10" w14:textId="0F659D36" w:rsidR="004E61D2" w:rsidRPr="00903F22" w:rsidRDefault="004E61D2" w:rsidP="004E61D2">
            <w:pPr>
              <w:ind w:firstLine="0"/>
              <w:jc w:val="center"/>
              <w:rPr>
                <w:color w:val="000000"/>
                <w:szCs w:val="24"/>
              </w:rPr>
            </w:pPr>
            <w:r w:rsidRPr="00104DCF">
              <w:t>2951</w:t>
            </w:r>
          </w:p>
        </w:tc>
        <w:tc>
          <w:tcPr>
            <w:tcW w:w="1275" w:type="dxa"/>
          </w:tcPr>
          <w:p w14:paraId="5EA8E77D" w14:textId="45E044EC" w:rsidR="004E61D2" w:rsidRPr="00903F22" w:rsidRDefault="004E61D2" w:rsidP="004E61D2">
            <w:pPr>
              <w:ind w:firstLine="0"/>
              <w:jc w:val="center"/>
              <w:rPr>
                <w:color w:val="000000"/>
                <w:szCs w:val="24"/>
              </w:rPr>
            </w:pPr>
            <w:r w:rsidRPr="00104DCF">
              <w:t>425</w:t>
            </w:r>
          </w:p>
        </w:tc>
        <w:tc>
          <w:tcPr>
            <w:tcW w:w="1276" w:type="dxa"/>
          </w:tcPr>
          <w:p w14:paraId="10C592E9" w14:textId="4E98DDE5" w:rsidR="004E61D2" w:rsidRPr="00903F22" w:rsidRDefault="004E61D2" w:rsidP="004E61D2">
            <w:pPr>
              <w:ind w:firstLine="0"/>
              <w:jc w:val="center"/>
              <w:rPr>
                <w:color w:val="000000"/>
                <w:szCs w:val="24"/>
              </w:rPr>
            </w:pPr>
            <w:r w:rsidRPr="00104DCF">
              <w:t>423</w:t>
            </w:r>
          </w:p>
        </w:tc>
        <w:tc>
          <w:tcPr>
            <w:tcW w:w="851" w:type="dxa"/>
          </w:tcPr>
          <w:p w14:paraId="06A1A8B9" w14:textId="6EBB9458" w:rsidR="004E61D2" w:rsidRPr="00903F22" w:rsidRDefault="004E61D2" w:rsidP="004E61D2">
            <w:pPr>
              <w:ind w:firstLine="0"/>
              <w:jc w:val="center"/>
              <w:rPr>
                <w:color w:val="000000"/>
                <w:szCs w:val="24"/>
              </w:rPr>
            </w:pPr>
            <w:r w:rsidRPr="00104DCF">
              <w:t>848</w:t>
            </w:r>
          </w:p>
        </w:tc>
        <w:tc>
          <w:tcPr>
            <w:tcW w:w="992" w:type="dxa"/>
          </w:tcPr>
          <w:p w14:paraId="02D27DE7" w14:textId="2EE63D75" w:rsidR="004E61D2" w:rsidRPr="00903F22" w:rsidRDefault="004E61D2" w:rsidP="004E61D2">
            <w:pPr>
              <w:ind w:firstLine="0"/>
              <w:jc w:val="center"/>
              <w:rPr>
                <w:b/>
                <w:i/>
                <w:color w:val="000000"/>
                <w:szCs w:val="24"/>
              </w:rPr>
            </w:pPr>
            <w:r w:rsidRPr="00104DCF">
              <w:t>3799</w:t>
            </w:r>
          </w:p>
        </w:tc>
      </w:tr>
      <w:tr w:rsidR="004E61D2" w:rsidRPr="00903F22" w14:paraId="041766C4" w14:textId="77777777" w:rsidTr="00BB0B9A">
        <w:trPr>
          <w:cantSplit/>
          <w:trHeight w:val="230"/>
        </w:trPr>
        <w:tc>
          <w:tcPr>
            <w:tcW w:w="1588" w:type="dxa"/>
            <w:shd w:val="clear" w:color="auto" w:fill="F2F2F2" w:themeFill="background1" w:themeFillShade="F2"/>
            <w:vAlign w:val="center"/>
          </w:tcPr>
          <w:p w14:paraId="629D3DD4"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35-39</w:t>
            </w:r>
          </w:p>
        </w:tc>
        <w:tc>
          <w:tcPr>
            <w:tcW w:w="1275" w:type="dxa"/>
          </w:tcPr>
          <w:p w14:paraId="4559DAF6" w14:textId="44C14BB5" w:rsidR="004E61D2" w:rsidRPr="00903F22" w:rsidRDefault="004E61D2" w:rsidP="004E61D2">
            <w:pPr>
              <w:ind w:firstLine="0"/>
              <w:jc w:val="center"/>
              <w:rPr>
                <w:color w:val="000000"/>
                <w:szCs w:val="24"/>
              </w:rPr>
            </w:pPr>
            <w:r w:rsidRPr="00104DCF">
              <w:t>1453</w:t>
            </w:r>
          </w:p>
        </w:tc>
        <w:tc>
          <w:tcPr>
            <w:tcW w:w="1277" w:type="dxa"/>
          </w:tcPr>
          <w:p w14:paraId="2331ED41" w14:textId="0B6060CD" w:rsidR="004E61D2" w:rsidRPr="00903F22" w:rsidRDefault="004E61D2" w:rsidP="004E61D2">
            <w:pPr>
              <w:ind w:firstLine="0"/>
              <w:jc w:val="center"/>
              <w:rPr>
                <w:color w:val="000000"/>
                <w:szCs w:val="24"/>
              </w:rPr>
            </w:pPr>
            <w:r w:rsidRPr="00104DCF">
              <w:t>1599</w:t>
            </w:r>
          </w:p>
        </w:tc>
        <w:tc>
          <w:tcPr>
            <w:tcW w:w="850" w:type="dxa"/>
          </w:tcPr>
          <w:p w14:paraId="4D67A0F1" w14:textId="228C8DA1" w:rsidR="004E61D2" w:rsidRPr="00903F22" w:rsidRDefault="004E61D2" w:rsidP="004E61D2">
            <w:pPr>
              <w:ind w:firstLine="0"/>
              <w:jc w:val="center"/>
              <w:rPr>
                <w:color w:val="000000"/>
                <w:szCs w:val="24"/>
              </w:rPr>
            </w:pPr>
            <w:r w:rsidRPr="00104DCF">
              <w:t>3052</w:t>
            </w:r>
          </w:p>
        </w:tc>
        <w:tc>
          <w:tcPr>
            <w:tcW w:w="1275" w:type="dxa"/>
          </w:tcPr>
          <w:p w14:paraId="1B961E96" w14:textId="0BA7D43C" w:rsidR="004E61D2" w:rsidRPr="00903F22" w:rsidRDefault="004E61D2" w:rsidP="004E61D2">
            <w:pPr>
              <w:ind w:firstLine="0"/>
              <w:jc w:val="center"/>
              <w:rPr>
                <w:color w:val="000000"/>
                <w:szCs w:val="24"/>
              </w:rPr>
            </w:pPr>
            <w:r w:rsidRPr="00104DCF">
              <w:t>351</w:t>
            </w:r>
          </w:p>
        </w:tc>
        <w:tc>
          <w:tcPr>
            <w:tcW w:w="1276" w:type="dxa"/>
          </w:tcPr>
          <w:p w14:paraId="69201C95" w14:textId="658DA455" w:rsidR="004E61D2" w:rsidRPr="00903F22" w:rsidRDefault="004E61D2" w:rsidP="004E61D2">
            <w:pPr>
              <w:ind w:firstLine="0"/>
              <w:jc w:val="center"/>
              <w:rPr>
                <w:color w:val="000000"/>
                <w:szCs w:val="24"/>
              </w:rPr>
            </w:pPr>
            <w:r w:rsidRPr="00104DCF">
              <w:t>346</w:t>
            </w:r>
          </w:p>
        </w:tc>
        <w:tc>
          <w:tcPr>
            <w:tcW w:w="851" w:type="dxa"/>
          </w:tcPr>
          <w:p w14:paraId="0FF573E5" w14:textId="6B3AF86B" w:rsidR="004E61D2" w:rsidRPr="00903F22" w:rsidRDefault="004E61D2" w:rsidP="004E61D2">
            <w:pPr>
              <w:ind w:firstLine="0"/>
              <w:jc w:val="center"/>
              <w:rPr>
                <w:color w:val="000000"/>
                <w:szCs w:val="24"/>
              </w:rPr>
            </w:pPr>
            <w:r w:rsidRPr="00104DCF">
              <w:t>697</w:t>
            </w:r>
          </w:p>
        </w:tc>
        <w:tc>
          <w:tcPr>
            <w:tcW w:w="992" w:type="dxa"/>
          </w:tcPr>
          <w:p w14:paraId="566BE405" w14:textId="0231F773" w:rsidR="004E61D2" w:rsidRPr="00903F22" w:rsidRDefault="004E61D2" w:rsidP="004E61D2">
            <w:pPr>
              <w:ind w:firstLine="0"/>
              <w:jc w:val="center"/>
              <w:rPr>
                <w:b/>
                <w:i/>
                <w:color w:val="000000"/>
                <w:szCs w:val="24"/>
              </w:rPr>
            </w:pPr>
            <w:r w:rsidRPr="00104DCF">
              <w:t>3749</w:t>
            </w:r>
          </w:p>
        </w:tc>
      </w:tr>
      <w:tr w:rsidR="004E61D2" w:rsidRPr="00903F22" w14:paraId="0FE523F9" w14:textId="77777777" w:rsidTr="00BB0B9A">
        <w:trPr>
          <w:cantSplit/>
          <w:trHeight w:val="230"/>
        </w:trPr>
        <w:tc>
          <w:tcPr>
            <w:tcW w:w="1588" w:type="dxa"/>
            <w:shd w:val="clear" w:color="auto" w:fill="F2F2F2" w:themeFill="background1" w:themeFillShade="F2"/>
            <w:vAlign w:val="center"/>
          </w:tcPr>
          <w:p w14:paraId="10CE239B"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40-44</w:t>
            </w:r>
          </w:p>
        </w:tc>
        <w:tc>
          <w:tcPr>
            <w:tcW w:w="1275" w:type="dxa"/>
          </w:tcPr>
          <w:p w14:paraId="4F389FD7" w14:textId="4BF7F1EF" w:rsidR="004E61D2" w:rsidRPr="00903F22" w:rsidRDefault="004E61D2" w:rsidP="004E61D2">
            <w:pPr>
              <w:ind w:firstLine="0"/>
              <w:jc w:val="center"/>
              <w:rPr>
                <w:color w:val="000000"/>
                <w:szCs w:val="24"/>
              </w:rPr>
            </w:pPr>
            <w:r w:rsidRPr="00104DCF">
              <w:t>1367</w:t>
            </w:r>
          </w:p>
        </w:tc>
        <w:tc>
          <w:tcPr>
            <w:tcW w:w="1277" w:type="dxa"/>
          </w:tcPr>
          <w:p w14:paraId="4A58CD3A" w14:textId="37613E27" w:rsidR="004E61D2" w:rsidRPr="00903F22" w:rsidRDefault="004E61D2" w:rsidP="004E61D2">
            <w:pPr>
              <w:ind w:firstLine="0"/>
              <w:jc w:val="center"/>
              <w:rPr>
                <w:color w:val="000000"/>
                <w:szCs w:val="24"/>
              </w:rPr>
            </w:pPr>
            <w:r w:rsidRPr="00104DCF">
              <w:t>1564</w:t>
            </w:r>
          </w:p>
        </w:tc>
        <w:tc>
          <w:tcPr>
            <w:tcW w:w="850" w:type="dxa"/>
          </w:tcPr>
          <w:p w14:paraId="4BC606E8" w14:textId="400A45E7" w:rsidR="004E61D2" w:rsidRPr="00903F22" w:rsidRDefault="004E61D2" w:rsidP="004E61D2">
            <w:pPr>
              <w:ind w:firstLine="0"/>
              <w:jc w:val="center"/>
              <w:rPr>
                <w:color w:val="000000"/>
                <w:szCs w:val="24"/>
              </w:rPr>
            </w:pPr>
            <w:r w:rsidRPr="00104DCF">
              <w:t>2931</w:t>
            </w:r>
          </w:p>
        </w:tc>
        <w:tc>
          <w:tcPr>
            <w:tcW w:w="1275" w:type="dxa"/>
          </w:tcPr>
          <w:p w14:paraId="0703CE26" w14:textId="5C530BD5" w:rsidR="004E61D2" w:rsidRPr="00903F22" w:rsidRDefault="004E61D2" w:rsidP="004E61D2">
            <w:pPr>
              <w:ind w:firstLine="0"/>
              <w:jc w:val="center"/>
              <w:rPr>
                <w:color w:val="000000"/>
                <w:szCs w:val="24"/>
              </w:rPr>
            </w:pPr>
            <w:r w:rsidRPr="00104DCF">
              <w:t>307</w:t>
            </w:r>
          </w:p>
        </w:tc>
        <w:tc>
          <w:tcPr>
            <w:tcW w:w="1276" w:type="dxa"/>
          </w:tcPr>
          <w:p w14:paraId="38082F71" w14:textId="22ACB5B7" w:rsidR="004E61D2" w:rsidRPr="00903F22" w:rsidRDefault="004E61D2" w:rsidP="004E61D2">
            <w:pPr>
              <w:ind w:firstLine="0"/>
              <w:jc w:val="center"/>
              <w:rPr>
                <w:color w:val="000000"/>
                <w:szCs w:val="24"/>
              </w:rPr>
            </w:pPr>
            <w:r w:rsidRPr="00104DCF">
              <w:t>365</w:t>
            </w:r>
          </w:p>
        </w:tc>
        <w:tc>
          <w:tcPr>
            <w:tcW w:w="851" w:type="dxa"/>
          </w:tcPr>
          <w:p w14:paraId="2D10DF43" w14:textId="3451E066" w:rsidR="004E61D2" w:rsidRPr="00903F22" w:rsidRDefault="004E61D2" w:rsidP="004E61D2">
            <w:pPr>
              <w:ind w:firstLine="0"/>
              <w:jc w:val="center"/>
              <w:rPr>
                <w:color w:val="000000"/>
                <w:szCs w:val="24"/>
              </w:rPr>
            </w:pPr>
            <w:r w:rsidRPr="00104DCF">
              <w:t>672</w:t>
            </w:r>
          </w:p>
        </w:tc>
        <w:tc>
          <w:tcPr>
            <w:tcW w:w="992" w:type="dxa"/>
          </w:tcPr>
          <w:p w14:paraId="7B51E5AD" w14:textId="48C3155D" w:rsidR="004E61D2" w:rsidRPr="00903F22" w:rsidRDefault="004E61D2" w:rsidP="004E61D2">
            <w:pPr>
              <w:ind w:firstLine="0"/>
              <w:jc w:val="center"/>
              <w:rPr>
                <w:b/>
                <w:i/>
                <w:color w:val="000000"/>
                <w:szCs w:val="24"/>
              </w:rPr>
            </w:pPr>
            <w:r w:rsidRPr="00104DCF">
              <w:t>3603</w:t>
            </w:r>
          </w:p>
        </w:tc>
      </w:tr>
      <w:tr w:rsidR="004E61D2" w:rsidRPr="00903F22" w14:paraId="523F71F5" w14:textId="77777777" w:rsidTr="00BB0B9A">
        <w:trPr>
          <w:cantSplit/>
          <w:trHeight w:val="230"/>
        </w:trPr>
        <w:tc>
          <w:tcPr>
            <w:tcW w:w="1588" w:type="dxa"/>
            <w:shd w:val="clear" w:color="auto" w:fill="F2F2F2" w:themeFill="background1" w:themeFillShade="F2"/>
            <w:vAlign w:val="center"/>
          </w:tcPr>
          <w:p w14:paraId="64A1C053"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15-49</w:t>
            </w:r>
          </w:p>
        </w:tc>
        <w:tc>
          <w:tcPr>
            <w:tcW w:w="1275" w:type="dxa"/>
          </w:tcPr>
          <w:p w14:paraId="2C5C2B30" w14:textId="3EFDDDD5" w:rsidR="004E61D2" w:rsidRPr="00903F22" w:rsidRDefault="004E61D2" w:rsidP="004E61D2">
            <w:pPr>
              <w:ind w:firstLine="0"/>
              <w:jc w:val="center"/>
              <w:rPr>
                <w:color w:val="000000"/>
                <w:szCs w:val="24"/>
              </w:rPr>
            </w:pPr>
            <w:r w:rsidRPr="00104DCF">
              <w:t>9086</w:t>
            </w:r>
          </w:p>
        </w:tc>
        <w:tc>
          <w:tcPr>
            <w:tcW w:w="1277" w:type="dxa"/>
          </w:tcPr>
          <w:p w14:paraId="66F18DA7" w14:textId="65DE3752" w:rsidR="004E61D2" w:rsidRPr="00903F22" w:rsidRDefault="004E61D2" w:rsidP="004E61D2">
            <w:pPr>
              <w:ind w:firstLine="0"/>
              <w:jc w:val="center"/>
              <w:rPr>
                <w:color w:val="000000"/>
                <w:szCs w:val="24"/>
              </w:rPr>
            </w:pPr>
            <w:r w:rsidRPr="00104DCF">
              <w:t>9651</w:t>
            </w:r>
          </w:p>
        </w:tc>
        <w:tc>
          <w:tcPr>
            <w:tcW w:w="850" w:type="dxa"/>
          </w:tcPr>
          <w:p w14:paraId="5BD428DE" w14:textId="46276323" w:rsidR="004E61D2" w:rsidRPr="00903F22" w:rsidRDefault="004E61D2" w:rsidP="004E61D2">
            <w:pPr>
              <w:ind w:firstLine="0"/>
              <w:jc w:val="center"/>
              <w:rPr>
                <w:color w:val="000000"/>
                <w:szCs w:val="24"/>
              </w:rPr>
            </w:pPr>
            <w:r w:rsidRPr="00104DCF">
              <w:t>18737</w:t>
            </w:r>
          </w:p>
        </w:tc>
        <w:tc>
          <w:tcPr>
            <w:tcW w:w="1275" w:type="dxa"/>
          </w:tcPr>
          <w:p w14:paraId="7530A762" w14:textId="25F80FE1" w:rsidR="004E61D2" w:rsidRPr="00903F22" w:rsidRDefault="004E61D2" w:rsidP="004E61D2">
            <w:pPr>
              <w:ind w:firstLine="0"/>
              <w:jc w:val="center"/>
              <w:rPr>
                <w:color w:val="000000"/>
                <w:szCs w:val="24"/>
              </w:rPr>
            </w:pPr>
            <w:r w:rsidRPr="00104DCF">
              <w:t>2348</w:t>
            </w:r>
          </w:p>
        </w:tc>
        <w:tc>
          <w:tcPr>
            <w:tcW w:w="1276" w:type="dxa"/>
          </w:tcPr>
          <w:p w14:paraId="66925987" w14:textId="086A7371" w:rsidR="004E61D2" w:rsidRPr="00903F22" w:rsidRDefault="004E61D2" w:rsidP="004E61D2">
            <w:pPr>
              <w:ind w:firstLine="0"/>
              <w:jc w:val="center"/>
              <w:rPr>
                <w:color w:val="000000"/>
                <w:szCs w:val="24"/>
              </w:rPr>
            </w:pPr>
            <w:r w:rsidRPr="00104DCF">
              <w:t>2293</w:t>
            </w:r>
          </w:p>
        </w:tc>
        <w:tc>
          <w:tcPr>
            <w:tcW w:w="851" w:type="dxa"/>
          </w:tcPr>
          <w:p w14:paraId="178184DC" w14:textId="5A5AF27D" w:rsidR="004E61D2" w:rsidRPr="00903F22" w:rsidRDefault="004E61D2" w:rsidP="004E61D2">
            <w:pPr>
              <w:ind w:firstLine="0"/>
              <w:jc w:val="center"/>
              <w:rPr>
                <w:color w:val="000000"/>
                <w:szCs w:val="24"/>
              </w:rPr>
            </w:pPr>
            <w:r w:rsidRPr="00104DCF">
              <w:t>4641</w:t>
            </w:r>
          </w:p>
        </w:tc>
        <w:tc>
          <w:tcPr>
            <w:tcW w:w="992" w:type="dxa"/>
          </w:tcPr>
          <w:p w14:paraId="5ED2A637" w14:textId="4D62E205" w:rsidR="004E61D2" w:rsidRPr="00903F22" w:rsidRDefault="004E61D2" w:rsidP="004E61D2">
            <w:pPr>
              <w:ind w:firstLine="0"/>
              <w:jc w:val="center"/>
              <w:rPr>
                <w:b/>
                <w:i/>
                <w:color w:val="000000"/>
                <w:szCs w:val="24"/>
              </w:rPr>
            </w:pPr>
            <w:r w:rsidRPr="00104DCF">
              <w:t>23378</w:t>
            </w:r>
          </w:p>
        </w:tc>
      </w:tr>
      <w:tr w:rsidR="004E61D2" w:rsidRPr="00903F22" w14:paraId="2C25213C" w14:textId="77777777" w:rsidTr="00BB0B9A">
        <w:trPr>
          <w:cantSplit/>
          <w:trHeight w:val="230"/>
        </w:trPr>
        <w:tc>
          <w:tcPr>
            <w:tcW w:w="1588" w:type="dxa"/>
            <w:shd w:val="clear" w:color="auto" w:fill="F2F2F2" w:themeFill="background1" w:themeFillShade="F2"/>
            <w:vAlign w:val="center"/>
          </w:tcPr>
          <w:p w14:paraId="6703A602"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45-49</w:t>
            </w:r>
          </w:p>
        </w:tc>
        <w:tc>
          <w:tcPr>
            <w:tcW w:w="1275" w:type="dxa"/>
          </w:tcPr>
          <w:p w14:paraId="12048B0C" w14:textId="565DF949" w:rsidR="004E61D2" w:rsidRPr="00903F22" w:rsidRDefault="004E61D2" w:rsidP="004E61D2">
            <w:pPr>
              <w:ind w:firstLine="0"/>
              <w:jc w:val="center"/>
              <w:rPr>
                <w:color w:val="000000"/>
                <w:szCs w:val="24"/>
              </w:rPr>
            </w:pPr>
            <w:r w:rsidRPr="00104DCF">
              <w:t>1405</w:t>
            </w:r>
          </w:p>
        </w:tc>
        <w:tc>
          <w:tcPr>
            <w:tcW w:w="1277" w:type="dxa"/>
          </w:tcPr>
          <w:p w14:paraId="5357098D" w14:textId="763B1158" w:rsidR="004E61D2" w:rsidRPr="00903F22" w:rsidRDefault="004E61D2" w:rsidP="004E61D2">
            <w:pPr>
              <w:ind w:firstLine="0"/>
              <w:jc w:val="center"/>
              <w:rPr>
                <w:color w:val="000000"/>
                <w:szCs w:val="24"/>
              </w:rPr>
            </w:pPr>
            <w:r w:rsidRPr="00104DCF">
              <w:t>1611</w:t>
            </w:r>
          </w:p>
        </w:tc>
        <w:tc>
          <w:tcPr>
            <w:tcW w:w="850" w:type="dxa"/>
          </w:tcPr>
          <w:p w14:paraId="4D1636EC" w14:textId="749BBEA0" w:rsidR="004E61D2" w:rsidRPr="00903F22" w:rsidRDefault="004E61D2" w:rsidP="004E61D2">
            <w:pPr>
              <w:ind w:firstLine="0"/>
              <w:jc w:val="center"/>
              <w:rPr>
                <w:color w:val="000000"/>
                <w:szCs w:val="24"/>
              </w:rPr>
            </w:pPr>
            <w:r w:rsidRPr="00104DCF">
              <w:t>3016</w:t>
            </w:r>
          </w:p>
        </w:tc>
        <w:tc>
          <w:tcPr>
            <w:tcW w:w="1275" w:type="dxa"/>
          </w:tcPr>
          <w:p w14:paraId="6845C743" w14:textId="408004D9" w:rsidR="004E61D2" w:rsidRPr="00903F22" w:rsidRDefault="004E61D2" w:rsidP="004E61D2">
            <w:pPr>
              <w:ind w:firstLine="0"/>
              <w:jc w:val="center"/>
              <w:rPr>
                <w:color w:val="000000"/>
                <w:szCs w:val="24"/>
              </w:rPr>
            </w:pPr>
            <w:r w:rsidRPr="00104DCF">
              <w:t>368</w:t>
            </w:r>
          </w:p>
        </w:tc>
        <w:tc>
          <w:tcPr>
            <w:tcW w:w="1276" w:type="dxa"/>
          </w:tcPr>
          <w:p w14:paraId="57FA32C6" w14:textId="56E5267F" w:rsidR="004E61D2" w:rsidRPr="00903F22" w:rsidRDefault="004E61D2" w:rsidP="004E61D2">
            <w:pPr>
              <w:ind w:firstLine="0"/>
              <w:jc w:val="center"/>
              <w:rPr>
                <w:color w:val="000000"/>
                <w:szCs w:val="24"/>
              </w:rPr>
            </w:pPr>
            <w:r w:rsidRPr="00104DCF">
              <w:t>371</w:t>
            </w:r>
          </w:p>
        </w:tc>
        <w:tc>
          <w:tcPr>
            <w:tcW w:w="851" w:type="dxa"/>
          </w:tcPr>
          <w:p w14:paraId="347AC32D" w14:textId="7325AFFB" w:rsidR="004E61D2" w:rsidRPr="00903F22" w:rsidRDefault="004E61D2" w:rsidP="004E61D2">
            <w:pPr>
              <w:ind w:firstLine="0"/>
              <w:jc w:val="center"/>
              <w:rPr>
                <w:color w:val="000000"/>
                <w:szCs w:val="24"/>
              </w:rPr>
            </w:pPr>
            <w:r w:rsidRPr="00104DCF">
              <w:t>739</w:t>
            </w:r>
          </w:p>
        </w:tc>
        <w:tc>
          <w:tcPr>
            <w:tcW w:w="992" w:type="dxa"/>
          </w:tcPr>
          <w:p w14:paraId="649E68BE" w14:textId="484BDDAE" w:rsidR="004E61D2" w:rsidRPr="00903F22" w:rsidRDefault="004E61D2" w:rsidP="004E61D2">
            <w:pPr>
              <w:ind w:firstLine="0"/>
              <w:jc w:val="center"/>
              <w:rPr>
                <w:b/>
                <w:i/>
                <w:color w:val="000000"/>
                <w:szCs w:val="24"/>
              </w:rPr>
            </w:pPr>
            <w:r w:rsidRPr="00104DCF">
              <w:t>3755</w:t>
            </w:r>
          </w:p>
        </w:tc>
      </w:tr>
      <w:tr w:rsidR="004E61D2" w:rsidRPr="00903F22" w14:paraId="2E698EFF" w14:textId="77777777" w:rsidTr="00BB0B9A">
        <w:trPr>
          <w:cantSplit/>
          <w:trHeight w:val="230"/>
        </w:trPr>
        <w:tc>
          <w:tcPr>
            <w:tcW w:w="1588" w:type="dxa"/>
            <w:shd w:val="clear" w:color="auto" w:fill="F2F2F2" w:themeFill="background1" w:themeFillShade="F2"/>
            <w:vAlign w:val="center"/>
          </w:tcPr>
          <w:p w14:paraId="2778B6F7"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50-54</w:t>
            </w:r>
          </w:p>
        </w:tc>
        <w:tc>
          <w:tcPr>
            <w:tcW w:w="1275" w:type="dxa"/>
          </w:tcPr>
          <w:p w14:paraId="5D0FF619" w14:textId="671A8DE7" w:rsidR="004E61D2" w:rsidRPr="00903F22" w:rsidRDefault="004E61D2" w:rsidP="004E61D2">
            <w:pPr>
              <w:ind w:firstLine="0"/>
              <w:jc w:val="center"/>
              <w:rPr>
                <w:color w:val="000000"/>
                <w:szCs w:val="24"/>
              </w:rPr>
            </w:pPr>
            <w:r w:rsidRPr="00104DCF">
              <w:t>1185</w:t>
            </w:r>
          </w:p>
        </w:tc>
        <w:tc>
          <w:tcPr>
            <w:tcW w:w="1277" w:type="dxa"/>
          </w:tcPr>
          <w:p w14:paraId="48610B27" w14:textId="4B2B8FCF" w:rsidR="004E61D2" w:rsidRPr="00903F22" w:rsidRDefault="004E61D2" w:rsidP="004E61D2">
            <w:pPr>
              <w:ind w:firstLine="0"/>
              <w:jc w:val="center"/>
              <w:rPr>
                <w:color w:val="000000"/>
                <w:szCs w:val="24"/>
              </w:rPr>
            </w:pPr>
            <w:r w:rsidRPr="00104DCF">
              <w:t>1397</w:t>
            </w:r>
          </w:p>
        </w:tc>
        <w:tc>
          <w:tcPr>
            <w:tcW w:w="850" w:type="dxa"/>
          </w:tcPr>
          <w:p w14:paraId="4DF5AA7D" w14:textId="5ABC53D4" w:rsidR="004E61D2" w:rsidRPr="00903F22" w:rsidRDefault="004E61D2" w:rsidP="004E61D2">
            <w:pPr>
              <w:ind w:firstLine="0"/>
              <w:jc w:val="center"/>
              <w:rPr>
                <w:color w:val="000000"/>
                <w:szCs w:val="24"/>
              </w:rPr>
            </w:pPr>
            <w:r w:rsidRPr="00104DCF">
              <w:t>2582</w:t>
            </w:r>
          </w:p>
        </w:tc>
        <w:tc>
          <w:tcPr>
            <w:tcW w:w="1275" w:type="dxa"/>
          </w:tcPr>
          <w:p w14:paraId="649A56A6" w14:textId="5198CA96" w:rsidR="004E61D2" w:rsidRPr="00903F22" w:rsidRDefault="004E61D2" w:rsidP="004E61D2">
            <w:pPr>
              <w:ind w:firstLine="0"/>
              <w:jc w:val="center"/>
              <w:rPr>
                <w:color w:val="000000"/>
                <w:szCs w:val="24"/>
              </w:rPr>
            </w:pPr>
            <w:r w:rsidRPr="00104DCF">
              <w:t>413</w:t>
            </w:r>
          </w:p>
        </w:tc>
        <w:tc>
          <w:tcPr>
            <w:tcW w:w="1276" w:type="dxa"/>
          </w:tcPr>
          <w:p w14:paraId="0FFB04F6" w14:textId="4BCA122B" w:rsidR="004E61D2" w:rsidRPr="00903F22" w:rsidRDefault="004E61D2" w:rsidP="004E61D2">
            <w:pPr>
              <w:ind w:firstLine="0"/>
              <w:jc w:val="center"/>
              <w:rPr>
                <w:color w:val="000000"/>
                <w:szCs w:val="24"/>
              </w:rPr>
            </w:pPr>
            <w:r w:rsidRPr="00104DCF">
              <w:t>419</w:t>
            </w:r>
          </w:p>
        </w:tc>
        <w:tc>
          <w:tcPr>
            <w:tcW w:w="851" w:type="dxa"/>
          </w:tcPr>
          <w:p w14:paraId="2BF9FF00" w14:textId="6DA7DC5D" w:rsidR="004E61D2" w:rsidRPr="00903F22" w:rsidRDefault="004E61D2" w:rsidP="004E61D2">
            <w:pPr>
              <w:ind w:firstLine="0"/>
              <w:jc w:val="center"/>
              <w:rPr>
                <w:color w:val="000000"/>
                <w:szCs w:val="24"/>
              </w:rPr>
            </w:pPr>
            <w:r w:rsidRPr="00104DCF">
              <w:t>832</w:t>
            </w:r>
          </w:p>
        </w:tc>
        <w:tc>
          <w:tcPr>
            <w:tcW w:w="992" w:type="dxa"/>
          </w:tcPr>
          <w:p w14:paraId="30B86E3B" w14:textId="1BE71F18" w:rsidR="004E61D2" w:rsidRPr="00903F22" w:rsidRDefault="004E61D2" w:rsidP="004E61D2">
            <w:pPr>
              <w:ind w:firstLine="0"/>
              <w:jc w:val="center"/>
              <w:rPr>
                <w:b/>
                <w:i/>
                <w:color w:val="000000"/>
                <w:szCs w:val="24"/>
              </w:rPr>
            </w:pPr>
            <w:r w:rsidRPr="00104DCF">
              <w:t>3414</w:t>
            </w:r>
          </w:p>
        </w:tc>
      </w:tr>
      <w:tr w:rsidR="004E61D2" w:rsidRPr="00903F22" w14:paraId="6B59C7D2" w14:textId="77777777" w:rsidTr="00BB0B9A">
        <w:trPr>
          <w:cantSplit/>
          <w:trHeight w:val="230"/>
        </w:trPr>
        <w:tc>
          <w:tcPr>
            <w:tcW w:w="1588" w:type="dxa"/>
            <w:shd w:val="clear" w:color="auto" w:fill="F2F2F2" w:themeFill="background1" w:themeFillShade="F2"/>
            <w:vAlign w:val="center"/>
          </w:tcPr>
          <w:p w14:paraId="229FA401"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55-59</w:t>
            </w:r>
          </w:p>
        </w:tc>
        <w:tc>
          <w:tcPr>
            <w:tcW w:w="1275" w:type="dxa"/>
          </w:tcPr>
          <w:p w14:paraId="61638C42" w14:textId="07741966" w:rsidR="004E61D2" w:rsidRPr="00903F22" w:rsidRDefault="004E61D2" w:rsidP="004E61D2">
            <w:pPr>
              <w:ind w:firstLine="0"/>
              <w:jc w:val="center"/>
              <w:rPr>
                <w:color w:val="000000"/>
                <w:szCs w:val="24"/>
              </w:rPr>
            </w:pPr>
            <w:r w:rsidRPr="00104DCF">
              <w:t>1190</w:t>
            </w:r>
          </w:p>
        </w:tc>
        <w:tc>
          <w:tcPr>
            <w:tcW w:w="1277" w:type="dxa"/>
          </w:tcPr>
          <w:p w14:paraId="4308AE45" w14:textId="5427F661" w:rsidR="004E61D2" w:rsidRPr="00903F22" w:rsidRDefault="004E61D2" w:rsidP="004E61D2">
            <w:pPr>
              <w:ind w:firstLine="0"/>
              <w:jc w:val="center"/>
              <w:rPr>
                <w:color w:val="000000"/>
                <w:szCs w:val="24"/>
              </w:rPr>
            </w:pPr>
            <w:r w:rsidRPr="00104DCF">
              <w:t>1628</w:t>
            </w:r>
          </w:p>
        </w:tc>
        <w:tc>
          <w:tcPr>
            <w:tcW w:w="850" w:type="dxa"/>
          </w:tcPr>
          <w:p w14:paraId="3F12754B" w14:textId="224E5277" w:rsidR="004E61D2" w:rsidRPr="00903F22" w:rsidRDefault="004E61D2" w:rsidP="004E61D2">
            <w:pPr>
              <w:ind w:firstLine="0"/>
              <w:jc w:val="center"/>
              <w:rPr>
                <w:color w:val="000000"/>
                <w:szCs w:val="24"/>
              </w:rPr>
            </w:pPr>
            <w:r w:rsidRPr="00104DCF">
              <w:t>2818</w:t>
            </w:r>
          </w:p>
        </w:tc>
        <w:tc>
          <w:tcPr>
            <w:tcW w:w="1275" w:type="dxa"/>
          </w:tcPr>
          <w:p w14:paraId="422A8B1F" w14:textId="71C4A9E4" w:rsidR="004E61D2" w:rsidRPr="00903F22" w:rsidRDefault="004E61D2" w:rsidP="004E61D2">
            <w:pPr>
              <w:ind w:firstLine="0"/>
              <w:jc w:val="center"/>
              <w:rPr>
                <w:color w:val="000000"/>
                <w:szCs w:val="24"/>
              </w:rPr>
            </w:pPr>
            <w:r w:rsidRPr="00104DCF">
              <w:t>363</w:t>
            </w:r>
          </w:p>
        </w:tc>
        <w:tc>
          <w:tcPr>
            <w:tcW w:w="1276" w:type="dxa"/>
          </w:tcPr>
          <w:p w14:paraId="75280C09" w14:textId="15DD3ECC" w:rsidR="004E61D2" w:rsidRPr="00903F22" w:rsidRDefault="004E61D2" w:rsidP="004E61D2">
            <w:pPr>
              <w:ind w:firstLine="0"/>
              <w:jc w:val="center"/>
              <w:rPr>
                <w:color w:val="000000"/>
                <w:szCs w:val="24"/>
              </w:rPr>
            </w:pPr>
            <w:r w:rsidRPr="00104DCF">
              <w:t>405</w:t>
            </w:r>
          </w:p>
        </w:tc>
        <w:tc>
          <w:tcPr>
            <w:tcW w:w="851" w:type="dxa"/>
          </w:tcPr>
          <w:p w14:paraId="1C62A511" w14:textId="2C4F8BBD" w:rsidR="004E61D2" w:rsidRPr="00903F22" w:rsidRDefault="004E61D2" w:rsidP="004E61D2">
            <w:pPr>
              <w:ind w:firstLine="0"/>
              <w:jc w:val="center"/>
              <w:rPr>
                <w:color w:val="000000"/>
                <w:szCs w:val="24"/>
              </w:rPr>
            </w:pPr>
            <w:r w:rsidRPr="00104DCF">
              <w:t>768</w:t>
            </w:r>
          </w:p>
        </w:tc>
        <w:tc>
          <w:tcPr>
            <w:tcW w:w="992" w:type="dxa"/>
          </w:tcPr>
          <w:p w14:paraId="0F6330F4" w14:textId="4E0686CD" w:rsidR="004E61D2" w:rsidRPr="00903F22" w:rsidRDefault="004E61D2" w:rsidP="004E61D2">
            <w:pPr>
              <w:ind w:firstLine="0"/>
              <w:jc w:val="center"/>
              <w:rPr>
                <w:b/>
                <w:i/>
                <w:color w:val="000000"/>
                <w:szCs w:val="24"/>
              </w:rPr>
            </w:pPr>
            <w:r w:rsidRPr="00104DCF">
              <w:t>3586</w:t>
            </w:r>
          </w:p>
        </w:tc>
      </w:tr>
      <w:tr w:rsidR="004E61D2" w:rsidRPr="00903F22" w14:paraId="6C2D6687" w14:textId="77777777" w:rsidTr="00BB0B9A">
        <w:trPr>
          <w:cantSplit/>
          <w:trHeight w:val="230"/>
        </w:trPr>
        <w:tc>
          <w:tcPr>
            <w:tcW w:w="1588" w:type="dxa"/>
            <w:shd w:val="clear" w:color="auto" w:fill="F2F2F2" w:themeFill="background1" w:themeFillShade="F2"/>
            <w:vAlign w:val="center"/>
          </w:tcPr>
          <w:p w14:paraId="6E53B28E"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60-64</w:t>
            </w:r>
          </w:p>
        </w:tc>
        <w:tc>
          <w:tcPr>
            <w:tcW w:w="1275" w:type="dxa"/>
          </w:tcPr>
          <w:p w14:paraId="1BF5E7C0" w14:textId="01863025" w:rsidR="004E61D2" w:rsidRPr="00903F22" w:rsidRDefault="004E61D2" w:rsidP="004E61D2">
            <w:pPr>
              <w:ind w:firstLine="0"/>
              <w:jc w:val="center"/>
              <w:rPr>
                <w:color w:val="000000"/>
                <w:szCs w:val="24"/>
              </w:rPr>
            </w:pPr>
            <w:r w:rsidRPr="00104DCF">
              <w:t>1022</w:t>
            </w:r>
          </w:p>
        </w:tc>
        <w:tc>
          <w:tcPr>
            <w:tcW w:w="1277" w:type="dxa"/>
          </w:tcPr>
          <w:p w14:paraId="43C87576" w14:textId="38BC4B76" w:rsidR="004E61D2" w:rsidRPr="00903F22" w:rsidRDefault="004E61D2" w:rsidP="004E61D2">
            <w:pPr>
              <w:ind w:firstLine="0"/>
              <w:jc w:val="center"/>
              <w:rPr>
                <w:color w:val="000000"/>
                <w:szCs w:val="24"/>
              </w:rPr>
            </w:pPr>
            <w:r w:rsidRPr="00104DCF">
              <w:t>1712</w:t>
            </w:r>
          </w:p>
        </w:tc>
        <w:tc>
          <w:tcPr>
            <w:tcW w:w="850" w:type="dxa"/>
          </w:tcPr>
          <w:p w14:paraId="7C4EF8FE" w14:textId="7F5966E8" w:rsidR="004E61D2" w:rsidRPr="00903F22" w:rsidRDefault="004E61D2" w:rsidP="004E61D2">
            <w:pPr>
              <w:ind w:firstLine="0"/>
              <w:jc w:val="center"/>
              <w:rPr>
                <w:color w:val="000000"/>
                <w:szCs w:val="24"/>
              </w:rPr>
            </w:pPr>
            <w:r w:rsidRPr="00104DCF">
              <w:t>2734</w:t>
            </w:r>
          </w:p>
        </w:tc>
        <w:tc>
          <w:tcPr>
            <w:tcW w:w="1275" w:type="dxa"/>
          </w:tcPr>
          <w:p w14:paraId="7CB33343" w14:textId="2A55ADB1" w:rsidR="004E61D2" w:rsidRPr="00903F22" w:rsidRDefault="004E61D2" w:rsidP="004E61D2">
            <w:pPr>
              <w:ind w:firstLine="0"/>
              <w:jc w:val="center"/>
              <w:rPr>
                <w:color w:val="000000"/>
                <w:szCs w:val="24"/>
              </w:rPr>
            </w:pPr>
            <w:r w:rsidRPr="00104DCF">
              <w:t>396</w:t>
            </w:r>
          </w:p>
        </w:tc>
        <w:tc>
          <w:tcPr>
            <w:tcW w:w="1276" w:type="dxa"/>
          </w:tcPr>
          <w:p w14:paraId="01C28F73" w14:textId="5F4526C7" w:rsidR="004E61D2" w:rsidRPr="00903F22" w:rsidRDefault="004E61D2" w:rsidP="004E61D2">
            <w:pPr>
              <w:ind w:firstLine="0"/>
              <w:jc w:val="center"/>
              <w:rPr>
                <w:color w:val="000000"/>
                <w:szCs w:val="24"/>
              </w:rPr>
            </w:pPr>
            <w:r w:rsidRPr="00104DCF">
              <w:t>416</w:t>
            </w:r>
          </w:p>
        </w:tc>
        <w:tc>
          <w:tcPr>
            <w:tcW w:w="851" w:type="dxa"/>
          </w:tcPr>
          <w:p w14:paraId="2005D6DE" w14:textId="05F9FEEE" w:rsidR="004E61D2" w:rsidRPr="00903F22" w:rsidRDefault="004E61D2" w:rsidP="004E61D2">
            <w:pPr>
              <w:ind w:firstLine="0"/>
              <w:jc w:val="center"/>
              <w:rPr>
                <w:color w:val="000000"/>
                <w:szCs w:val="24"/>
              </w:rPr>
            </w:pPr>
            <w:r w:rsidRPr="00104DCF">
              <w:t>812</w:t>
            </w:r>
          </w:p>
        </w:tc>
        <w:tc>
          <w:tcPr>
            <w:tcW w:w="992" w:type="dxa"/>
          </w:tcPr>
          <w:p w14:paraId="1B10BCF3" w14:textId="6C568BC1" w:rsidR="004E61D2" w:rsidRPr="00903F22" w:rsidRDefault="004E61D2" w:rsidP="004E61D2">
            <w:pPr>
              <w:ind w:firstLine="0"/>
              <w:jc w:val="center"/>
              <w:rPr>
                <w:b/>
                <w:i/>
                <w:color w:val="000000"/>
                <w:szCs w:val="24"/>
              </w:rPr>
            </w:pPr>
            <w:r w:rsidRPr="00104DCF">
              <w:t>3546</w:t>
            </w:r>
          </w:p>
        </w:tc>
      </w:tr>
      <w:tr w:rsidR="004E61D2" w:rsidRPr="00903F22" w14:paraId="22116A36" w14:textId="77777777" w:rsidTr="00BB0B9A">
        <w:trPr>
          <w:cantSplit/>
          <w:trHeight w:val="230"/>
        </w:trPr>
        <w:tc>
          <w:tcPr>
            <w:tcW w:w="1588" w:type="dxa"/>
            <w:shd w:val="clear" w:color="auto" w:fill="F2F2F2" w:themeFill="background1" w:themeFillShade="F2"/>
            <w:vAlign w:val="center"/>
          </w:tcPr>
          <w:p w14:paraId="24C34859"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65-69</w:t>
            </w:r>
          </w:p>
        </w:tc>
        <w:tc>
          <w:tcPr>
            <w:tcW w:w="1275" w:type="dxa"/>
          </w:tcPr>
          <w:p w14:paraId="72BB492F" w14:textId="5B301CB5" w:rsidR="004E61D2" w:rsidRPr="00903F22" w:rsidRDefault="004E61D2" w:rsidP="004E61D2">
            <w:pPr>
              <w:ind w:firstLine="0"/>
              <w:jc w:val="center"/>
              <w:rPr>
                <w:color w:val="000000"/>
                <w:szCs w:val="24"/>
              </w:rPr>
            </w:pPr>
            <w:r w:rsidRPr="00104DCF">
              <w:t>879</w:t>
            </w:r>
          </w:p>
        </w:tc>
        <w:tc>
          <w:tcPr>
            <w:tcW w:w="1277" w:type="dxa"/>
          </w:tcPr>
          <w:p w14:paraId="15F37B86" w14:textId="6A8F58B0" w:rsidR="004E61D2" w:rsidRPr="00903F22" w:rsidRDefault="004E61D2" w:rsidP="004E61D2">
            <w:pPr>
              <w:ind w:firstLine="0"/>
              <w:jc w:val="center"/>
              <w:rPr>
                <w:color w:val="000000"/>
                <w:szCs w:val="24"/>
              </w:rPr>
            </w:pPr>
            <w:r w:rsidRPr="00104DCF">
              <w:t>1512</w:t>
            </w:r>
          </w:p>
        </w:tc>
        <w:tc>
          <w:tcPr>
            <w:tcW w:w="850" w:type="dxa"/>
          </w:tcPr>
          <w:p w14:paraId="38D68970" w14:textId="756C6289" w:rsidR="004E61D2" w:rsidRPr="00903F22" w:rsidRDefault="004E61D2" w:rsidP="004E61D2">
            <w:pPr>
              <w:ind w:firstLine="0"/>
              <w:jc w:val="center"/>
              <w:rPr>
                <w:color w:val="000000"/>
                <w:szCs w:val="24"/>
              </w:rPr>
            </w:pPr>
            <w:r w:rsidRPr="00104DCF">
              <w:t>2391</w:t>
            </w:r>
          </w:p>
        </w:tc>
        <w:tc>
          <w:tcPr>
            <w:tcW w:w="1275" w:type="dxa"/>
          </w:tcPr>
          <w:p w14:paraId="19636BA6" w14:textId="418D2548" w:rsidR="004E61D2" w:rsidRPr="00903F22" w:rsidRDefault="004E61D2" w:rsidP="004E61D2">
            <w:pPr>
              <w:ind w:firstLine="0"/>
              <w:jc w:val="center"/>
              <w:rPr>
                <w:color w:val="000000"/>
                <w:szCs w:val="24"/>
              </w:rPr>
            </w:pPr>
            <w:r w:rsidRPr="00104DCF">
              <w:t>229</w:t>
            </w:r>
          </w:p>
        </w:tc>
        <w:tc>
          <w:tcPr>
            <w:tcW w:w="1276" w:type="dxa"/>
          </w:tcPr>
          <w:p w14:paraId="1625909B" w14:textId="3A4401A6" w:rsidR="004E61D2" w:rsidRPr="00903F22" w:rsidRDefault="004E61D2" w:rsidP="004E61D2">
            <w:pPr>
              <w:ind w:firstLine="0"/>
              <w:jc w:val="center"/>
              <w:rPr>
                <w:color w:val="000000"/>
                <w:szCs w:val="24"/>
              </w:rPr>
            </w:pPr>
            <w:r w:rsidRPr="00104DCF">
              <w:t>355</w:t>
            </w:r>
          </w:p>
        </w:tc>
        <w:tc>
          <w:tcPr>
            <w:tcW w:w="851" w:type="dxa"/>
          </w:tcPr>
          <w:p w14:paraId="3A2940DB" w14:textId="42DE2B20" w:rsidR="004E61D2" w:rsidRPr="00903F22" w:rsidRDefault="004E61D2" w:rsidP="004E61D2">
            <w:pPr>
              <w:ind w:firstLine="0"/>
              <w:jc w:val="center"/>
              <w:rPr>
                <w:color w:val="000000"/>
                <w:szCs w:val="24"/>
              </w:rPr>
            </w:pPr>
            <w:r w:rsidRPr="00104DCF">
              <w:t>584</w:t>
            </w:r>
          </w:p>
        </w:tc>
        <w:tc>
          <w:tcPr>
            <w:tcW w:w="992" w:type="dxa"/>
          </w:tcPr>
          <w:p w14:paraId="5BA9F463" w14:textId="28EF8985" w:rsidR="004E61D2" w:rsidRPr="00903F22" w:rsidRDefault="004E61D2" w:rsidP="004E61D2">
            <w:pPr>
              <w:ind w:firstLine="0"/>
              <w:jc w:val="center"/>
              <w:rPr>
                <w:b/>
                <w:i/>
                <w:color w:val="000000"/>
                <w:szCs w:val="24"/>
              </w:rPr>
            </w:pPr>
            <w:r w:rsidRPr="00104DCF">
              <w:t>2975</w:t>
            </w:r>
          </w:p>
        </w:tc>
      </w:tr>
      <w:tr w:rsidR="004E61D2" w:rsidRPr="00903F22" w14:paraId="4E686269" w14:textId="77777777" w:rsidTr="00BB0B9A">
        <w:trPr>
          <w:cantSplit/>
          <w:trHeight w:val="230"/>
        </w:trPr>
        <w:tc>
          <w:tcPr>
            <w:tcW w:w="1588" w:type="dxa"/>
            <w:shd w:val="clear" w:color="auto" w:fill="F2F2F2" w:themeFill="background1" w:themeFillShade="F2"/>
            <w:vAlign w:val="center"/>
          </w:tcPr>
          <w:p w14:paraId="112450D8"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70 и старше</w:t>
            </w:r>
          </w:p>
        </w:tc>
        <w:tc>
          <w:tcPr>
            <w:tcW w:w="1275" w:type="dxa"/>
          </w:tcPr>
          <w:p w14:paraId="393E1CED" w14:textId="01DE2304" w:rsidR="004E61D2" w:rsidRPr="00903F22" w:rsidRDefault="004E61D2" w:rsidP="004E61D2">
            <w:pPr>
              <w:ind w:firstLine="0"/>
              <w:jc w:val="center"/>
              <w:rPr>
                <w:color w:val="000000"/>
                <w:szCs w:val="24"/>
              </w:rPr>
            </w:pPr>
            <w:r w:rsidRPr="00104DCF">
              <w:t>921</w:t>
            </w:r>
          </w:p>
        </w:tc>
        <w:tc>
          <w:tcPr>
            <w:tcW w:w="1277" w:type="dxa"/>
          </w:tcPr>
          <w:p w14:paraId="1EE87B41" w14:textId="7C9632BE" w:rsidR="004E61D2" w:rsidRPr="00903F22" w:rsidRDefault="004E61D2" w:rsidP="004E61D2">
            <w:pPr>
              <w:ind w:firstLine="0"/>
              <w:jc w:val="center"/>
              <w:rPr>
                <w:color w:val="000000"/>
                <w:szCs w:val="24"/>
              </w:rPr>
            </w:pPr>
            <w:r w:rsidRPr="00104DCF">
              <w:t>2636</w:t>
            </w:r>
          </w:p>
        </w:tc>
        <w:tc>
          <w:tcPr>
            <w:tcW w:w="850" w:type="dxa"/>
          </w:tcPr>
          <w:p w14:paraId="57CD2735" w14:textId="257AA83B" w:rsidR="004E61D2" w:rsidRPr="00903F22" w:rsidRDefault="004E61D2" w:rsidP="004E61D2">
            <w:pPr>
              <w:ind w:firstLine="0"/>
              <w:jc w:val="center"/>
              <w:rPr>
                <w:color w:val="000000"/>
                <w:szCs w:val="24"/>
              </w:rPr>
            </w:pPr>
            <w:r w:rsidRPr="00104DCF">
              <w:t>3557</w:t>
            </w:r>
          </w:p>
        </w:tc>
        <w:tc>
          <w:tcPr>
            <w:tcW w:w="1275" w:type="dxa"/>
          </w:tcPr>
          <w:p w14:paraId="7465F7BD" w14:textId="7B0DC132" w:rsidR="004E61D2" w:rsidRPr="00903F22" w:rsidRDefault="004E61D2" w:rsidP="004E61D2">
            <w:pPr>
              <w:ind w:firstLine="0"/>
              <w:jc w:val="center"/>
              <w:rPr>
                <w:color w:val="000000"/>
                <w:szCs w:val="24"/>
              </w:rPr>
            </w:pPr>
            <w:r w:rsidRPr="00104DCF">
              <w:t>344</w:t>
            </w:r>
          </w:p>
        </w:tc>
        <w:tc>
          <w:tcPr>
            <w:tcW w:w="1276" w:type="dxa"/>
          </w:tcPr>
          <w:p w14:paraId="06DE058D" w14:textId="4175EC4A" w:rsidR="004E61D2" w:rsidRPr="00903F22" w:rsidRDefault="004E61D2" w:rsidP="004E61D2">
            <w:pPr>
              <w:ind w:firstLine="0"/>
              <w:jc w:val="center"/>
              <w:rPr>
                <w:color w:val="000000"/>
                <w:szCs w:val="24"/>
              </w:rPr>
            </w:pPr>
            <w:r w:rsidRPr="00104DCF">
              <w:t>1013</w:t>
            </w:r>
          </w:p>
        </w:tc>
        <w:tc>
          <w:tcPr>
            <w:tcW w:w="851" w:type="dxa"/>
          </w:tcPr>
          <w:p w14:paraId="0E879751" w14:textId="0B60CEF5" w:rsidR="004E61D2" w:rsidRPr="00903F22" w:rsidRDefault="004E61D2" w:rsidP="004E61D2">
            <w:pPr>
              <w:ind w:firstLine="0"/>
              <w:jc w:val="center"/>
              <w:rPr>
                <w:color w:val="000000"/>
                <w:szCs w:val="24"/>
              </w:rPr>
            </w:pPr>
            <w:r w:rsidRPr="00104DCF">
              <w:t>1357</w:t>
            </w:r>
          </w:p>
        </w:tc>
        <w:tc>
          <w:tcPr>
            <w:tcW w:w="992" w:type="dxa"/>
          </w:tcPr>
          <w:p w14:paraId="02C4AE89" w14:textId="6B9018B9" w:rsidR="004E61D2" w:rsidRPr="00903F22" w:rsidRDefault="004E61D2" w:rsidP="004E61D2">
            <w:pPr>
              <w:ind w:firstLine="0"/>
              <w:jc w:val="center"/>
              <w:rPr>
                <w:b/>
                <w:i/>
                <w:color w:val="000000"/>
                <w:szCs w:val="24"/>
              </w:rPr>
            </w:pPr>
            <w:r w:rsidRPr="00104DCF">
              <w:t>4914</w:t>
            </w:r>
          </w:p>
        </w:tc>
      </w:tr>
      <w:tr w:rsidR="004E61D2" w:rsidRPr="00903F22" w14:paraId="5E82849B" w14:textId="77777777" w:rsidTr="00BB0B9A">
        <w:trPr>
          <w:cantSplit/>
          <w:trHeight w:val="230"/>
        </w:trPr>
        <w:tc>
          <w:tcPr>
            <w:tcW w:w="1588" w:type="dxa"/>
            <w:shd w:val="clear" w:color="auto" w:fill="F2F2F2" w:themeFill="background1" w:themeFillShade="F2"/>
            <w:vAlign w:val="bottom"/>
          </w:tcPr>
          <w:p w14:paraId="1594292C"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моложе тр</w:t>
            </w:r>
            <w:r w:rsidRPr="00903F22">
              <w:rPr>
                <w:rFonts w:eastAsia="Calibri"/>
                <w:b/>
                <w:i/>
                <w:iCs/>
                <w:szCs w:val="24"/>
                <w:lang w:eastAsia="en-US" w:bidi="en-US"/>
              </w:rPr>
              <w:t>у</w:t>
            </w:r>
            <w:r w:rsidRPr="00903F22">
              <w:rPr>
                <w:rFonts w:eastAsia="Calibri"/>
                <w:b/>
                <w:i/>
                <w:iCs/>
                <w:szCs w:val="24"/>
                <w:lang w:eastAsia="en-US" w:bidi="en-US"/>
              </w:rPr>
              <w:t>доспособного возраста</w:t>
            </w:r>
          </w:p>
        </w:tc>
        <w:tc>
          <w:tcPr>
            <w:tcW w:w="1275" w:type="dxa"/>
          </w:tcPr>
          <w:p w14:paraId="6FFC2AFD" w14:textId="403611F7" w:rsidR="004E61D2" w:rsidRPr="00903F22" w:rsidRDefault="004E61D2" w:rsidP="004E61D2">
            <w:pPr>
              <w:ind w:firstLine="0"/>
              <w:jc w:val="center"/>
              <w:rPr>
                <w:color w:val="000000"/>
                <w:szCs w:val="24"/>
              </w:rPr>
            </w:pPr>
            <w:r w:rsidRPr="00104DCF">
              <w:t>3716</w:t>
            </w:r>
          </w:p>
        </w:tc>
        <w:tc>
          <w:tcPr>
            <w:tcW w:w="1277" w:type="dxa"/>
          </w:tcPr>
          <w:p w14:paraId="380A19FB" w14:textId="684D665B" w:rsidR="004E61D2" w:rsidRPr="00903F22" w:rsidRDefault="004E61D2" w:rsidP="004E61D2">
            <w:pPr>
              <w:ind w:firstLine="0"/>
              <w:jc w:val="center"/>
              <w:rPr>
                <w:color w:val="000000"/>
                <w:szCs w:val="24"/>
              </w:rPr>
            </w:pPr>
            <w:r w:rsidRPr="00104DCF">
              <w:t>3607</w:t>
            </w:r>
          </w:p>
        </w:tc>
        <w:tc>
          <w:tcPr>
            <w:tcW w:w="850" w:type="dxa"/>
          </w:tcPr>
          <w:p w14:paraId="76938593" w14:textId="05AB26D5" w:rsidR="004E61D2" w:rsidRPr="00903F22" w:rsidRDefault="004E61D2" w:rsidP="004E61D2">
            <w:pPr>
              <w:ind w:firstLine="0"/>
              <w:jc w:val="center"/>
              <w:rPr>
                <w:color w:val="000000"/>
                <w:szCs w:val="24"/>
              </w:rPr>
            </w:pPr>
            <w:r w:rsidRPr="00104DCF">
              <w:t>7323</w:t>
            </w:r>
          </w:p>
        </w:tc>
        <w:tc>
          <w:tcPr>
            <w:tcW w:w="1275" w:type="dxa"/>
          </w:tcPr>
          <w:p w14:paraId="14785EFA" w14:textId="443448FD" w:rsidR="004E61D2" w:rsidRPr="00903F22" w:rsidRDefault="004E61D2" w:rsidP="004E61D2">
            <w:pPr>
              <w:ind w:firstLine="0"/>
              <w:jc w:val="center"/>
              <w:rPr>
                <w:color w:val="000000"/>
                <w:szCs w:val="24"/>
              </w:rPr>
            </w:pPr>
            <w:r w:rsidRPr="00104DCF">
              <w:t>1094</w:t>
            </w:r>
          </w:p>
        </w:tc>
        <w:tc>
          <w:tcPr>
            <w:tcW w:w="1276" w:type="dxa"/>
          </w:tcPr>
          <w:p w14:paraId="68E058FC" w14:textId="60F256C0" w:rsidR="004E61D2" w:rsidRPr="00903F22" w:rsidRDefault="004E61D2" w:rsidP="004E61D2">
            <w:pPr>
              <w:ind w:firstLine="0"/>
              <w:jc w:val="center"/>
              <w:rPr>
                <w:color w:val="000000"/>
                <w:szCs w:val="24"/>
              </w:rPr>
            </w:pPr>
            <w:r w:rsidRPr="00104DCF">
              <w:t>1030</w:t>
            </w:r>
          </w:p>
        </w:tc>
        <w:tc>
          <w:tcPr>
            <w:tcW w:w="851" w:type="dxa"/>
          </w:tcPr>
          <w:p w14:paraId="01C2B649" w14:textId="5D7983A8" w:rsidR="004E61D2" w:rsidRPr="00903F22" w:rsidRDefault="004E61D2" w:rsidP="004E61D2">
            <w:pPr>
              <w:ind w:firstLine="0"/>
              <w:jc w:val="center"/>
              <w:rPr>
                <w:color w:val="000000"/>
                <w:szCs w:val="24"/>
              </w:rPr>
            </w:pPr>
            <w:r w:rsidRPr="00104DCF">
              <w:t>2124</w:t>
            </w:r>
          </w:p>
        </w:tc>
        <w:tc>
          <w:tcPr>
            <w:tcW w:w="992" w:type="dxa"/>
          </w:tcPr>
          <w:p w14:paraId="25D7AFDD" w14:textId="7759DF24" w:rsidR="004E61D2" w:rsidRPr="00903F22" w:rsidRDefault="004E61D2" w:rsidP="004E61D2">
            <w:pPr>
              <w:ind w:firstLine="0"/>
              <w:jc w:val="center"/>
              <w:rPr>
                <w:b/>
                <w:i/>
                <w:color w:val="000000"/>
                <w:szCs w:val="24"/>
              </w:rPr>
            </w:pPr>
            <w:r w:rsidRPr="00104DCF">
              <w:t>9447</w:t>
            </w:r>
          </w:p>
        </w:tc>
      </w:tr>
      <w:tr w:rsidR="004E61D2" w:rsidRPr="00903F22" w14:paraId="5A798172" w14:textId="77777777" w:rsidTr="00BB0B9A">
        <w:trPr>
          <w:cantSplit/>
          <w:trHeight w:val="230"/>
        </w:trPr>
        <w:tc>
          <w:tcPr>
            <w:tcW w:w="1588" w:type="dxa"/>
            <w:shd w:val="clear" w:color="auto" w:fill="F2F2F2" w:themeFill="background1" w:themeFillShade="F2"/>
            <w:vAlign w:val="bottom"/>
          </w:tcPr>
          <w:p w14:paraId="50261E8D"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трудоспосо</w:t>
            </w:r>
            <w:r w:rsidRPr="00903F22">
              <w:rPr>
                <w:rFonts w:eastAsia="Calibri"/>
                <w:b/>
                <w:i/>
                <w:iCs/>
                <w:szCs w:val="24"/>
                <w:lang w:eastAsia="en-US" w:bidi="en-US"/>
              </w:rPr>
              <w:t>б</w:t>
            </w:r>
            <w:r w:rsidRPr="00903F22">
              <w:rPr>
                <w:rFonts w:eastAsia="Calibri"/>
                <w:b/>
                <w:i/>
                <w:iCs/>
                <w:szCs w:val="24"/>
                <w:lang w:eastAsia="en-US" w:bidi="en-US"/>
              </w:rPr>
              <w:t>ный возраст</w:t>
            </w:r>
          </w:p>
        </w:tc>
        <w:tc>
          <w:tcPr>
            <w:tcW w:w="1275" w:type="dxa"/>
          </w:tcPr>
          <w:p w14:paraId="616EE4CE" w14:textId="1BD4E575" w:rsidR="004E61D2" w:rsidRPr="00903F22" w:rsidRDefault="004E61D2" w:rsidP="004E61D2">
            <w:pPr>
              <w:ind w:firstLine="0"/>
              <w:jc w:val="center"/>
              <w:rPr>
                <w:color w:val="000000"/>
                <w:szCs w:val="24"/>
              </w:rPr>
            </w:pPr>
            <w:r w:rsidRPr="00104DCF">
              <w:t>11274</w:t>
            </w:r>
          </w:p>
        </w:tc>
        <w:tc>
          <w:tcPr>
            <w:tcW w:w="1277" w:type="dxa"/>
          </w:tcPr>
          <w:p w14:paraId="764CAE04" w14:textId="56CC2C76" w:rsidR="004E61D2" w:rsidRPr="00903F22" w:rsidRDefault="004E61D2" w:rsidP="004E61D2">
            <w:pPr>
              <w:ind w:firstLine="0"/>
              <w:jc w:val="center"/>
              <w:rPr>
                <w:color w:val="000000"/>
                <w:szCs w:val="24"/>
              </w:rPr>
            </w:pPr>
            <w:r w:rsidRPr="00104DCF">
              <w:t>10818</w:t>
            </w:r>
          </w:p>
        </w:tc>
        <w:tc>
          <w:tcPr>
            <w:tcW w:w="850" w:type="dxa"/>
          </w:tcPr>
          <w:p w14:paraId="76BCC0F7" w14:textId="38811427" w:rsidR="004E61D2" w:rsidRPr="00903F22" w:rsidRDefault="004E61D2" w:rsidP="004E61D2">
            <w:pPr>
              <w:ind w:firstLine="0"/>
              <w:jc w:val="center"/>
              <w:rPr>
                <w:color w:val="000000"/>
                <w:szCs w:val="24"/>
              </w:rPr>
            </w:pPr>
            <w:r w:rsidRPr="00104DCF">
              <w:t>22092</w:t>
            </w:r>
          </w:p>
        </w:tc>
        <w:tc>
          <w:tcPr>
            <w:tcW w:w="1275" w:type="dxa"/>
          </w:tcPr>
          <w:p w14:paraId="4243CB20" w14:textId="4CBC7842" w:rsidR="004E61D2" w:rsidRPr="00903F22" w:rsidRDefault="004E61D2" w:rsidP="004E61D2">
            <w:pPr>
              <w:ind w:firstLine="0"/>
              <w:jc w:val="center"/>
              <w:rPr>
                <w:color w:val="000000"/>
                <w:szCs w:val="24"/>
              </w:rPr>
            </w:pPr>
            <w:r w:rsidRPr="00104DCF">
              <w:t>3063</w:t>
            </w:r>
          </w:p>
        </w:tc>
        <w:tc>
          <w:tcPr>
            <w:tcW w:w="1276" w:type="dxa"/>
          </w:tcPr>
          <w:p w14:paraId="3DD46D28" w14:textId="4239A021" w:rsidR="004E61D2" w:rsidRPr="00903F22" w:rsidRDefault="004E61D2" w:rsidP="004E61D2">
            <w:pPr>
              <w:ind w:firstLine="0"/>
              <w:jc w:val="center"/>
              <w:rPr>
                <w:color w:val="000000"/>
                <w:szCs w:val="24"/>
              </w:rPr>
            </w:pPr>
            <w:r w:rsidRPr="00104DCF">
              <w:t>2647</w:t>
            </w:r>
          </w:p>
        </w:tc>
        <w:tc>
          <w:tcPr>
            <w:tcW w:w="851" w:type="dxa"/>
          </w:tcPr>
          <w:p w14:paraId="196C6BE7" w14:textId="7D6389DC" w:rsidR="004E61D2" w:rsidRPr="00903F22" w:rsidRDefault="004E61D2" w:rsidP="004E61D2">
            <w:pPr>
              <w:ind w:firstLine="0"/>
              <w:jc w:val="center"/>
              <w:rPr>
                <w:color w:val="000000"/>
                <w:szCs w:val="24"/>
              </w:rPr>
            </w:pPr>
            <w:r w:rsidRPr="00104DCF">
              <w:t>5710</w:t>
            </w:r>
          </w:p>
        </w:tc>
        <w:tc>
          <w:tcPr>
            <w:tcW w:w="992" w:type="dxa"/>
          </w:tcPr>
          <w:p w14:paraId="6F74449F" w14:textId="726A972E" w:rsidR="004E61D2" w:rsidRPr="00903F22" w:rsidRDefault="004E61D2" w:rsidP="004E61D2">
            <w:pPr>
              <w:ind w:firstLine="0"/>
              <w:jc w:val="center"/>
              <w:rPr>
                <w:b/>
                <w:i/>
                <w:color w:val="000000"/>
                <w:szCs w:val="24"/>
              </w:rPr>
            </w:pPr>
            <w:r w:rsidRPr="00104DCF">
              <w:t>27802</w:t>
            </w:r>
          </w:p>
        </w:tc>
      </w:tr>
      <w:tr w:rsidR="004E61D2" w:rsidRPr="00903F22" w14:paraId="76FD1F32" w14:textId="77777777" w:rsidTr="00BB0B9A">
        <w:trPr>
          <w:cantSplit/>
          <w:trHeight w:val="230"/>
        </w:trPr>
        <w:tc>
          <w:tcPr>
            <w:tcW w:w="1588" w:type="dxa"/>
            <w:shd w:val="clear" w:color="auto" w:fill="F2F2F2" w:themeFill="background1" w:themeFillShade="F2"/>
            <w:vAlign w:val="bottom"/>
          </w:tcPr>
          <w:p w14:paraId="0267CBA8"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старше тр</w:t>
            </w:r>
            <w:r w:rsidRPr="00903F22">
              <w:rPr>
                <w:rFonts w:eastAsia="Calibri"/>
                <w:b/>
                <w:i/>
                <w:iCs/>
                <w:szCs w:val="24"/>
                <w:lang w:eastAsia="en-US" w:bidi="en-US"/>
              </w:rPr>
              <w:t>у</w:t>
            </w:r>
            <w:r w:rsidRPr="00903F22">
              <w:rPr>
                <w:rFonts w:eastAsia="Calibri"/>
                <w:b/>
                <w:i/>
                <w:iCs/>
                <w:szCs w:val="24"/>
                <w:lang w:eastAsia="en-US" w:bidi="en-US"/>
              </w:rPr>
              <w:t>доспособного возраста</w:t>
            </w:r>
          </w:p>
        </w:tc>
        <w:tc>
          <w:tcPr>
            <w:tcW w:w="1275" w:type="dxa"/>
          </w:tcPr>
          <w:p w14:paraId="62FCAC51" w14:textId="16367CB4" w:rsidR="004E61D2" w:rsidRPr="00903F22" w:rsidRDefault="004E61D2" w:rsidP="004E61D2">
            <w:pPr>
              <w:ind w:firstLine="0"/>
              <w:jc w:val="center"/>
              <w:rPr>
                <w:color w:val="000000"/>
                <w:szCs w:val="24"/>
              </w:rPr>
            </w:pPr>
            <w:r w:rsidRPr="00104DCF">
              <w:t>2822</w:t>
            </w:r>
          </w:p>
        </w:tc>
        <w:tc>
          <w:tcPr>
            <w:tcW w:w="1277" w:type="dxa"/>
          </w:tcPr>
          <w:p w14:paraId="126B99CA" w14:textId="0E330321" w:rsidR="004E61D2" w:rsidRPr="00903F22" w:rsidRDefault="004E61D2" w:rsidP="004E61D2">
            <w:pPr>
              <w:ind w:firstLine="0"/>
              <w:jc w:val="center"/>
              <w:rPr>
                <w:color w:val="000000"/>
                <w:szCs w:val="24"/>
              </w:rPr>
            </w:pPr>
            <w:r w:rsidRPr="00104DCF">
              <w:t>7488</w:t>
            </w:r>
          </w:p>
        </w:tc>
        <w:tc>
          <w:tcPr>
            <w:tcW w:w="850" w:type="dxa"/>
          </w:tcPr>
          <w:p w14:paraId="44F79640" w14:textId="1BEAEBAA" w:rsidR="004E61D2" w:rsidRPr="00903F22" w:rsidRDefault="004E61D2" w:rsidP="004E61D2">
            <w:pPr>
              <w:ind w:firstLine="0"/>
              <w:jc w:val="center"/>
              <w:rPr>
                <w:color w:val="000000"/>
                <w:szCs w:val="24"/>
              </w:rPr>
            </w:pPr>
            <w:r w:rsidRPr="00104DCF">
              <w:t>10310</w:t>
            </w:r>
          </w:p>
        </w:tc>
        <w:tc>
          <w:tcPr>
            <w:tcW w:w="1275" w:type="dxa"/>
          </w:tcPr>
          <w:p w14:paraId="694BF41B" w14:textId="526B6D47" w:rsidR="004E61D2" w:rsidRPr="00903F22" w:rsidRDefault="004E61D2" w:rsidP="004E61D2">
            <w:pPr>
              <w:ind w:firstLine="0"/>
              <w:jc w:val="center"/>
              <w:rPr>
                <w:color w:val="000000"/>
                <w:szCs w:val="24"/>
              </w:rPr>
            </w:pPr>
            <w:r w:rsidRPr="00104DCF">
              <w:t>969</w:t>
            </w:r>
          </w:p>
        </w:tc>
        <w:tc>
          <w:tcPr>
            <w:tcW w:w="1276" w:type="dxa"/>
          </w:tcPr>
          <w:p w14:paraId="21E0AE5D" w14:textId="4AE175EF" w:rsidR="004E61D2" w:rsidRPr="00903F22" w:rsidRDefault="004E61D2" w:rsidP="004E61D2">
            <w:pPr>
              <w:ind w:firstLine="0"/>
              <w:jc w:val="center"/>
              <w:rPr>
                <w:color w:val="000000"/>
                <w:szCs w:val="24"/>
              </w:rPr>
            </w:pPr>
            <w:r w:rsidRPr="00104DCF">
              <w:t>2189</w:t>
            </w:r>
          </w:p>
        </w:tc>
        <w:tc>
          <w:tcPr>
            <w:tcW w:w="851" w:type="dxa"/>
          </w:tcPr>
          <w:p w14:paraId="438DF79B" w14:textId="3E02EF9A" w:rsidR="004E61D2" w:rsidRPr="00903F22" w:rsidRDefault="004E61D2" w:rsidP="004E61D2">
            <w:pPr>
              <w:ind w:firstLine="0"/>
              <w:jc w:val="center"/>
              <w:rPr>
                <w:color w:val="000000"/>
                <w:szCs w:val="24"/>
              </w:rPr>
            </w:pPr>
            <w:r w:rsidRPr="00104DCF">
              <w:t>3158</w:t>
            </w:r>
          </w:p>
        </w:tc>
        <w:tc>
          <w:tcPr>
            <w:tcW w:w="992" w:type="dxa"/>
          </w:tcPr>
          <w:p w14:paraId="3860DCA3" w14:textId="79CA5DCE" w:rsidR="004E61D2" w:rsidRPr="00903F22" w:rsidRDefault="004E61D2" w:rsidP="004E61D2">
            <w:pPr>
              <w:ind w:firstLine="0"/>
              <w:jc w:val="center"/>
              <w:rPr>
                <w:b/>
                <w:i/>
                <w:color w:val="000000"/>
                <w:szCs w:val="24"/>
              </w:rPr>
            </w:pPr>
            <w:r w:rsidRPr="00104DCF">
              <w:t>13468</w:t>
            </w:r>
          </w:p>
        </w:tc>
      </w:tr>
      <w:tr w:rsidR="004E61D2" w:rsidRPr="00903F22" w14:paraId="6B4C35DB" w14:textId="77777777" w:rsidTr="00BB0B9A">
        <w:trPr>
          <w:cantSplit/>
          <w:trHeight w:val="230"/>
        </w:trPr>
        <w:tc>
          <w:tcPr>
            <w:tcW w:w="1588" w:type="dxa"/>
            <w:shd w:val="clear" w:color="auto" w:fill="F2F2F2" w:themeFill="background1" w:themeFillShade="F2"/>
            <w:vAlign w:val="bottom"/>
          </w:tcPr>
          <w:p w14:paraId="67A2B407" w14:textId="77777777" w:rsidR="004E61D2" w:rsidRPr="00903F22" w:rsidRDefault="004E61D2" w:rsidP="004E61D2">
            <w:pPr>
              <w:ind w:firstLine="0"/>
              <w:jc w:val="left"/>
              <w:rPr>
                <w:rFonts w:eastAsia="Calibri"/>
                <w:b/>
                <w:i/>
                <w:iCs/>
                <w:szCs w:val="24"/>
                <w:lang w:eastAsia="en-US" w:bidi="en-US"/>
              </w:rPr>
            </w:pPr>
            <w:r w:rsidRPr="00903F22">
              <w:rPr>
                <w:rFonts w:eastAsia="Calibri"/>
                <w:b/>
                <w:i/>
                <w:iCs/>
                <w:szCs w:val="24"/>
                <w:lang w:eastAsia="en-US" w:bidi="en-US"/>
              </w:rPr>
              <w:t>Всего</w:t>
            </w:r>
          </w:p>
        </w:tc>
        <w:tc>
          <w:tcPr>
            <w:tcW w:w="1275" w:type="dxa"/>
          </w:tcPr>
          <w:p w14:paraId="67E15BEA" w14:textId="6864C534" w:rsidR="004E61D2" w:rsidRPr="00903F22" w:rsidRDefault="004E61D2" w:rsidP="004E61D2">
            <w:pPr>
              <w:ind w:firstLine="0"/>
              <w:jc w:val="center"/>
              <w:rPr>
                <w:b/>
                <w:i/>
                <w:color w:val="000000"/>
                <w:szCs w:val="24"/>
              </w:rPr>
            </w:pPr>
            <w:r w:rsidRPr="00104DCF">
              <w:t>17812</w:t>
            </w:r>
          </w:p>
        </w:tc>
        <w:tc>
          <w:tcPr>
            <w:tcW w:w="1277" w:type="dxa"/>
          </w:tcPr>
          <w:p w14:paraId="4B900503" w14:textId="5BEE9D51" w:rsidR="004E61D2" w:rsidRPr="00903F22" w:rsidRDefault="004E61D2" w:rsidP="004E61D2">
            <w:pPr>
              <w:ind w:firstLine="0"/>
              <w:jc w:val="center"/>
              <w:rPr>
                <w:b/>
                <w:i/>
                <w:color w:val="000000"/>
                <w:szCs w:val="24"/>
              </w:rPr>
            </w:pPr>
            <w:r w:rsidRPr="00104DCF">
              <w:t>21913</w:t>
            </w:r>
          </w:p>
        </w:tc>
        <w:tc>
          <w:tcPr>
            <w:tcW w:w="850" w:type="dxa"/>
          </w:tcPr>
          <w:p w14:paraId="6F1D183B" w14:textId="25D85AE9" w:rsidR="004E61D2" w:rsidRPr="00903F22" w:rsidRDefault="004E61D2" w:rsidP="004E61D2">
            <w:pPr>
              <w:ind w:firstLine="0"/>
              <w:jc w:val="center"/>
              <w:rPr>
                <w:b/>
                <w:i/>
                <w:color w:val="000000"/>
                <w:szCs w:val="24"/>
              </w:rPr>
            </w:pPr>
            <w:r w:rsidRPr="00104DCF">
              <w:t>39725</w:t>
            </w:r>
          </w:p>
        </w:tc>
        <w:tc>
          <w:tcPr>
            <w:tcW w:w="1275" w:type="dxa"/>
          </w:tcPr>
          <w:p w14:paraId="4A378EF6" w14:textId="25087C97" w:rsidR="004E61D2" w:rsidRPr="00903F22" w:rsidRDefault="004E61D2" w:rsidP="004E61D2">
            <w:pPr>
              <w:ind w:firstLine="0"/>
              <w:jc w:val="center"/>
              <w:rPr>
                <w:b/>
                <w:i/>
                <w:color w:val="000000"/>
                <w:szCs w:val="24"/>
              </w:rPr>
            </w:pPr>
            <w:r w:rsidRPr="00104DCF">
              <w:t>5126</w:t>
            </w:r>
          </w:p>
        </w:tc>
        <w:tc>
          <w:tcPr>
            <w:tcW w:w="1276" w:type="dxa"/>
          </w:tcPr>
          <w:p w14:paraId="50745333" w14:textId="12E6D42C" w:rsidR="004E61D2" w:rsidRPr="00903F22" w:rsidRDefault="004E61D2" w:rsidP="004E61D2">
            <w:pPr>
              <w:ind w:firstLine="0"/>
              <w:jc w:val="center"/>
              <w:rPr>
                <w:b/>
                <w:i/>
                <w:color w:val="000000"/>
                <w:szCs w:val="24"/>
              </w:rPr>
            </w:pPr>
            <w:r w:rsidRPr="00104DCF">
              <w:t>5866</w:t>
            </w:r>
          </w:p>
        </w:tc>
        <w:tc>
          <w:tcPr>
            <w:tcW w:w="851" w:type="dxa"/>
          </w:tcPr>
          <w:p w14:paraId="19A8B195" w14:textId="3C706EA0" w:rsidR="004E61D2" w:rsidRPr="00903F22" w:rsidRDefault="004E61D2" w:rsidP="004E61D2">
            <w:pPr>
              <w:ind w:firstLine="0"/>
              <w:jc w:val="center"/>
              <w:rPr>
                <w:b/>
                <w:i/>
                <w:color w:val="000000"/>
                <w:szCs w:val="24"/>
              </w:rPr>
            </w:pPr>
            <w:r w:rsidRPr="00104DCF">
              <w:t>10992</w:t>
            </w:r>
          </w:p>
        </w:tc>
        <w:tc>
          <w:tcPr>
            <w:tcW w:w="992" w:type="dxa"/>
          </w:tcPr>
          <w:p w14:paraId="77B163BD" w14:textId="75D6E09B" w:rsidR="004E61D2" w:rsidRPr="00903F22" w:rsidRDefault="004E61D2" w:rsidP="004E61D2">
            <w:pPr>
              <w:ind w:firstLine="0"/>
              <w:jc w:val="center"/>
              <w:rPr>
                <w:b/>
                <w:i/>
                <w:color w:val="000000"/>
                <w:szCs w:val="24"/>
              </w:rPr>
            </w:pPr>
            <w:r w:rsidRPr="00104DCF">
              <w:t>50717</w:t>
            </w:r>
          </w:p>
        </w:tc>
      </w:tr>
    </w:tbl>
    <w:bookmarkEnd w:id="120"/>
    <w:bookmarkEnd w:id="121"/>
    <w:bookmarkEnd w:id="122"/>
    <w:bookmarkEnd w:id="123"/>
    <w:bookmarkEnd w:id="124"/>
    <w:bookmarkEnd w:id="125"/>
    <w:bookmarkEnd w:id="126"/>
    <w:p w14:paraId="65BAF77C" w14:textId="35E6F188" w:rsidR="00BB0B9A" w:rsidRPr="00903F22" w:rsidRDefault="00BB0B9A" w:rsidP="00BB0B9A">
      <w:pPr>
        <w:spacing w:before="120"/>
        <w:rPr>
          <w:szCs w:val="24"/>
        </w:rPr>
      </w:pPr>
      <w:r w:rsidRPr="00903F22">
        <w:rPr>
          <w:szCs w:val="24"/>
        </w:rPr>
        <w:t xml:space="preserve">Соотношение сельского и городского населения составляет </w:t>
      </w:r>
      <w:r w:rsidR="0074488A">
        <w:rPr>
          <w:szCs w:val="24"/>
        </w:rPr>
        <w:t>22</w:t>
      </w:r>
      <w:r w:rsidRPr="00903F22">
        <w:rPr>
          <w:szCs w:val="24"/>
        </w:rPr>
        <w:t>%/</w:t>
      </w:r>
      <w:r w:rsidR="0074488A">
        <w:rPr>
          <w:szCs w:val="24"/>
        </w:rPr>
        <w:t>78</w:t>
      </w:r>
      <w:r w:rsidRPr="00903F22">
        <w:rPr>
          <w:szCs w:val="24"/>
        </w:rPr>
        <w:t>%, что говорит о высокой степени урбанизации.</w:t>
      </w:r>
    </w:p>
    <w:p w14:paraId="50B543A9" w14:textId="0B4B36BB" w:rsidR="00BB0B9A" w:rsidRDefault="00BB0B9A" w:rsidP="00BB0B9A">
      <w:pPr>
        <w:rPr>
          <w:szCs w:val="24"/>
        </w:rPr>
      </w:pPr>
      <w:r w:rsidRPr="00903F22">
        <w:rPr>
          <w:szCs w:val="24"/>
        </w:rPr>
        <w:t xml:space="preserve">Половозрастная структура населения </w:t>
      </w:r>
      <w:r w:rsidR="0056320A" w:rsidRPr="00903F22">
        <w:rPr>
          <w:szCs w:val="24"/>
        </w:rPr>
        <w:t xml:space="preserve">муниципального образования </w:t>
      </w:r>
      <w:r w:rsidR="0074488A">
        <w:rPr>
          <w:szCs w:val="24"/>
        </w:rPr>
        <w:t>свидетельств</w:t>
      </w:r>
      <w:r w:rsidR="0074488A">
        <w:rPr>
          <w:szCs w:val="24"/>
        </w:rPr>
        <w:t>у</w:t>
      </w:r>
      <w:r w:rsidR="0074488A">
        <w:rPr>
          <w:szCs w:val="24"/>
        </w:rPr>
        <w:t xml:space="preserve">ет о превышении </w:t>
      </w:r>
      <w:r w:rsidRPr="00903F22">
        <w:rPr>
          <w:szCs w:val="24"/>
        </w:rPr>
        <w:t>доли женского населения над мужским (</w:t>
      </w:r>
      <w:r w:rsidR="0074488A">
        <w:rPr>
          <w:szCs w:val="24"/>
        </w:rPr>
        <w:t>55</w:t>
      </w:r>
      <w:r w:rsidRPr="00903F22">
        <w:rPr>
          <w:szCs w:val="24"/>
        </w:rPr>
        <w:t>% и 4</w:t>
      </w:r>
      <w:r w:rsidR="0074488A">
        <w:rPr>
          <w:szCs w:val="24"/>
        </w:rPr>
        <w:t>5</w:t>
      </w:r>
      <w:r w:rsidRPr="00903F22">
        <w:rPr>
          <w:szCs w:val="24"/>
        </w:rPr>
        <w:t xml:space="preserve">% соответственно). </w:t>
      </w:r>
      <w:r w:rsidRPr="00903F22">
        <w:rPr>
          <w:szCs w:val="24"/>
        </w:rPr>
        <w:lastRenderedPageBreak/>
        <w:t>Доля населения старше трудоспособного возраста превышает долю населения моложе трудоспособного возраста (</w:t>
      </w:r>
      <w:r w:rsidR="0074488A">
        <w:rPr>
          <w:szCs w:val="24"/>
        </w:rPr>
        <w:t>27</w:t>
      </w:r>
      <w:r w:rsidRPr="00903F22">
        <w:rPr>
          <w:szCs w:val="24"/>
        </w:rPr>
        <w:t xml:space="preserve">% и </w:t>
      </w:r>
      <w:r w:rsidR="0074488A">
        <w:rPr>
          <w:szCs w:val="24"/>
        </w:rPr>
        <w:t>19</w:t>
      </w:r>
      <w:r w:rsidRPr="00903F22">
        <w:rPr>
          <w:szCs w:val="24"/>
        </w:rPr>
        <w:t>% соответственно), что свидетельствует о регресси</w:t>
      </w:r>
      <w:r w:rsidRPr="00903F22">
        <w:rPr>
          <w:szCs w:val="24"/>
        </w:rPr>
        <w:t>в</w:t>
      </w:r>
      <w:r w:rsidRPr="00903F22">
        <w:rPr>
          <w:szCs w:val="24"/>
        </w:rPr>
        <w:t>ном типе структуры населения.</w:t>
      </w:r>
    </w:p>
    <w:p w14:paraId="62A4BA89" w14:textId="77777777" w:rsidR="00251E69" w:rsidRDefault="00251E69" w:rsidP="00251E69">
      <w:pPr>
        <w:pStyle w:val="3"/>
        <w:numPr>
          <w:ilvl w:val="2"/>
          <w:numId w:val="15"/>
        </w:numPr>
      </w:pPr>
      <w:bookmarkStart w:id="127" w:name="_Toc479953576"/>
      <w:bookmarkStart w:id="128" w:name="_Toc529548330"/>
      <w:bookmarkStart w:id="129" w:name="_Toc43309606"/>
      <w:r>
        <w:t>Дифференциация проектируемой территории для целей разработки местных нормативов градостроительного проектирования</w:t>
      </w:r>
      <w:bookmarkEnd w:id="127"/>
      <w:bookmarkEnd w:id="128"/>
      <w:bookmarkEnd w:id="129"/>
      <w:r>
        <w:t xml:space="preserve"> </w:t>
      </w:r>
    </w:p>
    <w:p w14:paraId="6495164C" w14:textId="1A4867A6" w:rsidR="00251E69" w:rsidRDefault="00251E69" w:rsidP="00251E69">
      <w:pPr>
        <w:rPr>
          <w:szCs w:val="24"/>
        </w:rPr>
      </w:pPr>
      <w:bookmarkStart w:id="130" w:name="OLE_LINK11"/>
      <w:r>
        <w:rPr>
          <w:szCs w:val="24"/>
        </w:rPr>
        <w:t xml:space="preserve">Установление расчетных показателей в МНГП </w:t>
      </w:r>
      <w:r w:rsidR="00E60670">
        <w:rPr>
          <w:szCs w:val="24"/>
        </w:rPr>
        <w:t>городского округа</w:t>
      </w:r>
      <w:r>
        <w:rPr>
          <w:szCs w:val="24"/>
        </w:rPr>
        <w:t xml:space="preserve"> необходимо в</w:t>
      </w:r>
      <w:r>
        <w:rPr>
          <w:szCs w:val="24"/>
        </w:rPr>
        <w:t>ы</w:t>
      </w:r>
      <w:r>
        <w:rPr>
          <w:szCs w:val="24"/>
        </w:rPr>
        <w:t xml:space="preserve">полнять с учетом территориальных особенностей </w:t>
      </w:r>
      <w:proofErr w:type="spellStart"/>
      <w:r w:rsidR="00E60670">
        <w:rPr>
          <w:szCs w:val="24"/>
        </w:rPr>
        <w:t>Новозыбковского</w:t>
      </w:r>
      <w:proofErr w:type="spellEnd"/>
      <w:r w:rsidR="00E60670">
        <w:rPr>
          <w:szCs w:val="24"/>
        </w:rPr>
        <w:t xml:space="preserve"> городского округа</w:t>
      </w:r>
      <w:r>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14:paraId="46855D77" w14:textId="285D3A82" w:rsidR="00251E69" w:rsidRDefault="00251E69" w:rsidP="00251E69">
      <w:pPr>
        <w:rPr>
          <w:szCs w:val="24"/>
        </w:rPr>
      </w:pPr>
      <w:r>
        <w:rPr>
          <w:szCs w:val="24"/>
        </w:rPr>
        <w:t xml:space="preserve">В качестве факторов дифференциации проектируемой территории </w:t>
      </w:r>
      <w:proofErr w:type="spellStart"/>
      <w:r w:rsidR="00E60670">
        <w:rPr>
          <w:szCs w:val="24"/>
        </w:rPr>
        <w:t>Новозыбковск</w:t>
      </w:r>
      <w:r w:rsidR="00E60670">
        <w:rPr>
          <w:szCs w:val="24"/>
        </w:rPr>
        <w:t>о</w:t>
      </w:r>
      <w:r w:rsidR="00E60670">
        <w:rPr>
          <w:szCs w:val="24"/>
        </w:rPr>
        <w:t>го</w:t>
      </w:r>
      <w:proofErr w:type="spellEnd"/>
      <w:r w:rsidR="00E60670">
        <w:rPr>
          <w:szCs w:val="24"/>
        </w:rPr>
        <w:t xml:space="preserve"> городского округа</w:t>
      </w:r>
      <w:r>
        <w:rPr>
          <w:szCs w:val="24"/>
        </w:rPr>
        <w:t xml:space="preserve"> для установления значений расчетных показателей в МНГП опред</w:t>
      </w:r>
      <w:r>
        <w:rPr>
          <w:szCs w:val="24"/>
        </w:rPr>
        <w:t>е</w:t>
      </w:r>
      <w:r>
        <w:rPr>
          <w:szCs w:val="24"/>
        </w:rPr>
        <w:t xml:space="preserve">лены: </w:t>
      </w:r>
    </w:p>
    <w:p w14:paraId="055F81BD" w14:textId="77777777" w:rsidR="00251E69" w:rsidRDefault="00251E69" w:rsidP="00251E69">
      <w:pPr>
        <w:pStyle w:val="affb"/>
        <w:numPr>
          <w:ilvl w:val="0"/>
          <w:numId w:val="24"/>
        </w:numPr>
        <w:rPr>
          <w:szCs w:val="24"/>
        </w:rPr>
      </w:pPr>
      <w:r>
        <w:rPr>
          <w:szCs w:val="24"/>
        </w:rPr>
        <w:t xml:space="preserve">численность населения; </w:t>
      </w:r>
    </w:p>
    <w:p w14:paraId="3C00EB87" w14:textId="1B9A426E" w:rsidR="00251E69" w:rsidRDefault="00251E69" w:rsidP="00251E69">
      <w:pPr>
        <w:pStyle w:val="affb"/>
        <w:numPr>
          <w:ilvl w:val="0"/>
          <w:numId w:val="24"/>
        </w:numPr>
        <w:rPr>
          <w:szCs w:val="24"/>
        </w:rPr>
      </w:pPr>
      <w:r>
        <w:rPr>
          <w:szCs w:val="24"/>
        </w:rPr>
        <w:t xml:space="preserve">вид (категория) населенного пункта. </w:t>
      </w:r>
    </w:p>
    <w:p w14:paraId="0A5878E8" w14:textId="77777777" w:rsidR="00251E69" w:rsidRDefault="00251E69" w:rsidP="00251E69">
      <w:pPr>
        <w:spacing w:before="120"/>
        <w:rPr>
          <w:i/>
          <w:szCs w:val="24"/>
        </w:rPr>
      </w:pPr>
      <w:r>
        <w:rPr>
          <w:i/>
          <w:szCs w:val="24"/>
        </w:rPr>
        <w:t>1. Дифференциация населённых пунктов по численности населения.</w:t>
      </w:r>
    </w:p>
    <w:p w14:paraId="7F230E1B" w14:textId="77777777" w:rsidR="00251E69" w:rsidRDefault="00251E69" w:rsidP="00251E69">
      <w:pPr>
        <w:rPr>
          <w:szCs w:val="24"/>
        </w:rPr>
      </w:pPr>
      <w:r>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Pr>
          <w:szCs w:val="24"/>
        </w:rPr>
        <w:t>ь</w:t>
      </w:r>
      <w:r>
        <w:rPr>
          <w:szCs w:val="24"/>
        </w:rPr>
        <w:t>зования необходимо применять в зависимости от численности населения администрати</w:t>
      </w:r>
      <w:r>
        <w:rPr>
          <w:szCs w:val="24"/>
        </w:rPr>
        <w:t>в</w:t>
      </w:r>
      <w:r>
        <w:rPr>
          <w:szCs w:val="24"/>
        </w:rPr>
        <w:t xml:space="preserve">но-территориальной единицы. </w:t>
      </w:r>
    </w:p>
    <w:p w14:paraId="7EE119FD" w14:textId="20E55CAA" w:rsidR="00251E69" w:rsidRDefault="00251E69" w:rsidP="00251E69">
      <w:pPr>
        <w:rPr>
          <w:szCs w:val="24"/>
        </w:rPr>
      </w:pPr>
      <w:r>
        <w:rPr>
          <w:szCs w:val="24"/>
        </w:rPr>
        <w:t xml:space="preserve">Населённые пункты поселений </w:t>
      </w:r>
      <w:proofErr w:type="spellStart"/>
      <w:r w:rsidR="00E60670">
        <w:rPr>
          <w:szCs w:val="24"/>
        </w:rPr>
        <w:t>Новозыбковского</w:t>
      </w:r>
      <w:proofErr w:type="spellEnd"/>
      <w:r w:rsidR="00E60670">
        <w:rPr>
          <w:szCs w:val="24"/>
        </w:rPr>
        <w:t xml:space="preserve"> городского округа </w:t>
      </w:r>
      <w:r>
        <w:rPr>
          <w:szCs w:val="24"/>
        </w:rPr>
        <w:t xml:space="preserve">в зависимости от численности населения, вида (категории) населенного пункта согласно таблице 1 п. 4.4 СП 42.13330.2011 «Градостроительство. Планировка и застройка городских и сельских поселений. Актуализированная редакция СНиП 2.07.01-89*» </w:t>
      </w:r>
      <w:r w:rsidR="009768CB">
        <w:rPr>
          <w:szCs w:val="24"/>
        </w:rPr>
        <w:t xml:space="preserve">(далее – СП 42.13330.2011) </w:t>
      </w:r>
      <w:r>
        <w:rPr>
          <w:szCs w:val="24"/>
        </w:rPr>
        <w:t>подразделяются на группы, представленные ниже (таблица 2.</w:t>
      </w:r>
      <w:r w:rsidR="00B6444A">
        <w:rPr>
          <w:szCs w:val="24"/>
        </w:rPr>
        <w:t>2</w:t>
      </w:r>
      <w:r>
        <w:rPr>
          <w:szCs w:val="24"/>
        </w:rPr>
        <w:t>).</w:t>
      </w:r>
    </w:p>
    <w:p w14:paraId="1CAF0C9A" w14:textId="61E21AAC" w:rsidR="00251E69" w:rsidRDefault="00251E69" w:rsidP="00251E69">
      <w:pPr>
        <w:keepNext/>
        <w:spacing w:before="120"/>
        <w:jc w:val="right"/>
        <w:rPr>
          <w:b/>
          <w:i/>
          <w:szCs w:val="24"/>
        </w:rPr>
      </w:pPr>
      <w:r>
        <w:rPr>
          <w:b/>
          <w:i/>
          <w:szCs w:val="24"/>
        </w:rPr>
        <w:t>Таблица 2.</w:t>
      </w:r>
      <w:r w:rsidR="0015412B">
        <w:rPr>
          <w:b/>
          <w:i/>
          <w:szCs w:val="24"/>
        </w:rPr>
        <w:t>2</w:t>
      </w:r>
    </w:p>
    <w:p w14:paraId="02833602" w14:textId="77777777" w:rsidR="00251E69" w:rsidRDefault="00251E69" w:rsidP="00251E69">
      <w:pPr>
        <w:keepNext/>
        <w:spacing w:after="120"/>
        <w:ind w:firstLine="0"/>
        <w:jc w:val="center"/>
        <w:rPr>
          <w:b/>
          <w:i/>
          <w:lang w:eastAsia="ar-SA" w:bidi="en-US"/>
        </w:rPr>
      </w:pPr>
      <w:r>
        <w:rPr>
          <w:b/>
          <w:i/>
          <w:lang w:eastAsia="ar-SA" w:bidi="en-US"/>
        </w:rPr>
        <w:t>Дифференциация населенных пунктов по численности населения</w:t>
      </w:r>
    </w:p>
    <w:tbl>
      <w:tblPr>
        <w:tblW w:w="9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94"/>
        <w:gridCol w:w="3685"/>
        <w:gridCol w:w="3686"/>
      </w:tblGrid>
      <w:tr w:rsidR="00251E69" w14:paraId="4A5B1600" w14:textId="77777777" w:rsidTr="00251E69">
        <w:trPr>
          <w:trHeight w:val="319"/>
        </w:trPr>
        <w:tc>
          <w:tcPr>
            <w:tcW w:w="2093"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EBB97D4" w14:textId="77777777" w:rsidR="00251E69" w:rsidRDefault="00251E69">
            <w:pPr>
              <w:pStyle w:val="Default"/>
              <w:keepNext/>
              <w:spacing w:line="276" w:lineRule="auto"/>
              <w:jc w:val="center"/>
              <w:rPr>
                <w:i/>
              </w:rPr>
            </w:pPr>
            <w:r>
              <w:rPr>
                <w:b/>
                <w:bCs/>
                <w:i/>
              </w:rPr>
              <w:t>Группы населе</w:t>
            </w:r>
            <w:r>
              <w:rPr>
                <w:b/>
                <w:bCs/>
                <w:i/>
              </w:rPr>
              <w:t>н</w:t>
            </w:r>
            <w:r>
              <w:rPr>
                <w:b/>
                <w:bCs/>
                <w:i/>
              </w:rPr>
              <w:t>ных пунктов</w:t>
            </w:r>
          </w:p>
        </w:tc>
        <w:tc>
          <w:tcPr>
            <w:tcW w:w="737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DBCAD8E" w14:textId="77777777" w:rsidR="00251E69" w:rsidRDefault="00251E69">
            <w:pPr>
              <w:pStyle w:val="Default"/>
              <w:keepNext/>
              <w:spacing w:line="276" w:lineRule="auto"/>
              <w:jc w:val="center"/>
              <w:rPr>
                <w:i/>
              </w:rPr>
            </w:pPr>
            <w:r>
              <w:rPr>
                <w:b/>
                <w:bCs/>
                <w:i/>
              </w:rPr>
              <w:t>Численность населения, тыс. человек</w:t>
            </w:r>
          </w:p>
        </w:tc>
      </w:tr>
      <w:tr w:rsidR="00251E69" w14:paraId="35FE84AE" w14:textId="77777777" w:rsidTr="00251E69">
        <w:trPr>
          <w:trHeight w:val="319"/>
        </w:trPr>
        <w:tc>
          <w:tcPr>
            <w:tcW w:w="2093" w:type="dxa"/>
            <w:vMerge/>
            <w:tcBorders>
              <w:top w:val="single" w:sz="12" w:space="0" w:color="auto"/>
              <w:left w:val="single" w:sz="12" w:space="0" w:color="auto"/>
              <w:bottom w:val="single" w:sz="12" w:space="0" w:color="auto"/>
              <w:right w:val="single" w:sz="12" w:space="0" w:color="auto"/>
            </w:tcBorders>
            <w:vAlign w:val="center"/>
            <w:hideMark/>
          </w:tcPr>
          <w:p w14:paraId="2367C9C1" w14:textId="77777777" w:rsidR="00251E69" w:rsidRDefault="00251E69">
            <w:pPr>
              <w:spacing w:line="276" w:lineRule="auto"/>
              <w:ind w:firstLine="0"/>
              <w:jc w:val="left"/>
              <w:rPr>
                <w:rFonts w:cs="Times New Roman"/>
                <w:i/>
                <w:color w:val="000000"/>
                <w:szCs w:val="24"/>
              </w:rPr>
            </w:pPr>
          </w:p>
        </w:tc>
        <w:tc>
          <w:tcPr>
            <w:tcW w:w="36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FB3BD17" w14:textId="77777777" w:rsidR="00251E69" w:rsidRDefault="00251E69">
            <w:pPr>
              <w:pStyle w:val="Default"/>
              <w:keepNext/>
              <w:spacing w:line="276" w:lineRule="auto"/>
              <w:jc w:val="center"/>
              <w:rPr>
                <w:b/>
                <w:bCs/>
                <w:i/>
              </w:rPr>
            </w:pPr>
            <w:r>
              <w:rPr>
                <w:b/>
                <w:bCs/>
                <w:i/>
              </w:rPr>
              <w:t>Городские населенные пункты</w:t>
            </w:r>
          </w:p>
        </w:tc>
        <w:tc>
          <w:tcPr>
            <w:tcW w:w="36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0D69FC3E" w14:textId="77777777" w:rsidR="00251E69" w:rsidRDefault="00251E69">
            <w:pPr>
              <w:pStyle w:val="Default"/>
              <w:keepNext/>
              <w:spacing w:line="276" w:lineRule="auto"/>
              <w:jc w:val="center"/>
              <w:rPr>
                <w:b/>
                <w:bCs/>
                <w:i/>
              </w:rPr>
            </w:pPr>
            <w:r>
              <w:rPr>
                <w:b/>
                <w:bCs/>
                <w:i/>
              </w:rPr>
              <w:t>Сельские населенные пункты</w:t>
            </w:r>
          </w:p>
        </w:tc>
      </w:tr>
      <w:tr w:rsidR="00251E69" w14:paraId="080D4BE1" w14:textId="77777777" w:rsidTr="00251E69">
        <w:trPr>
          <w:trHeight w:val="319"/>
        </w:trPr>
        <w:tc>
          <w:tcPr>
            <w:tcW w:w="209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034DCDC" w14:textId="77777777" w:rsidR="00251E69" w:rsidRDefault="00251E69">
            <w:pPr>
              <w:pStyle w:val="Default"/>
              <w:spacing w:line="276" w:lineRule="auto"/>
            </w:pPr>
            <w:r>
              <w:t>Большие</w:t>
            </w:r>
          </w:p>
        </w:tc>
        <w:tc>
          <w:tcPr>
            <w:tcW w:w="3685" w:type="dxa"/>
            <w:tcBorders>
              <w:top w:val="single" w:sz="12" w:space="0" w:color="auto"/>
              <w:left w:val="single" w:sz="12" w:space="0" w:color="auto"/>
              <w:bottom w:val="single" w:sz="12" w:space="0" w:color="auto"/>
              <w:right w:val="single" w:sz="12" w:space="0" w:color="auto"/>
            </w:tcBorders>
            <w:hideMark/>
          </w:tcPr>
          <w:p w14:paraId="070988A4" w14:textId="77777777" w:rsidR="00251E69" w:rsidRDefault="00251E69">
            <w:pPr>
              <w:pStyle w:val="Default"/>
              <w:spacing w:line="276" w:lineRule="auto"/>
              <w:jc w:val="center"/>
            </w:pPr>
            <w:r>
              <w:t>-</w:t>
            </w:r>
          </w:p>
        </w:tc>
        <w:tc>
          <w:tcPr>
            <w:tcW w:w="3686" w:type="dxa"/>
            <w:tcBorders>
              <w:top w:val="single" w:sz="12" w:space="0" w:color="auto"/>
              <w:left w:val="single" w:sz="12" w:space="0" w:color="auto"/>
              <w:bottom w:val="single" w:sz="12" w:space="0" w:color="auto"/>
              <w:right w:val="single" w:sz="12" w:space="0" w:color="auto"/>
            </w:tcBorders>
            <w:hideMark/>
          </w:tcPr>
          <w:p w14:paraId="13CBAF35" w14:textId="77777777" w:rsidR="00251E69" w:rsidRDefault="00251E69">
            <w:pPr>
              <w:pStyle w:val="Default"/>
              <w:spacing w:line="276" w:lineRule="auto"/>
              <w:jc w:val="center"/>
            </w:pPr>
            <w:r>
              <w:t>от 1 до 3</w:t>
            </w:r>
          </w:p>
        </w:tc>
      </w:tr>
      <w:tr w:rsidR="00251E69" w14:paraId="4802D44E" w14:textId="77777777" w:rsidTr="00251E69">
        <w:trPr>
          <w:trHeight w:val="319"/>
        </w:trPr>
        <w:tc>
          <w:tcPr>
            <w:tcW w:w="209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124B3D9" w14:textId="77777777" w:rsidR="00251E69" w:rsidRDefault="00251E69">
            <w:pPr>
              <w:pStyle w:val="Default"/>
              <w:spacing w:line="276" w:lineRule="auto"/>
            </w:pPr>
            <w:r>
              <w:t>Средние</w:t>
            </w:r>
          </w:p>
        </w:tc>
        <w:tc>
          <w:tcPr>
            <w:tcW w:w="3685" w:type="dxa"/>
            <w:tcBorders>
              <w:top w:val="single" w:sz="12" w:space="0" w:color="auto"/>
              <w:left w:val="single" w:sz="12" w:space="0" w:color="auto"/>
              <w:bottom w:val="single" w:sz="12" w:space="0" w:color="auto"/>
              <w:right w:val="single" w:sz="12" w:space="0" w:color="auto"/>
            </w:tcBorders>
            <w:hideMark/>
          </w:tcPr>
          <w:p w14:paraId="78143108" w14:textId="77777777" w:rsidR="00251E69" w:rsidRDefault="00251E69">
            <w:pPr>
              <w:pStyle w:val="Default"/>
              <w:spacing w:line="276" w:lineRule="auto"/>
              <w:jc w:val="center"/>
            </w:pPr>
            <w:r>
              <w:t>-</w:t>
            </w:r>
          </w:p>
        </w:tc>
        <w:tc>
          <w:tcPr>
            <w:tcW w:w="3686" w:type="dxa"/>
            <w:tcBorders>
              <w:top w:val="single" w:sz="12" w:space="0" w:color="auto"/>
              <w:left w:val="single" w:sz="12" w:space="0" w:color="auto"/>
              <w:bottom w:val="single" w:sz="12" w:space="0" w:color="auto"/>
              <w:right w:val="single" w:sz="12" w:space="0" w:color="auto"/>
            </w:tcBorders>
            <w:hideMark/>
          </w:tcPr>
          <w:p w14:paraId="39A9F402" w14:textId="77777777" w:rsidR="00251E69" w:rsidRDefault="00251E69">
            <w:pPr>
              <w:pStyle w:val="Default"/>
              <w:spacing w:line="276" w:lineRule="auto"/>
              <w:jc w:val="center"/>
            </w:pPr>
            <w:r>
              <w:t>от 0,2 до 1</w:t>
            </w:r>
          </w:p>
        </w:tc>
      </w:tr>
      <w:tr w:rsidR="00251E69" w14:paraId="1A69640C" w14:textId="77777777" w:rsidTr="00251E69">
        <w:trPr>
          <w:trHeight w:val="319"/>
        </w:trPr>
        <w:tc>
          <w:tcPr>
            <w:tcW w:w="209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F979D89" w14:textId="77777777" w:rsidR="00251E69" w:rsidRDefault="00251E69">
            <w:pPr>
              <w:pStyle w:val="Default"/>
              <w:spacing w:line="276" w:lineRule="auto"/>
            </w:pPr>
            <w:r>
              <w:t>Малые</w:t>
            </w:r>
          </w:p>
        </w:tc>
        <w:tc>
          <w:tcPr>
            <w:tcW w:w="3685" w:type="dxa"/>
            <w:tcBorders>
              <w:top w:val="single" w:sz="12" w:space="0" w:color="auto"/>
              <w:left w:val="single" w:sz="12" w:space="0" w:color="auto"/>
              <w:bottom w:val="single" w:sz="12" w:space="0" w:color="auto"/>
              <w:right w:val="single" w:sz="12" w:space="0" w:color="auto"/>
            </w:tcBorders>
            <w:hideMark/>
          </w:tcPr>
          <w:p w14:paraId="66836B81" w14:textId="62A8FD91" w:rsidR="00251E69" w:rsidRDefault="00251E69">
            <w:pPr>
              <w:pStyle w:val="Default"/>
              <w:spacing w:line="276" w:lineRule="auto"/>
              <w:jc w:val="center"/>
            </w:pPr>
            <w:r>
              <w:t xml:space="preserve">до 50 (город </w:t>
            </w:r>
            <w:r w:rsidR="00E60670">
              <w:t>Новозыбков</w:t>
            </w:r>
            <w:r>
              <w:t>)</w:t>
            </w:r>
          </w:p>
        </w:tc>
        <w:tc>
          <w:tcPr>
            <w:tcW w:w="3686" w:type="dxa"/>
            <w:tcBorders>
              <w:top w:val="single" w:sz="12" w:space="0" w:color="auto"/>
              <w:left w:val="single" w:sz="12" w:space="0" w:color="auto"/>
              <w:bottom w:val="single" w:sz="12" w:space="0" w:color="auto"/>
              <w:right w:val="single" w:sz="12" w:space="0" w:color="auto"/>
            </w:tcBorders>
            <w:hideMark/>
          </w:tcPr>
          <w:p w14:paraId="5AC032CA" w14:textId="77777777" w:rsidR="00251E69" w:rsidRDefault="00251E69">
            <w:pPr>
              <w:pStyle w:val="Default"/>
              <w:spacing w:line="276" w:lineRule="auto"/>
              <w:jc w:val="center"/>
            </w:pPr>
            <w:r>
              <w:t>до 0,2</w:t>
            </w:r>
          </w:p>
        </w:tc>
      </w:tr>
    </w:tbl>
    <w:p w14:paraId="582FF314" w14:textId="18A9AE81" w:rsidR="00251E69" w:rsidRDefault="00251E69" w:rsidP="00251E69">
      <w:pPr>
        <w:spacing w:before="120"/>
        <w:rPr>
          <w:szCs w:val="24"/>
        </w:rPr>
      </w:pPr>
      <w:bookmarkStart w:id="131" w:name="OLE_LINK218"/>
      <w:r>
        <w:rPr>
          <w:szCs w:val="24"/>
        </w:rPr>
        <w:t xml:space="preserve">Город </w:t>
      </w:r>
      <w:r w:rsidR="00E60670">
        <w:rPr>
          <w:szCs w:val="24"/>
        </w:rPr>
        <w:t>Новозыбков</w:t>
      </w:r>
      <w:r>
        <w:rPr>
          <w:szCs w:val="24"/>
        </w:rPr>
        <w:t xml:space="preserve"> </w:t>
      </w:r>
      <w:bookmarkEnd w:id="131"/>
      <w:r>
        <w:rPr>
          <w:szCs w:val="24"/>
        </w:rPr>
        <w:t xml:space="preserve">согласно таблице 1 п. 4.4 СП 42.13330.2011 относится к </w:t>
      </w:r>
      <w:r>
        <w:rPr>
          <w:b/>
          <w:szCs w:val="24"/>
        </w:rPr>
        <w:t>малым</w:t>
      </w:r>
      <w:r>
        <w:rPr>
          <w:szCs w:val="24"/>
        </w:rPr>
        <w:t xml:space="preserve"> городам.</w:t>
      </w:r>
    </w:p>
    <w:p w14:paraId="428D347C" w14:textId="3A26237C" w:rsidR="00251E69" w:rsidRDefault="00251E69" w:rsidP="00251E69">
      <w:pPr>
        <w:spacing w:before="120"/>
        <w:rPr>
          <w:i/>
          <w:szCs w:val="24"/>
        </w:rPr>
      </w:pPr>
      <w:r>
        <w:rPr>
          <w:i/>
          <w:szCs w:val="24"/>
        </w:rPr>
        <w:t xml:space="preserve">2. Дифференциация по виду (категории) населенного пункта </w:t>
      </w:r>
    </w:p>
    <w:p w14:paraId="3E235A4E" w14:textId="642C0E35" w:rsidR="00251E69" w:rsidRDefault="00251E69" w:rsidP="00251E69">
      <w:pPr>
        <w:pStyle w:val="aff6"/>
        <w:rPr>
          <w:szCs w:val="23"/>
          <w:lang w:val="ru-RU"/>
        </w:rPr>
      </w:pPr>
      <w:r>
        <w:rPr>
          <w:szCs w:val="23"/>
          <w:lang w:val="ru-RU"/>
        </w:rPr>
        <w:t>Большое значение имеет вид (категория) населенного пункта (городской/сельский), определяющие целесообразность размещения объектов обслуживания, значение расче</w:t>
      </w:r>
      <w:r>
        <w:rPr>
          <w:szCs w:val="23"/>
          <w:lang w:val="ru-RU"/>
        </w:rPr>
        <w:t>т</w:t>
      </w:r>
      <w:r>
        <w:rPr>
          <w:szCs w:val="23"/>
          <w:lang w:val="ru-RU"/>
        </w:rPr>
        <w:t>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w:t>
      </w:r>
      <w:r>
        <w:rPr>
          <w:szCs w:val="23"/>
          <w:lang w:val="ru-RU"/>
        </w:rPr>
        <w:t>к</w:t>
      </w:r>
      <w:r>
        <w:rPr>
          <w:szCs w:val="23"/>
          <w:lang w:val="ru-RU"/>
        </w:rPr>
        <w:t xml:space="preserve">тов для населения. </w:t>
      </w:r>
    </w:p>
    <w:p w14:paraId="148950F6" w14:textId="38E2F787" w:rsidR="0015412B" w:rsidRDefault="0015412B" w:rsidP="00251E69">
      <w:pPr>
        <w:pStyle w:val="aff6"/>
        <w:rPr>
          <w:szCs w:val="23"/>
          <w:lang w:val="ru-RU"/>
        </w:rPr>
      </w:pPr>
      <w:r>
        <w:rPr>
          <w:szCs w:val="23"/>
          <w:lang w:val="ru-RU"/>
        </w:rPr>
        <w:t>Город Новозыбков относится к городским населенным пунктам, а остальные нас</w:t>
      </w:r>
      <w:r>
        <w:rPr>
          <w:szCs w:val="23"/>
          <w:lang w:val="ru-RU"/>
        </w:rPr>
        <w:t>е</w:t>
      </w:r>
      <w:r>
        <w:rPr>
          <w:szCs w:val="23"/>
          <w:lang w:val="ru-RU"/>
        </w:rPr>
        <w:t>ленные пункты городского округа являются сельскими населенными пунктами.</w:t>
      </w:r>
    </w:p>
    <w:p w14:paraId="3797988E" w14:textId="168DDD1F" w:rsidR="00251E69" w:rsidRDefault="00251E69" w:rsidP="00251E69">
      <w:pPr>
        <w:pStyle w:val="aff6"/>
        <w:rPr>
          <w:szCs w:val="23"/>
          <w:lang w:val="ru-RU"/>
        </w:rPr>
      </w:pPr>
      <w:r>
        <w:rPr>
          <w:szCs w:val="23"/>
          <w:lang w:val="ru-RU"/>
        </w:rPr>
        <w:t>Дифференциация по численности населения населенного пункта и виду (категории) населенного пункта позволяет рационально распределять элементы системы обслужив</w:t>
      </w:r>
      <w:r>
        <w:rPr>
          <w:szCs w:val="23"/>
          <w:lang w:val="ru-RU"/>
        </w:rPr>
        <w:t>а</w:t>
      </w:r>
      <w:r>
        <w:rPr>
          <w:szCs w:val="23"/>
          <w:lang w:val="ru-RU"/>
        </w:rPr>
        <w:t>ния, обеспечивая при этом необходимый перечень предоставляемых услуг.</w:t>
      </w:r>
    </w:p>
    <w:p w14:paraId="251F55B1" w14:textId="77777777" w:rsidR="00650B50" w:rsidRPr="00903F22" w:rsidRDefault="00650B50" w:rsidP="00650B50">
      <w:pPr>
        <w:pStyle w:val="3"/>
        <w:numPr>
          <w:ilvl w:val="2"/>
          <w:numId w:val="15"/>
        </w:numPr>
      </w:pPr>
      <w:bookmarkStart w:id="132" w:name="_Toc43309607"/>
      <w:bookmarkEnd w:id="116"/>
      <w:bookmarkEnd w:id="117"/>
      <w:bookmarkEnd w:id="118"/>
      <w:bookmarkEnd w:id="130"/>
      <w:r w:rsidRPr="00903F22">
        <w:lastRenderedPageBreak/>
        <w:t>Виды объектов местного значения городского округа, для которых разрабатываются местные нормативы градостроительного проектирования</w:t>
      </w:r>
      <w:bookmarkEnd w:id="132"/>
    </w:p>
    <w:p w14:paraId="3E272E68" w14:textId="441A4DBA" w:rsidR="00650B50" w:rsidRPr="00903F22" w:rsidRDefault="00650B50" w:rsidP="00650B50">
      <w:pPr>
        <w:pStyle w:val="aff6"/>
        <w:rPr>
          <w:szCs w:val="23"/>
          <w:lang w:val="ru-RU"/>
        </w:rPr>
      </w:pPr>
      <w:r w:rsidRPr="00903F22">
        <w:rPr>
          <w:szCs w:val="23"/>
          <w:lang w:val="ru-RU"/>
        </w:rPr>
        <w:t>В соответствии с ч. 4 ст. 29.2 Градостроительного кодекса РФ нормативы град</w:t>
      </w:r>
      <w:r w:rsidRPr="00903F22">
        <w:rPr>
          <w:szCs w:val="23"/>
          <w:lang w:val="ru-RU"/>
        </w:rPr>
        <w:t>о</w:t>
      </w:r>
      <w:r w:rsidRPr="00903F22">
        <w:rPr>
          <w:szCs w:val="23"/>
          <w:lang w:val="ru-RU"/>
        </w:rPr>
        <w:t>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w:t>
      </w:r>
      <w:r w:rsidRPr="00903F22">
        <w:rPr>
          <w:szCs w:val="23"/>
          <w:lang w:val="ru-RU"/>
        </w:rPr>
        <w:t>е</w:t>
      </w:r>
      <w:r w:rsidRPr="00903F22">
        <w:rPr>
          <w:szCs w:val="23"/>
          <w:lang w:val="ru-RU"/>
        </w:rPr>
        <w:t>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w:t>
      </w:r>
      <w:r w:rsidRPr="00903F22">
        <w:rPr>
          <w:szCs w:val="23"/>
          <w:lang w:val="ru-RU"/>
        </w:rPr>
        <w:t>к</w:t>
      </w:r>
      <w:r w:rsidRPr="00903F22">
        <w:rPr>
          <w:szCs w:val="23"/>
          <w:lang w:val="ru-RU"/>
        </w:rPr>
        <w:t>тами местного значения городского округа населения городского округа и расчетных п</w:t>
      </w:r>
      <w:r w:rsidRPr="00903F22">
        <w:rPr>
          <w:szCs w:val="23"/>
          <w:lang w:val="ru-RU"/>
        </w:rPr>
        <w:t>о</w:t>
      </w:r>
      <w:r w:rsidRPr="00903F22">
        <w:rPr>
          <w:szCs w:val="23"/>
          <w:lang w:val="ru-RU"/>
        </w:rPr>
        <w:t>казателей максимально допустимого уровня территориальной доступности таких объектов для населения городского округа.</w:t>
      </w:r>
    </w:p>
    <w:p w14:paraId="5129BBC6" w14:textId="2D97DE95" w:rsidR="00650B50" w:rsidRDefault="00650B50" w:rsidP="00650B50">
      <w:pPr>
        <w:pStyle w:val="aff6"/>
        <w:rPr>
          <w:szCs w:val="23"/>
          <w:lang w:val="ru-RU"/>
        </w:rPr>
      </w:pPr>
      <w:r w:rsidRPr="00903F22">
        <w:rPr>
          <w:szCs w:val="23"/>
          <w:lang w:val="ru-RU"/>
        </w:rPr>
        <w:t xml:space="preserve">Перечень объектов местного значения </w:t>
      </w:r>
      <w:r>
        <w:rPr>
          <w:szCs w:val="23"/>
          <w:lang w:val="ru-RU"/>
        </w:rPr>
        <w:t xml:space="preserve">МО </w:t>
      </w:r>
      <w:proofErr w:type="spellStart"/>
      <w:r>
        <w:rPr>
          <w:szCs w:val="23"/>
          <w:lang w:val="ru-RU"/>
        </w:rPr>
        <w:t>Новозыбковский</w:t>
      </w:r>
      <w:proofErr w:type="spellEnd"/>
      <w:r>
        <w:rPr>
          <w:szCs w:val="23"/>
          <w:lang w:val="ru-RU"/>
        </w:rPr>
        <w:t xml:space="preserve"> городской округ</w:t>
      </w:r>
      <w:r w:rsidRPr="00903F22">
        <w:rPr>
          <w:szCs w:val="23"/>
          <w:lang w:val="ru-RU"/>
        </w:rPr>
        <w:t xml:space="preserve"> для целей настоящих </w:t>
      </w:r>
      <w:r>
        <w:rPr>
          <w:szCs w:val="23"/>
          <w:lang w:val="ru-RU"/>
        </w:rPr>
        <w:t>М</w:t>
      </w:r>
      <w:r w:rsidRPr="00903F22">
        <w:rPr>
          <w:szCs w:val="23"/>
          <w:lang w:val="ru-RU"/>
        </w:rPr>
        <w:t>НГП подготовлен на основании статьи 23 Градостроительного кодекса Российской Федерации, ст. 16 Федерального закона от 06.10.2003 № 131-ФЗ «Об общих принципах организации местного самоуправления в Российской Федерации»,</w:t>
      </w:r>
      <w:r>
        <w:rPr>
          <w:szCs w:val="23"/>
          <w:lang w:val="ru-RU"/>
        </w:rPr>
        <w:t xml:space="preserve"> п. 4 ст. 7.1 </w:t>
      </w:r>
      <w:r w:rsidRPr="00650B50">
        <w:rPr>
          <w:szCs w:val="23"/>
          <w:lang w:val="ru-RU"/>
        </w:rPr>
        <w:t>Закон</w:t>
      </w:r>
      <w:r>
        <w:rPr>
          <w:szCs w:val="23"/>
          <w:lang w:val="ru-RU"/>
        </w:rPr>
        <w:t>а</w:t>
      </w:r>
      <w:r w:rsidRPr="00650B50">
        <w:rPr>
          <w:szCs w:val="23"/>
          <w:lang w:val="ru-RU"/>
        </w:rPr>
        <w:t xml:space="preserve"> Брянской области от 15.03.2007 № 28-З «О градостроительной деятельности в Брянской области» (ред. от 30.07.2019).</w:t>
      </w:r>
    </w:p>
    <w:p w14:paraId="3AD6DD79" w14:textId="49157C09" w:rsidR="00650B50" w:rsidRPr="00903F22" w:rsidRDefault="00650B50" w:rsidP="00650B50">
      <w:pPr>
        <w:pStyle w:val="aff6"/>
        <w:rPr>
          <w:szCs w:val="23"/>
          <w:lang w:val="ru-RU"/>
        </w:rPr>
      </w:pPr>
      <w:r w:rsidRPr="00903F22">
        <w:rPr>
          <w:szCs w:val="23"/>
          <w:lang w:val="ru-RU"/>
        </w:rPr>
        <w:t>В число объектов местного значения городского округа, отнесенных к таковым градостроительным законодательством Российской Федерации, входят объекты, относ</w:t>
      </w:r>
      <w:r w:rsidRPr="00903F22">
        <w:rPr>
          <w:szCs w:val="23"/>
          <w:lang w:val="ru-RU"/>
        </w:rPr>
        <w:t>я</w:t>
      </w:r>
      <w:r w:rsidRPr="00903F22">
        <w:rPr>
          <w:szCs w:val="23"/>
          <w:lang w:val="ru-RU"/>
        </w:rPr>
        <w:t>щиеся к областям:</w:t>
      </w:r>
    </w:p>
    <w:p w14:paraId="5FFB4E9D" w14:textId="77777777" w:rsidR="00650B50" w:rsidRPr="00903F22" w:rsidRDefault="00650B50" w:rsidP="00650B50">
      <w:pPr>
        <w:pStyle w:val="aff6"/>
        <w:rPr>
          <w:szCs w:val="23"/>
          <w:lang w:val="ru-RU"/>
        </w:rPr>
      </w:pPr>
      <w:r w:rsidRPr="00903F22">
        <w:rPr>
          <w:szCs w:val="23"/>
          <w:lang w:val="ru-RU"/>
        </w:rPr>
        <w:t>а) электро-, тепло-, газо- и водоснабжение населения, водоотведение;</w:t>
      </w:r>
    </w:p>
    <w:p w14:paraId="4703B53A" w14:textId="77777777" w:rsidR="00650B50" w:rsidRPr="00903F22" w:rsidRDefault="00650B50" w:rsidP="00650B50">
      <w:pPr>
        <w:pStyle w:val="aff6"/>
        <w:rPr>
          <w:szCs w:val="23"/>
          <w:lang w:val="ru-RU"/>
        </w:rPr>
      </w:pPr>
      <w:r w:rsidRPr="00903F22">
        <w:rPr>
          <w:szCs w:val="23"/>
          <w:lang w:val="ru-RU"/>
        </w:rPr>
        <w:t>б) автомобильные дороги местного значения;</w:t>
      </w:r>
    </w:p>
    <w:p w14:paraId="744C43E4" w14:textId="77777777" w:rsidR="00650B50" w:rsidRPr="00903F22" w:rsidRDefault="00650B50" w:rsidP="00650B50">
      <w:pPr>
        <w:pStyle w:val="aff6"/>
        <w:rPr>
          <w:szCs w:val="23"/>
          <w:lang w:val="ru-RU"/>
        </w:rPr>
      </w:pPr>
      <w:r w:rsidRPr="00903F22">
        <w:rPr>
          <w:szCs w:val="23"/>
          <w:lang w:val="ru-RU"/>
        </w:rPr>
        <w:t>в) физическая культура и массовый спорт, образование, здравоохранение, обрабо</w:t>
      </w:r>
      <w:r w:rsidRPr="00903F22">
        <w:rPr>
          <w:szCs w:val="23"/>
          <w:lang w:val="ru-RU"/>
        </w:rPr>
        <w:t>т</w:t>
      </w:r>
      <w:r w:rsidRPr="00903F22">
        <w:rPr>
          <w:szCs w:val="23"/>
          <w:lang w:val="ru-RU"/>
        </w:rPr>
        <w:t>ка, утилизация, обезвреживание, размещение твердых коммунальных отходов;</w:t>
      </w:r>
    </w:p>
    <w:p w14:paraId="2CD56928" w14:textId="77777777" w:rsidR="00650B50" w:rsidRPr="00903F22" w:rsidRDefault="00650B50" w:rsidP="00650B50">
      <w:pPr>
        <w:pStyle w:val="aff6"/>
        <w:rPr>
          <w:szCs w:val="23"/>
          <w:lang w:val="ru-RU"/>
        </w:rPr>
      </w:pPr>
      <w:r w:rsidRPr="00903F22">
        <w:rPr>
          <w:szCs w:val="23"/>
          <w:lang w:val="ru-RU"/>
        </w:rPr>
        <w:t>г) иные области в связи с решением вопросов местного значения городского окр</w:t>
      </w:r>
      <w:r w:rsidRPr="00903F22">
        <w:rPr>
          <w:szCs w:val="23"/>
          <w:lang w:val="ru-RU"/>
        </w:rPr>
        <w:t>у</w:t>
      </w:r>
      <w:r w:rsidRPr="00903F22">
        <w:rPr>
          <w:szCs w:val="23"/>
          <w:lang w:val="ru-RU"/>
        </w:rPr>
        <w:t>га.</w:t>
      </w:r>
    </w:p>
    <w:p w14:paraId="122FE998" w14:textId="185DB01D" w:rsidR="00650B50" w:rsidRPr="00903F22" w:rsidRDefault="00650B50" w:rsidP="00650B50">
      <w:pPr>
        <w:pStyle w:val="aff6"/>
        <w:rPr>
          <w:szCs w:val="23"/>
          <w:lang w:val="ru-RU"/>
        </w:rPr>
      </w:pPr>
      <w:r w:rsidRPr="00903F22">
        <w:rPr>
          <w:szCs w:val="23"/>
          <w:lang w:val="ru-RU"/>
        </w:rPr>
        <w:t>В качестве базового перечня видов объектов местного значения, в отношении к</w:t>
      </w:r>
      <w:r w:rsidRPr="00903F22">
        <w:rPr>
          <w:szCs w:val="23"/>
          <w:lang w:val="ru-RU"/>
        </w:rPr>
        <w:t>о</w:t>
      </w:r>
      <w:r w:rsidRPr="00903F22">
        <w:rPr>
          <w:szCs w:val="23"/>
          <w:lang w:val="ru-RU"/>
        </w:rPr>
        <w:t xml:space="preserve">торых разрабатываются </w:t>
      </w:r>
      <w:r>
        <w:rPr>
          <w:szCs w:val="23"/>
          <w:lang w:val="ru-RU"/>
        </w:rPr>
        <w:t>Местные н</w:t>
      </w:r>
      <w:r w:rsidRPr="00903F22">
        <w:rPr>
          <w:szCs w:val="23"/>
          <w:lang w:val="ru-RU"/>
        </w:rPr>
        <w:t xml:space="preserve">ормативы градостроительного проектирования </w:t>
      </w:r>
      <w:r>
        <w:rPr>
          <w:szCs w:val="23"/>
          <w:lang w:val="ru-RU"/>
        </w:rPr>
        <w:t xml:space="preserve">МО </w:t>
      </w:r>
      <w:proofErr w:type="spellStart"/>
      <w:r>
        <w:rPr>
          <w:szCs w:val="23"/>
          <w:lang w:val="ru-RU"/>
        </w:rPr>
        <w:t>Новозыбковский</w:t>
      </w:r>
      <w:proofErr w:type="spellEnd"/>
      <w:r>
        <w:rPr>
          <w:szCs w:val="23"/>
          <w:lang w:val="ru-RU"/>
        </w:rPr>
        <w:t xml:space="preserve"> городской округ</w:t>
      </w:r>
      <w:r w:rsidRPr="00903F22">
        <w:rPr>
          <w:szCs w:val="23"/>
          <w:lang w:val="ru-RU"/>
        </w:rPr>
        <w:t xml:space="preserve">, принят перечень видов объектов местного значения городского округа согласно </w:t>
      </w:r>
      <w:r>
        <w:rPr>
          <w:szCs w:val="23"/>
          <w:lang w:val="ru-RU"/>
        </w:rPr>
        <w:t xml:space="preserve">п. 4 ст. 7.1 </w:t>
      </w:r>
      <w:r w:rsidRPr="00650B50">
        <w:rPr>
          <w:szCs w:val="23"/>
          <w:lang w:val="ru-RU"/>
        </w:rPr>
        <w:t>Закон</w:t>
      </w:r>
      <w:r>
        <w:rPr>
          <w:szCs w:val="23"/>
          <w:lang w:val="ru-RU"/>
        </w:rPr>
        <w:t>а</w:t>
      </w:r>
      <w:r w:rsidRPr="00650B50">
        <w:rPr>
          <w:szCs w:val="23"/>
          <w:lang w:val="ru-RU"/>
        </w:rPr>
        <w:t xml:space="preserve"> Брянской области от 15.03.2007 № 28-З «О градостроительной деятельности в Брянской области» (ред. от 30.07.2019)</w:t>
      </w:r>
      <w:r w:rsidRPr="00903F22">
        <w:rPr>
          <w:szCs w:val="23"/>
          <w:lang w:val="ru-RU"/>
        </w:rPr>
        <w:t>:</w:t>
      </w:r>
    </w:p>
    <w:p w14:paraId="2BEE608D" w14:textId="77777777" w:rsidR="00650B50" w:rsidRDefault="00650B50" w:rsidP="00650B50">
      <w:pPr>
        <w:pStyle w:val="aff6"/>
        <w:rPr>
          <w:szCs w:val="23"/>
          <w:lang w:val="ru-RU"/>
        </w:rPr>
      </w:pPr>
      <w:r w:rsidRPr="00650B50">
        <w:rPr>
          <w:szCs w:val="23"/>
          <w:lang w:val="ru-RU"/>
        </w:rPr>
        <w:t>1) объекты инженерной инфраструктуры, в том числе электро-, газо-, тепло- и в</w:t>
      </w:r>
      <w:r w:rsidRPr="00650B50">
        <w:rPr>
          <w:szCs w:val="23"/>
          <w:lang w:val="ru-RU"/>
        </w:rPr>
        <w:t>о</w:t>
      </w:r>
      <w:r w:rsidRPr="00650B50">
        <w:rPr>
          <w:szCs w:val="23"/>
          <w:lang w:val="ru-RU"/>
        </w:rPr>
        <w:t>доснабжения населения, водоотведения;</w:t>
      </w:r>
    </w:p>
    <w:p w14:paraId="2EA27419" w14:textId="77777777" w:rsidR="00650B50" w:rsidRDefault="00650B50" w:rsidP="00650B50">
      <w:pPr>
        <w:pStyle w:val="aff6"/>
        <w:rPr>
          <w:szCs w:val="23"/>
          <w:lang w:val="ru-RU"/>
        </w:rPr>
      </w:pPr>
      <w:r w:rsidRPr="00650B50">
        <w:rPr>
          <w:szCs w:val="23"/>
          <w:lang w:val="ru-RU"/>
        </w:rPr>
        <w:t>2) автомобильные дороги местного значения;</w:t>
      </w:r>
    </w:p>
    <w:p w14:paraId="0547D792" w14:textId="77777777" w:rsidR="00650B50" w:rsidRDefault="00650B50" w:rsidP="00650B50">
      <w:pPr>
        <w:pStyle w:val="aff6"/>
        <w:rPr>
          <w:szCs w:val="23"/>
          <w:lang w:val="ru-RU"/>
        </w:rPr>
      </w:pPr>
      <w:r w:rsidRPr="00650B50">
        <w:rPr>
          <w:szCs w:val="23"/>
          <w:lang w:val="ru-RU"/>
        </w:rPr>
        <w:t>3) объекты культуры, досуга, физической культуры и массового спорта, финанс</w:t>
      </w:r>
      <w:r w:rsidRPr="00650B50">
        <w:rPr>
          <w:szCs w:val="23"/>
          <w:lang w:val="ru-RU"/>
        </w:rPr>
        <w:t>и</w:t>
      </w:r>
      <w:r w:rsidRPr="00650B50">
        <w:rPr>
          <w:szCs w:val="23"/>
          <w:lang w:val="ru-RU"/>
        </w:rPr>
        <w:t>руемые за счет средств местного бюджета;</w:t>
      </w:r>
    </w:p>
    <w:p w14:paraId="7B8A0854" w14:textId="7B3D2AAE" w:rsidR="00650B50" w:rsidRDefault="00650B50" w:rsidP="00650B50">
      <w:pPr>
        <w:pStyle w:val="aff6"/>
        <w:rPr>
          <w:szCs w:val="23"/>
          <w:lang w:val="ru-RU"/>
        </w:rPr>
      </w:pPr>
      <w:r w:rsidRPr="00650B50">
        <w:rPr>
          <w:szCs w:val="23"/>
          <w:lang w:val="ru-RU"/>
        </w:rPr>
        <w:t>4) объекты образования, здравоохранения, утилизации, переработки бытовых и промышленных отходов;</w:t>
      </w:r>
    </w:p>
    <w:p w14:paraId="428F2B74" w14:textId="77777777" w:rsidR="00650B50" w:rsidRDefault="00650B50" w:rsidP="00650B50">
      <w:pPr>
        <w:pStyle w:val="aff6"/>
        <w:rPr>
          <w:szCs w:val="23"/>
          <w:lang w:val="ru-RU"/>
        </w:rPr>
      </w:pPr>
      <w:r w:rsidRPr="00650B50">
        <w:rPr>
          <w:szCs w:val="23"/>
          <w:lang w:val="ru-RU"/>
        </w:rPr>
        <w:t>5) объекты муниципального жилищного фонда;</w:t>
      </w:r>
    </w:p>
    <w:p w14:paraId="45D8703F" w14:textId="1B57091D" w:rsidR="00650B50" w:rsidRDefault="00650B50" w:rsidP="00650B50">
      <w:pPr>
        <w:pStyle w:val="aff6"/>
        <w:rPr>
          <w:szCs w:val="23"/>
          <w:lang w:val="ru-RU"/>
        </w:rPr>
      </w:pPr>
      <w:r w:rsidRPr="00650B50">
        <w:rPr>
          <w:szCs w:val="23"/>
          <w:lang w:val="ru-RU"/>
        </w:rPr>
        <w:t>6) объекты, обеспечивающие осуществление деятельности органов власти горо</w:t>
      </w:r>
      <w:r w:rsidRPr="00650B50">
        <w:rPr>
          <w:szCs w:val="23"/>
          <w:lang w:val="ru-RU"/>
        </w:rPr>
        <w:t>д</w:t>
      </w:r>
      <w:r w:rsidRPr="00650B50">
        <w:rPr>
          <w:szCs w:val="23"/>
          <w:lang w:val="ru-RU"/>
        </w:rPr>
        <w:t>ского округа;</w:t>
      </w:r>
    </w:p>
    <w:p w14:paraId="0E1C3D58" w14:textId="6C6A22FF" w:rsidR="00650B50" w:rsidRDefault="00650B50" w:rsidP="00650B50">
      <w:pPr>
        <w:pStyle w:val="aff6"/>
        <w:rPr>
          <w:szCs w:val="23"/>
          <w:lang w:val="ru-RU"/>
        </w:rPr>
      </w:pPr>
      <w:r w:rsidRPr="00650B50">
        <w:rPr>
          <w:szCs w:val="23"/>
          <w:lang w:val="ru-RU"/>
        </w:rPr>
        <w:t>7) объекты культурного наследия местного (муниципального) значения городского округа;</w:t>
      </w:r>
    </w:p>
    <w:p w14:paraId="48ABB6BB" w14:textId="0B0671D1" w:rsidR="00650B50" w:rsidRDefault="00650B50" w:rsidP="00650B50">
      <w:pPr>
        <w:pStyle w:val="aff6"/>
        <w:rPr>
          <w:szCs w:val="23"/>
          <w:lang w:val="ru-RU"/>
        </w:rPr>
      </w:pPr>
      <w:r w:rsidRPr="00650B50">
        <w:rPr>
          <w:szCs w:val="23"/>
          <w:lang w:val="ru-RU"/>
        </w:rPr>
        <w:t>8) особо охраняемые природные территории местного значения, определенные п</w:t>
      </w:r>
      <w:r w:rsidRPr="00650B50">
        <w:rPr>
          <w:szCs w:val="23"/>
          <w:lang w:val="ru-RU"/>
        </w:rPr>
        <w:t>е</w:t>
      </w:r>
      <w:r w:rsidRPr="00650B50">
        <w:rPr>
          <w:szCs w:val="23"/>
          <w:lang w:val="ru-RU"/>
        </w:rPr>
        <w:t xml:space="preserve">речнем, утвержденным нормативным актом органов местного самоуправления </w:t>
      </w:r>
      <w:r>
        <w:rPr>
          <w:szCs w:val="23"/>
          <w:lang w:val="ru-RU"/>
        </w:rPr>
        <w:t>городского округа</w:t>
      </w:r>
      <w:r w:rsidRPr="00650B50">
        <w:rPr>
          <w:szCs w:val="23"/>
          <w:lang w:val="ru-RU"/>
        </w:rPr>
        <w:t>;</w:t>
      </w:r>
    </w:p>
    <w:p w14:paraId="434BB817" w14:textId="77777777" w:rsidR="00650B50" w:rsidRDefault="00650B50" w:rsidP="00650B50">
      <w:pPr>
        <w:pStyle w:val="aff6"/>
        <w:rPr>
          <w:szCs w:val="23"/>
          <w:lang w:val="ru-RU"/>
        </w:rPr>
      </w:pPr>
      <w:r w:rsidRPr="00650B50">
        <w:rPr>
          <w:szCs w:val="23"/>
          <w:lang w:val="ru-RU"/>
        </w:rPr>
        <w:t>9) объекты для организации ритуальных услуг и содержания мест захоронения;</w:t>
      </w:r>
    </w:p>
    <w:p w14:paraId="23F882D6" w14:textId="6C61ED67" w:rsidR="00650B50" w:rsidRDefault="00650B50" w:rsidP="00650B50">
      <w:pPr>
        <w:pStyle w:val="aff6"/>
        <w:rPr>
          <w:szCs w:val="23"/>
          <w:lang w:val="ru-RU"/>
        </w:rPr>
      </w:pPr>
      <w:r w:rsidRPr="00650B50">
        <w:rPr>
          <w:szCs w:val="23"/>
          <w:lang w:val="ru-RU"/>
        </w:rPr>
        <w:t>10) иные объекты местного значения, необходимые для осуществления полном</w:t>
      </w:r>
      <w:r w:rsidRPr="00650B50">
        <w:rPr>
          <w:szCs w:val="23"/>
          <w:lang w:val="ru-RU"/>
        </w:rPr>
        <w:t>о</w:t>
      </w:r>
      <w:r w:rsidRPr="00650B50">
        <w:rPr>
          <w:szCs w:val="23"/>
          <w:lang w:val="ru-RU"/>
        </w:rPr>
        <w:t>чий органов местного самоуправления городского округа, определенные документацией по планировке территории в соответствии с генеральным план</w:t>
      </w:r>
      <w:r>
        <w:rPr>
          <w:szCs w:val="23"/>
          <w:lang w:val="ru-RU"/>
        </w:rPr>
        <w:t>ом</w:t>
      </w:r>
      <w:r w:rsidRPr="00650B50">
        <w:rPr>
          <w:szCs w:val="23"/>
          <w:lang w:val="ru-RU"/>
        </w:rPr>
        <w:t xml:space="preserve"> городск</w:t>
      </w:r>
      <w:r>
        <w:rPr>
          <w:szCs w:val="23"/>
          <w:lang w:val="ru-RU"/>
        </w:rPr>
        <w:t>ого</w:t>
      </w:r>
      <w:r w:rsidRPr="00650B50">
        <w:rPr>
          <w:szCs w:val="23"/>
          <w:lang w:val="ru-RU"/>
        </w:rPr>
        <w:t xml:space="preserve"> округ</w:t>
      </w:r>
      <w:r>
        <w:rPr>
          <w:szCs w:val="23"/>
          <w:lang w:val="ru-RU"/>
        </w:rPr>
        <w:t>а</w:t>
      </w:r>
      <w:r w:rsidRPr="00650B50">
        <w:rPr>
          <w:szCs w:val="23"/>
          <w:lang w:val="ru-RU"/>
        </w:rPr>
        <w:t>.</w:t>
      </w:r>
    </w:p>
    <w:p w14:paraId="51FCC62A" w14:textId="0C3FA923" w:rsidR="00BB6A0B" w:rsidRPr="00903F22" w:rsidRDefault="00BB6A0B" w:rsidP="00BB6A0B">
      <w:pPr>
        <w:pStyle w:val="20"/>
        <w:numPr>
          <w:ilvl w:val="1"/>
          <w:numId w:val="15"/>
        </w:numPr>
        <w:ind w:left="357" w:hanging="357"/>
      </w:pPr>
      <w:bookmarkStart w:id="133" w:name="_Toc43309608"/>
      <w:r>
        <w:lastRenderedPageBreak/>
        <w:t>О</w:t>
      </w:r>
      <w:r w:rsidRPr="00903F22">
        <w:t>бъект</w:t>
      </w:r>
      <w:r>
        <w:t>ы</w:t>
      </w:r>
      <w:r w:rsidRPr="00903F22">
        <w:t xml:space="preserve"> местного значения городского округа в области </w:t>
      </w:r>
      <w:r w:rsidRPr="00BB6A0B">
        <w:t>инженерной инфраструктуры</w:t>
      </w:r>
      <w:bookmarkEnd w:id="133"/>
    </w:p>
    <w:p w14:paraId="6489F745" w14:textId="079B6CFE" w:rsidR="00BB6A0B" w:rsidRPr="00903F22" w:rsidRDefault="00BB6A0B" w:rsidP="00BB6A0B">
      <w:pPr>
        <w:keepNext/>
        <w:spacing w:before="120"/>
        <w:jc w:val="right"/>
        <w:rPr>
          <w:b/>
          <w:i/>
        </w:rPr>
      </w:pPr>
      <w:r w:rsidRPr="00903F22">
        <w:rPr>
          <w:b/>
          <w:i/>
        </w:rPr>
        <w:t>Таблица 2.</w:t>
      </w:r>
      <w:r>
        <w:rPr>
          <w:b/>
          <w:i/>
        </w:rPr>
        <w:t>3</w:t>
      </w:r>
    </w:p>
    <w:p w14:paraId="1BDFEC95" w14:textId="461A1242" w:rsidR="00BB6A0B" w:rsidRPr="00903F22" w:rsidRDefault="00BB6A0B" w:rsidP="00BB6A0B">
      <w:pPr>
        <w:keepNext/>
        <w:suppressAutoHyphens/>
        <w:spacing w:after="120"/>
        <w:ind w:firstLine="0"/>
        <w:jc w:val="center"/>
        <w:rPr>
          <w:b/>
          <w:i/>
        </w:rPr>
      </w:pPr>
      <w:bookmarkStart w:id="134" w:name="OLE_LINK208"/>
      <w:bookmarkStart w:id="135" w:name="OLE_LINK209"/>
      <w:bookmarkStart w:id="136" w:name="OLE_LINK210"/>
      <w:r w:rsidRPr="00903F22">
        <w:rPr>
          <w:b/>
          <w:i/>
        </w:rPr>
        <w:t xml:space="preserve">Обоснование расчетных показателей, устанавливаемых для объектов </w:t>
      </w:r>
      <w:bookmarkEnd w:id="134"/>
      <w:bookmarkEnd w:id="135"/>
      <w:bookmarkEnd w:id="136"/>
      <w:r w:rsidRPr="00903F22">
        <w:rPr>
          <w:b/>
          <w:i/>
        </w:rPr>
        <w:t>местного значения городского округа в области инженерной инфраструктуры</w:t>
      </w:r>
      <w:r>
        <w:rPr>
          <w:b/>
          <w:i/>
        </w:rPr>
        <w:t xml:space="preserve"> (</w:t>
      </w:r>
      <w:r w:rsidRPr="00BB6A0B">
        <w:rPr>
          <w:b/>
          <w:i/>
        </w:rPr>
        <w:t>электро-, газо-, тепло- и водоснабжения населения, водоотведения</w:t>
      </w:r>
      <w:r>
        <w:rPr>
          <w:b/>
          <w:i/>
        </w:rPr>
        <w:t>)</w:t>
      </w:r>
    </w:p>
    <w:tbl>
      <w:tblPr>
        <w:tblStyle w:val="af1"/>
        <w:tblW w:w="929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2650"/>
        <w:gridCol w:w="5627"/>
      </w:tblGrid>
      <w:tr w:rsidR="00BB6A0B" w:rsidRPr="00903F22" w14:paraId="66BB913D" w14:textId="77777777" w:rsidTr="00381162">
        <w:trPr>
          <w:cantSplit/>
          <w:trHeight w:val="690"/>
          <w:tblHeader/>
        </w:trPr>
        <w:tc>
          <w:tcPr>
            <w:tcW w:w="1021" w:type="dxa"/>
            <w:shd w:val="clear" w:color="auto" w:fill="D9D9D9" w:themeFill="background1" w:themeFillShade="D9"/>
          </w:tcPr>
          <w:p w14:paraId="7883D3C9" w14:textId="77777777" w:rsidR="00BB6A0B" w:rsidRPr="00903F22" w:rsidRDefault="00BB6A0B" w:rsidP="00376B90">
            <w:pPr>
              <w:pStyle w:val="aff6"/>
              <w:ind w:firstLine="0"/>
              <w:jc w:val="center"/>
              <w:rPr>
                <w:b/>
                <w:i/>
                <w:sz w:val="20"/>
                <w:szCs w:val="20"/>
                <w:lang w:val="ru-RU"/>
              </w:rPr>
            </w:pPr>
            <w:r w:rsidRPr="00903F22">
              <w:rPr>
                <w:b/>
                <w:i/>
                <w:sz w:val="20"/>
                <w:szCs w:val="20"/>
                <w:lang w:val="ru-RU"/>
              </w:rPr>
              <w:t>Наимен</w:t>
            </w:r>
            <w:r w:rsidRPr="00903F22">
              <w:rPr>
                <w:b/>
                <w:i/>
                <w:sz w:val="20"/>
                <w:szCs w:val="20"/>
                <w:lang w:val="ru-RU"/>
              </w:rPr>
              <w:t>о</w:t>
            </w:r>
            <w:r w:rsidRPr="00903F22">
              <w:rPr>
                <w:b/>
                <w:i/>
                <w:sz w:val="20"/>
                <w:szCs w:val="20"/>
                <w:lang w:val="ru-RU"/>
              </w:rPr>
              <w:t>вание вида объекта</w:t>
            </w:r>
          </w:p>
        </w:tc>
        <w:tc>
          <w:tcPr>
            <w:tcW w:w="2650" w:type="dxa"/>
            <w:shd w:val="clear" w:color="auto" w:fill="D9D9D9" w:themeFill="background1" w:themeFillShade="D9"/>
          </w:tcPr>
          <w:p w14:paraId="7460C70B" w14:textId="77777777" w:rsidR="00BB6A0B" w:rsidRPr="00903F22" w:rsidRDefault="00BB6A0B" w:rsidP="00376B90">
            <w:pPr>
              <w:pStyle w:val="aff6"/>
              <w:ind w:firstLine="0"/>
              <w:jc w:val="center"/>
              <w:rPr>
                <w:b/>
                <w:i/>
                <w:sz w:val="20"/>
                <w:szCs w:val="20"/>
                <w:lang w:val="ru-RU"/>
              </w:rPr>
            </w:pPr>
            <w:r w:rsidRPr="00903F22">
              <w:rPr>
                <w:b/>
                <w:i/>
                <w:sz w:val="20"/>
                <w:szCs w:val="20"/>
                <w:lang w:val="ru-RU"/>
              </w:rPr>
              <w:t>Тип расчетного показателя</w:t>
            </w:r>
          </w:p>
        </w:tc>
        <w:tc>
          <w:tcPr>
            <w:tcW w:w="5627" w:type="dxa"/>
            <w:shd w:val="clear" w:color="auto" w:fill="D9D9D9" w:themeFill="background1" w:themeFillShade="D9"/>
          </w:tcPr>
          <w:p w14:paraId="3FC0E91B" w14:textId="77777777" w:rsidR="00BB6A0B" w:rsidRPr="00903F22" w:rsidRDefault="00BB6A0B" w:rsidP="00376B90">
            <w:pPr>
              <w:pStyle w:val="aff6"/>
              <w:ind w:firstLine="0"/>
              <w:jc w:val="center"/>
              <w:rPr>
                <w:b/>
                <w:i/>
                <w:sz w:val="20"/>
                <w:szCs w:val="20"/>
                <w:lang w:val="ru-RU"/>
              </w:rPr>
            </w:pPr>
            <w:r w:rsidRPr="00903F22">
              <w:rPr>
                <w:b/>
                <w:i/>
                <w:sz w:val="20"/>
                <w:szCs w:val="20"/>
                <w:lang w:val="ru-RU"/>
              </w:rPr>
              <w:t>Обоснование расчетного показателя</w:t>
            </w:r>
          </w:p>
        </w:tc>
      </w:tr>
      <w:tr w:rsidR="00BB6A0B" w:rsidRPr="00903F22" w14:paraId="342A8033" w14:textId="77777777" w:rsidTr="00381162">
        <w:trPr>
          <w:cantSplit/>
        </w:trPr>
        <w:tc>
          <w:tcPr>
            <w:tcW w:w="1021" w:type="dxa"/>
            <w:vMerge w:val="restart"/>
            <w:shd w:val="clear" w:color="auto" w:fill="F2F2F2" w:themeFill="background1" w:themeFillShade="F2"/>
          </w:tcPr>
          <w:p w14:paraId="44BFC899" w14:textId="3D8F0D8E" w:rsidR="00BB6A0B" w:rsidRPr="00903F22" w:rsidRDefault="00BB6A0B" w:rsidP="00376B90">
            <w:pPr>
              <w:pStyle w:val="aff6"/>
              <w:ind w:firstLine="0"/>
              <w:jc w:val="left"/>
              <w:rPr>
                <w:sz w:val="20"/>
                <w:szCs w:val="20"/>
                <w:lang w:val="ru-RU"/>
              </w:rPr>
            </w:pPr>
            <w:r w:rsidRPr="00903F22">
              <w:rPr>
                <w:sz w:val="20"/>
                <w:szCs w:val="20"/>
                <w:lang w:val="ru-RU"/>
              </w:rPr>
              <w:t xml:space="preserve">Объекты </w:t>
            </w:r>
            <w:r w:rsidR="0078594C">
              <w:rPr>
                <w:sz w:val="20"/>
                <w:szCs w:val="20"/>
                <w:lang w:val="ru-RU"/>
              </w:rPr>
              <w:t>электр</w:t>
            </w:r>
            <w:r w:rsidR="0078594C">
              <w:rPr>
                <w:sz w:val="20"/>
                <w:szCs w:val="20"/>
                <w:lang w:val="ru-RU"/>
              </w:rPr>
              <w:t>о</w:t>
            </w:r>
            <w:r w:rsidR="0078594C">
              <w:rPr>
                <w:sz w:val="20"/>
                <w:szCs w:val="20"/>
                <w:lang w:val="ru-RU"/>
              </w:rPr>
              <w:t>снабжения</w:t>
            </w:r>
          </w:p>
        </w:tc>
        <w:tc>
          <w:tcPr>
            <w:tcW w:w="2650" w:type="dxa"/>
          </w:tcPr>
          <w:p w14:paraId="0C7F5D97" w14:textId="77777777" w:rsidR="00BB6A0B" w:rsidRPr="00903F22" w:rsidRDefault="00BB6A0B" w:rsidP="00376B90">
            <w:pPr>
              <w:pStyle w:val="aff6"/>
              <w:ind w:firstLine="0"/>
              <w:jc w:val="left"/>
              <w:rPr>
                <w:sz w:val="20"/>
                <w:szCs w:val="20"/>
                <w:lang w:val="ru-RU"/>
              </w:rPr>
            </w:pPr>
            <w:r w:rsidRPr="00903F22">
              <w:rPr>
                <w:sz w:val="20"/>
                <w:szCs w:val="20"/>
                <w:lang w:val="ru-RU"/>
              </w:rPr>
              <w:t>Расчетный показатель мин</w:t>
            </w:r>
            <w:r w:rsidRPr="00903F22">
              <w:rPr>
                <w:sz w:val="20"/>
                <w:szCs w:val="20"/>
                <w:lang w:val="ru-RU"/>
              </w:rPr>
              <w:t>и</w:t>
            </w:r>
            <w:r w:rsidRPr="00903F22">
              <w:rPr>
                <w:sz w:val="20"/>
                <w:szCs w:val="20"/>
                <w:lang w:val="ru-RU"/>
              </w:rPr>
              <w:t>мально допустимого уровня обеспеченности</w:t>
            </w:r>
          </w:p>
        </w:tc>
        <w:tc>
          <w:tcPr>
            <w:tcW w:w="5627" w:type="dxa"/>
          </w:tcPr>
          <w:p w14:paraId="11359A23" w14:textId="02D863E3" w:rsidR="0078594C" w:rsidRDefault="00BB6A0B" w:rsidP="00376B90">
            <w:pPr>
              <w:pStyle w:val="aff6"/>
              <w:ind w:firstLine="0"/>
              <w:jc w:val="left"/>
              <w:rPr>
                <w:sz w:val="20"/>
                <w:szCs w:val="20"/>
                <w:lang w:val="ru-RU"/>
              </w:rPr>
            </w:pPr>
            <w:r w:rsidRPr="00903F22">
              <w:rPr>
                <w:sz w:val="20"/>
                <w:szCs w:val="20"/>
                <w:lang w:val="ru-RU"/>
              </w:rPr>
              <w:t>Объем электропотребления</w:t>
            </w:r>
            <w:r w:rsidR="0078594C">
              <w:rPr>
                <w:sz w:val="20"/>
                <w:szCs w:val="20"/>
                <w:lang w:val="ru-RU"/>
              </w:rPr>
              <w:t xml:space="preserve"> для городского населенного пункта (города Новозыбков – малый город) принят во соответствии с Приложением 18 к РНГП Брянской области.</w:t>
            </w:r>
          </w:p>
          <w:p w14:paraId="78C83873" w14:textId="5BE487A9" w:rsidR="00BB6A0B" w:rsidRPr="00903F22" w:rsidRDefault="0078594C" w:rsidP="0078594C">
            <w:pPr>
              <w:pStyle w:val="aff6"/>
              <w:ind w:firstLine="0"/>
              <w:jc w:val="left"/>
              <w:rPr>
                <w:sz w:val="20"/>
                <w:szCs w:val="20"/>
                <w:lang w:val="ru-RU"/>
              </w:rPr>
            </w:pPr>
            <w:r>
              <w:rPr>
                <w:sz w:val="20"/>
                <w:szCs w:val="20"/>
                <w:lang w:val="ru-RU"/>
              </w:rPr>
              <w:t xml:space="preserve">Объем электропотребления для сельских населенных пунктов </w:t>
            </w:r>
            <w:r w:rsidR="00BB6A0B" w:rsidRPr="00903F22">
              <w:rPr>
                <w:sz w:val="20"/>
                <w:szCs w:val="20"/>
                <w:lang w:val="ru-RU"/>
              </w:rPr>
              <w:t xml:space="preserve">принят в соответствии с </w:t>
            </w:r>
            <w:r w:rsidR="004237F6" w:rsidRPr="00903F22">
              <w:rPr>
                <w:sz w:val="20"/>
                <w:szCs w:val="20"/>
                <w:lang w:val="ru-RU"/>
              </w:rPr>
              <w:t>Приложение</w:t>
            </w:r>
            <w:r w:rsidR="004237F6">
              <w:rPr>
                <w:sz w:val="20"/>
                <w:szCs w:val="20"/>
                <w:lang w:val="ru-RU"/>
              </w:rPr>
              <w:t>м</w:t>
            </w:r>
            <w:r w:rsidR="004237F6" w:rsidRPr="00903F22">
              <w:rPr>
                <w:sz w:val="20"/>
                <w:szCs w:val="20"/>
                <w:lang w:val="ru-RU"/>
              </w:rPr>
              <w:t xml:space="preserve"> Л </w:t>
            </w:r>
            <w:r w:rsidR="00BB6A0B" w:rsidRPr="00903F22">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sidR="009768CB">
              <w:rPr>
                <w:sz w:val="20"/>
                <w:szCs w:val="20"/>
                <w:lang w:val="ru-RU"/>
              </w:rPr>
              <w:t xml:space="preserve"> (далее – СП 42.13330.2016)</w:t>
            </w:r>
            <w:r w:rsidR="004237F6">
              <w:rPr>
                <w:sz w:val="20"/>
                <w:szCs w:val="20"/>
                <w:lang w:val="ru-RU"/>
              </w:rPr>
              <w:t>.</w:t>
            </w:r>
          </w:p>
        </w:tc>
      </w:tr>
      <w:tr w:rsidR="00BB6A0B" w:rsidRPr="00903F22" w14:paraId="0AEF5268" w14:textId="77777777" w:rsidTr="00381162">
        <w:trPr>
          <w:cantSplit/>
        </w:trPr>
        <w:tc>
          <w:tcPr>
            <w:tcW w:w="1021" w:type="dxa"/>
            <w:vMerge/>
            <w:shd w:val="clear" w:color="auto" w:fill="F2F2F2" w:themeFill="background1" w:themeFillShade="F2"/>
          </w:tcPr>
          <w:p w14:paraId="5D84F812" w14:textId="77777777" w:rsidR="00BB6A0B" w:rsidRPr="00903F22" w:rsidRDefault="00BB6A0B" w:rsidP="00376B90">
            <w:pPr>
              <w:pStyle w:val="aff6"/>
              <w:ind w:firstLine="0"/>
              <w:jc w:val="left"/>
              <w:rPr>
                <w:sz w:val="20"/>
                <w:szCs w:val="20"/>
                <w:lang w:val="ru-RU"/>
              </w:rPr>
            </w:pPr>
          </w:p>
        </w:tc>
        <w:tc>
          <w:tcPr>
            <w:tcW w:w="2650" w:type="dxa"/>
          </w:tcPr>
          <w:p w14:paraId="512DB8AF" w14:textId="77777777" w:rsidR="00BB6A0B" w:rsidRPr="00903F22" w:rsidRDefault="00BB6A0B" w:rsidP="00376B90">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территориальной доступн</w:t>
            </w:r>
            <w:r w:rsidRPr="00903F22">
              <w:rPr>
                <w:sz w:val="20"/>
                <w:szCs w:val="20"/>
                <w:lang w:val="ru-RU"/>
              </w:rPr>
              <w:t>о</w:t>
            </w:r>
            <w:r w:rsidRPr="00903F22">
              <w:rPr>
                <w:sz w:val="20"/>
                <w:szCs w:val="20"/>
                <w:lang w:val="ru-RU"/>
              </w:rPr>
              <w:t>сти</w:t>
            </w:r>
          </w:p>
        </w:tc>
        <w:tc>
          <w:tcPr>
            <w:tcW w:w="5627" w:type="dxa"/>
          </w:tcPr>
          <w:p w14:paraId="6212EBDC" w14:textId="77777777" w:rsidR="00BB6A0B" w:rsidRPr="00903F22" w:rsidRDefault="00BB6A0B" w:rsidP="00376B90">
            <w:pPr>
              <w:pStyle w:val="aff6"/>
              <w:ind w:firstLine="0"/>
              <w:jc w:val="center"/>
              <w:rPr>
                <w:sz w:val="20"/>
                <w:szCs w:val="20"/>
                <w:lang w:val="ru-RU"/>
              </w:rPr>
            </w:pPr>
            <w:r w:rsidRPr="00903F22">
              <w:rPr>
                <w:sz w:val="20"/>
                <w:szCs w:val="20"/>
                <w:lang w:val="ru-RU"/>
              </w:rPr>
              <w:t>Не нормируется</w:t>
            </w:r>
          </w:p>
        </w:tc>
      </w:tr>
      <w:tr w:rsidR="00BB6A0B" w:rsidRPr="00903F22" w14:paraId="5299A4E0" w14:textId="77777777" w:rsidTr="00381162">
        <w:trPr>
          <w:cantSplit/>
        </w:trPr>
        <w:tc>
          <w:tcPr>
            <w:tcW w:w="1021" w:type="dxa"/>
            <w:vMerge w:val="restart"/>
            <w:shd w:val="clear" w:color="auto" w:fill="F2F2F2" w:themeFill="background1" w:themeFillShade="F2"/>
          </w:tcPr>
          <w:p w14:paraId="1A392072" w14:textId="77777777" w:rsidR="00BB6A0B" w:rsidRPr="00903F22" w:rsidRDefault="00BB6A0B" w:rsidP="00376B90">
            <w:pPr>
              <w:pStyle w:val="aff6"/>
              <w:ind w:firstLine="0"/>
              <w:jc w:val="left"/>
              <w:rPr>
                <w:sz w:val="20"/>
                <w:szCs w:val="20"/>
                <w:lang w:val="ru-RU"/>
              </w:rPr>
            </w:pPr>
            <w:r w:rsidRPr="00903F22">
              <w:rPr>
                <w:sz w:val="20"/>
                <w:szCs w:val="20"/>
                <w:lang w:val="ru-RU"/>
              </w:rPr>
              <w:t>Объекты газосна</w:t>
            </w:r>
            <w:r w:rsidRPr="00903F22">
              <w:rPr>
                <w:sz w:val="20"/>
                <w:szCs w:val="20"/>
                <w:lang w:val="ru-RU"/>
              </w:rPr>
              <w:t>б</w:t>
            </w:r>
            <w:r w:rsidRPr="00903F22">
              <w:rPr>
                <w:sz w:val="20"/>
                <w:szCs w:val="20"/>
                <w:lang w:val="ru-RU"/>
              </w:rPr>
              <w:t>жения</w:t>
            </w:r>
          </w:p>
        </w:tc>
        <w:tc>
          <w:tcPr>
            <w:tcW w:w="2650" w:type="dxa"/>
          </w:tcPr>
          <w:p w14:paraId="1C9E85E4" w14:textId="77777777" w:rsidR="00BB6A0B" w:rsidRPr="00903F22" w:rsidRDefault="00BB6A0B" w:rsidP="00376B90">
            <w:pPr>
              <w:pStyle w:val="aff6"/>
              <w:ind w:firstLine="0"/>
              <w:jc w:val="left"/>
              <w:rPr>
                <w:sz w:val="20"/>
                <w:szCs w:val="20"/>
                <w:lang w:val="ru-RU"/>
              </w:rPr>
            </w:pPr>
            <w:r w:rsidRPr="00903F22">
              <w:rPr>
                <w:sz w:val="20"/>
                <w:szCs w:val="20"/>
                <w:lang w:val="ru-RU"/>
              </w:rPr>
              <w:t>Расчетный показатель мин</w:t>
            </w:r>
            <w:r w:rsidRPr="00903F22">
              <w:rPr>
                <w:sz w:val="20"/>
                <w:szCs w:val="20"/>
                <w:lang w:val="ru-RU"/>
              </w:rPr>
              <w:t>и</w:t>
            </w:r>
            <w:r w:rsidRPr="00903F22">
              <w:rPr>
                <w:sz w:val="20"/>
                <w:szCs w:val="20"/>
                <w:lang w:val="ru-RU"/>
              </w:rPr>
              <w:t>мально допустимого уровня обеспеченности</w:t>
            </w:r>
          </w:p>
        </w:tc>
        <w:tc>
          <w:tcPr>
            <w:tcW w:w="5627" w:type="dxa"/>
          </w:tcPr>
          <w:p w14:paraId="08833274" w14:textId="59C4AE28" w:rsidR="00BB6A0B" w:rsidRPr="00903F22" w:rsidRDefault="00BB6A0B" w:rsidP="00376B90">
            <w:pPr>
              <w:pStyle w:val="aff6"/>
              <w:ind w:firstLine="0"/>
              <w:jc w:val="left"/>
              <w:rPr>
                <w:sz w:val="20"/>
                <w:szCs w:val="20"/>
                <w:lang w:val="ru-RU"/>
              </w:rPr>
            </w:pPr>
            <w:r w:rsidRPr="00903F22">
              <w:rPr>
                <w:sz w:val="20"/>
                <w:szCs w:val="20"/>
                <w:lang w:val="ru-RU"/>
              </w:rPr>
              <w:t>Объем газопотребления принят в соответствии с п. 3.12 СП 42-101-2003 «Общие положения по проектированию и строител</w:t>
            </w:r>
            <w:r w:rsidRPr="00903F22">
              <w:rPr>
                <w:sz w:val="20"/>
                <w:szCs w:val="20"/>
                <w:lang w:val="ru-RU"/>
              </w:rPr>
              <w:t>ь</w:t>
            </w:r>
            <w:r w:rsidRPr="00903F22">
              <w:rPr>
                <w:sz w:val="20"/>
                <w:szCs w:val="20"/>
                <w:lang w:val="ru-RU"/>
              </w:rPr>
              <w:t>ству газораспределительных систем из металлических и пол</w:t>
            </w:r>
            <w:r w:rsidRPr="00903F22">
              <w:rPr>
                <w:sz w:val="20"/>
                <w:szCs w:val="20"/>
                <w:lang w:val="ru-RU"/>
              </w:rPr>
              <w:t>и</w:t>
            </w:r>
            <w:r w:rsidRPr="00903F22">
              <w:rPr>
                <w:sz w:val="20"/>
                <w:szCs w:val="20"/>
                <w:lang w:val="ru-RU"/>
              </w:rPr>
              <w:t>этиленовых труб»</w:t>
            </w:r>
            <w:r w:rsidR="002518F1">
              <w:rPr>
                <w:sz w:val="20"/>
                <w:szCs w:val="20"/>
                <w:lang w:val="ru-RU"/>
              </w:rPr>
              <w:t xml:space="preserve"> и п. 8.7.5 РНГП Брянской области</w:t>
            </w:r>
            <w:r w:rsidRPr="00903F22">
              <w:rPr>
                <w:sz w:val="20"/>
                <w:szCs w:val="20"/>
                <w:lang w:val="ru-RU"/>
              </w:rPr>
              <w:t>:</w:t>
            </w:r>
          </w:p>
          <w:p w14:paraId="2C334F94" w14:textId="77777777" w:rsidR="00BB6A0B" w:rsidRPr="00903F22" w:rsidRDefault="00BB6A0B" w:rsidP="00376B90">
            <w:pPr>
              <w:pStyle w:val="aff6"/>
              <w:numPr>
                <w:ilvl w:val="0"/>
                <w:numId w:val="21"/>
              </w:numPr>
              <w:ind w:left="398"/>
              <w:jc w:val="left"/>
              <w:rPr>
                <w:sz w:val="20"/>
                <w:szCs w:val="20"/>
                <w:lang w:val="ru-RU"/>
              </w:rPr>
            </w:pPr>
            <w:r w:rsidRPr="00903F22">
              <w:rPr>
                <w:sz w:val="20"/>
                <w:szCs w:val="20"/>
                <w:lang w:val="ru-RU"/>
              </w:rPr>
              <w:t>при наличии централизованного горячего водоснабжения 120 м</w:t>
            </w:r>
            <w:r w:rsidRPr="00903F22">
              <w:rPr>
                <w:sz w:val="20"/>
                <w:szCs w:val="20"/>
                <w:vertAlign w:val="superscript"/>
                <w:lang w:val="ru-RU"/>
              </w:rPr>
              <w:t>3</w:t>
            </w:r>
            <w:r w:rsidRPr="00903F22">
              <w:rPr>
                <w:sz w:val="20"/>
                <w:szCs w:val="20"/>
                <w:lang w:val="ru-RU"/>
              </w:rPr>
              <w:t>/год на 1 чел.;</w:t>
            </w:r>
          </w:p>
          <w:p w14:paraId="4780A686" w14:textId="77777777" w:rsidR="00BB6A0B" w:rsidRPr="00903F22" w:rsidRDefault="00BB6A0B" w:rsidP="00376B90">
            <w:pPr>
              <w:pStyle w:val="aff6"/>
              <w:numPr>
                <w:ilvl w:val="0"/>
                <w:numId w:val="21"/>
              </w:numPr>
              <w:ind w:left="398"/>
              <w:jc w:val="left"/>
              <w:rPr>
                <w:sz w:val="20"/>
                <w:szCs w:val="20"/>
                <w:lang w:val="ru-RU"/>
              </w:rPr>
            </w:pPr>
            <w:r w:rsidRPr="00903F22">
              <w:rPr>
                <w:sz w:val="20"/>
                <w:szCs w:val="20"/>
                <w:lang w:val="ru-RU"/>
              </w:rPr>
              <w:t>при горячем водоснабжении от газовых водонагревателей 300 м</w:t>
            </w:r>
            <w:r w:rsidRPr="00903F22">
              <w:rPr>
                <w:sz w:val="20"/>
                <w:szCs w:val="20"/>
                <w:vertAlign w:val="superscript"/>
                <w:lang w:val="ru-RU"/>
              </w:rPr>
              <w:t>3</w:t>
            </w:r>
            <w:r w:rsidRPr="00903F22">
              <w:rPr>
                <w:sz w:val="20"/>
                <w:szCs w:val="20"/>
                <w:lang w:val="ru-RU"/>
              </w:rPr>
              <w:t>/год на 1 чел.;</w:t>
            </w:r>
          </w:p>
          <w:p w14:paraId="2D8140A4" w14:textId="095C4EE6" w:rsidR="00BB6A0B" w:rsidRPr="00903F22" w:rsidRDefault="00BB6A0B" w:rsidP="00376B90">
            <w:pPr>
              <w:pStyle w:val="aff6"/>
              <w:numPr>
                <w:ilvl w:val="0"/>
                <w:numId w:val="21"/>
              </w:numPr>
              <w:ind w:left="398"/>
              <w:jc w:val="left"/>
              <w:rPr>
                <w:sz w:val="20"/>
                <w:szCs w:val="20"/>
                <w:lang w:val="ru-RU"/>
              </w:rPr>
            </w:pPr>
            <w:r w:rsidRPr="00903F22">
              <w:rPr>
                <w:sz w:val="20"/>
                <w:szCs w:val="20"/>
                <w:lang w:val="ru-RU"/>
              </w:rPr>
              <w:t>при отсутствии всяких видов горячего водоснабжения – 180 м</w:t>
            </w:r>
            <w:r w:rsidRPr="00903F22">
              <w:rPr>
                <w:sz w:val="20"/>
                <w:szCs w:val="20"/>
                <w:vertAlign w:val="superscript"/>
                <w:lang w:val="ru-RU"/>
              </w:rPr>
              <w:t>3</w:t>
            </w:r>
            <w:r w:rsidRPr="00903F22">
              <w:rPr>
                <w:sz w:val="20"/>
                <w:szCs w:val="20"/>
                <w:lang w:val="ru-RU"/>
              </w:rPr>
              <w:t>/год на 1 чел. (220 м</w:t>
            </w:r>
            <w:r w:rsidRPr="00903F22">
              <w:rPr>
                <w:sz w:val="20"/>
                <w:szCs w:val="20"/>
                <w:vertAlign w:val="superscript"/>
                <w:lang w:val="ru-RU"/>
              </w:rPr>
              <w:t>3</w:t>
            </w:r>
            <w:r w:rsidRPr="00903F22">
              <w:rPr>
                <w:sz w:val="20"/>
                <w:szCs w:val="20"/>
                <w:lang w:val="ru-RU"/>
              </w:rPr>
              <w:t>/год на 1 чел. в сельск</w:t>
            </w:r>
            <w:r w:rsidR="002518F1">
              <w:rPr>
                <w:sz w:val="20"/>
                <w:szCs w:val="20"/>
                <w:lang w:val="ru-RU"/>
              </w:rPr>
              <w:t>их населенных пунктах</w:t>
            </w:r>
            <w:r w:rsidRPr="00903F22">
              <w:rPr>
                <w:sz w:val="20"/>
                <w:szCs w:val="20"/>
                <w:lang w:val="ru-RU"/>
              </w:rPr>
              <w:t>)</w:t>
            </w:r>
          </w:p>
        </w:tc>
      </w:tr>
      <w:tr w:rsidR="00BB6A0B" w:rsidRPr="00903F22" w14:paraId="5BD3E7DB" w14:textId="77777777" w:rsidTr="00381162">
        <w:trPr>
          <w:cantSplit/>
        </w:trPr>
        <w:tc>
          <w:tcPr>
            <w:tcW w:w="1021" w:type="dxa"/>
            <w:vMerge/>
            <w:shd w:val="clear" w:color="auto" w:fill="F2F2F2" w:themeFill="background1" w:themeFillShade="F2"/>
          </w:tcPr>
          <w:p w14:paraId="6B570249" w14:textId="77777777" w:rsidR="00BB6A0B" w:rsidRPr="00903F22" w:rsidRDefault="00BB6A0B" w:rsidP="00376B90">
            <w:pPr>
              <w:pStyle w:val="aff6"/>
              <w:ind w:firstLine="0"/>
              <w:jc w:val="left"/>
              <w:rPr>
                <w:sz w:val="20"/>
                <w:szCs w:val="20"/>
                <w:lang w:val="ru-RU"/>
              </w:rPr>
            </w:pPr>
          </w:p>
        </w:tc>
        <w:tc>
          <w:tcPr>
            <w:tcW w:w="2650" w:type="dxa"/>
          </w:tcPr>
          <w:p w14:paraId="03FF8D5B" w14:textId="77777777" w:rsidR="00BB6A0B" w:rsidRPr="00903F22" w:rsidRDefault="00BB6A0B" w:rsidP="00376B90">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территориальной доступн</w:t>
            </w:r>
            <w:r w:rsidRPr="00903F22">
              <w:rPr>
                <w:sz w:val="20"/>
                <w:szCs w:val="20"/>
                <w:lang w:val="ru-RU"/>
              </w:rPr>
              <w:t>о</w:t>
            </w:r>
            <w:r w:rsidRPr="00903F22">
              <w:rPr>
                <w:sz w:val="20"/>
                <w:szCs w:val="20"/>
                <w:lang w:val="ru-RU"/>
              </w:rPr>
              <w:t>сти</w:t>
            </w:r>
          </w:p>
        </w:tc>
        <w:tc>
          <w:tcPr>
            <w:tcW w:w="5627" w:type="dxa"/>
          </w:tcPr>
          <w:p w14:paraId="7DDE7FA5" w14:textId="77777777" w:rsidR="00BB6A0B" w:rsidRPr="00903F22" w:rsidRDefault="00BB6A0B" w:rsidP="00376B90">
            <w:pPr>
              <w:pStyle w:val="aff6"/>
              <w:ind w:firstLine="0"/>
              <w:jc w:val="center"/>
              <w:rPr>
                <w:sz w:val="20"/>
                <w:szCs w:val="20"/>
                <w:lang w:val="ru-RU"/>
              </w:rPr>
            </w:pPr>
            <w:r w:rsidRPr="00903F22">
              <w:rPr>
                <w:sz w:val="20"/>
                <w:szCs w:val="20"/>
                <w:lang w:val="ru-RU"/>
              </w:rPr>
              <w:t>Не нормируется</w:t>
            </w:r>
          </w:p>
        </w:tc>
      </w:tr>
      <w:tr w:rsidR="00BB6A0B" w:rsidRPr="00903F22" w14:paraId="343C837E" w14:textId="77777777" w:rsidTr="00381162">
        <w:trPr>
          <w:cantSplit/>
        </w:trPr>
        <w:tc>
          <w:tcPr>
            <w:tcW w:w="1021" w:type="dxa"/>
            <w:vMerge w:val="restart"/>
            <w:shd w:val="clear" w:color="auto" w:fill="F2F2F2" w:themeFill="background1" w:themeFillShade="F2"/>
          </w:tcPr>
          <w:p w14:paraId="6B72B3C4" w14:textId="77777777" w:rsidR="00BB6A0B" w:rsidRPr="00903F22" w:rsidRDefault="00BB6A0B" w:rsidP="00376B90">
            <w:pPr>
              <w:pStyle w:val="aff6"/>
              <w:ind w:firstLine="0"/>
              <w:jc w:val="left"/>
              <w:rPr>
                <w:sz w:val="20"/>
                <w:szCs w:val="20"/>
                <w:lang w:val="ru-RU"/>
              </w:rPr>
            </w:pPr>
            <w:r w:rsidRPr="00903F22">
              <w:rPr>
                <w:sz w:val="20"/>
                <w:szCs w:val="20"/>
                <w:lang w:val="ru-RU"/>
              </w:rPr>
              <w:t>Объекты тепл</w:t>
            </w:r>
            <w:r w:rsidRPr="00903F22">
              <w:rPr>
                <w:sz w:val="20"/>
                <w:szCs w:val="20"/>
                <w:lang w:val="ru-RU"/>
              </w:rPr>
              <w:t>о</w:t>
            </w:r>
            <w:r w:rsidRPr="00903F22">
              <w:rPr>
                <w:sz w:val="20"/>
                <w:szCs w:val="20"/>
                <w:lang w:val="ru-RU"/>
              </w:rPr>
              <w:t>снабжения</w:t>
            </w:r>
          </w:p>
        </w:tc>
        <w:tc>
          <w:tcPr>
            <w:tcW w:w="2650" w:type="dxa"/>
          </w:tcPr>
          <w:p w14:paraId="2A676608" w14:textId="77777777" w:rsidR="00BB6A0B" w:rsidRPr="00903F22" w:rsidRDefault="00BB6A0B" w:rsidP="00376B90">
            <w:pPr>
              <w:pStyle w:val="aff6"/>
              <w:ind w:firstLine="0"/>
              <w:jc w:val="left"/>
              <w:rPr>
                <w:sz w:val="20"/>
                <w:szCs w:val="20"/>
                <w:lang w:val="ru-RU"/>
              </w:rPr>
            </w:pPr>
            <w:r w:rsidRPr="00903F22">
              <w:rPr>
                <w:sz w:val="20"/>
                <w:szCs w:val="20"/>
                <w:lang w:val="ru-RU"/>
              </w:rPr>
              <w:t>Расчетный показатель мин</w:t>
            </w:r>
            <w:r w:rsidRPr="00903F22">
              <w:rPr>
                <w:sz w:val="20"/>
                <w:szCs w:val="20"/>
                <w:lang w:val="ru-RU"/>
              </w:rPr>
              <w:t>и</w:t>
            </w:r>
            <w:r w:rsidRPr="00903F22">
              <w:rPr>
                <w:sz w:val="20"/>
                <w:szCs w:val="20"/>
                <w:lang w:val="ru-RU"/>
              </w:rPr>
              <w:t>мально допустимого уровня обеспеченности</w:t>
            </w:r>
          </w:p>
        </w:tc>
        <w:tc>
          <w:tcPr>
            <w:tcW w:w="5627" w:type="dxa"/>
          </w:tcPr>
          <w:p w14:paraId="7F672D29" w14:textId="70AD4827" w:rsidR="00BB6A0B" w:rsidRPr="00903F22" w:rsidRDefault="00BB6A0B" w:rsidP="00457F2C">
            <w:pPr>
              <w:pStyle w:val="aff6"/>
              <w:ind w:firstLine="0"/>
              <w:jc w:val="left"/>
              <w:rPr>
                <w:sz w:val="20"/>
                <w:szCs w:val="20"/>
                <w:lang w:val="ru-RU"/>
              </w:rPr>
            </w:pPr>
            <w:r w:rsidRPr="00903F22">
              <w:rPr>
                <w:sz w:val="20"/>
                <w:szCs w:val="20"/>
                <w:lang w:val="ru-RU"/>
              </w:rPr>
              <w:t xml:space="preserve">Объем теплопотребления </w:t>
            </w:r>
            <w:r w:rsidR="00457F2C">
              <w:rPr>
                <w:sz w:val="20"/>
                <w:szCs w:val="20"/>
                <w:lang w:val="ru-RU"/>
              </w:rPr>
              <w:t>принят в соответствии с Приложением 16 РНГП Брянской области.</w:t>
            </w:r>
          </w:p>
        </w:tc>
      </w:tr>
      <w:tr w:rsidR="00BB6A0B" w:rsidRPr="00903F22" w14:paraId="249C32E1" w14:textId="77777777" w:rsidTr="00381162">
        <w:trPr>
          <w:cantSplit/>
        </w:trPr>
        <w:tc>
          <w:tcPr>
            <w:tcW w:w="1021" w:type="dxa"/>
            <w:vMerge/>
            <w:shd w:val="clear" w:color="auto" w:fill="F2F2F2" w:themeFill="background1" w:themeFillShade="F2"/>
          </w:tcPr>
          <w:p w14:paraId="108D4D85" w14:textId="77777777" w:rsidR="00BB6A0B" w:rsidRPr="00903F22" w:rsidRDefault="00BB6A0B" w:rsidP="00376B90">
            <w:pPr>
              <w:pStyle w:val="aff6"/>
              <w:ind w:firstLine="0"/>
              <w:jc w:val="left"/>
              <w:rPr>
                <w:sz w:val="20"/>
                <w:szCs w:val="20"/>
                <w:lang w:val="ru-RU"/>
              </w:rPr>
            </w:pPr>
          </w:p>
        </w:tc>
        <w:tc>
          <w:tcPr>
            <w:tcW w:w="2650" w:type="dxa"/>
          </w:tcPr>
          <w:p w14:paraId="17E3AB81" w14:textId="77777777" w:rsidR="00BB6A0B" w:rsidRPr="00903F22" w:rsidRDefault="00BB6A0B" w:rsidP="00376B90">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территориальной доступн</w:t>
            </w:r>
            <w:r w:rsidRPr="00903F22">
              <w:rPr>
                <w:sz w:val="20"/>
                <w:szCs w:val="20"/>
                <w:lang w:val="ru-RU"/>
              </w:rPr>
              <w:t>о</w:t>
            </w:r>
            <w:r w:rsidRPr="00903F22">
              <w:rPr>
                <w:sz w:val="20"/>
                <w:szCs w:val="20"/>
                <w:lang w:val="ru-RU"/>
              </w:rPr>
              <w:t>сти</w:t>
            </w:r>
          </w:p>
        </w:tc>
        <w:tc>
          <w:tcPr>
            <w:tcW w:w="5627" w:type="dxa"/>
          </w:tcPr>
          <w:p w14:paraId="14373295" w14:textId="77777777" w:rsidR="00BB6A0B" w:rsidRPr="00903F22" w:rsidRDefault="00BB6A0B" w:rsidP="00376B90">
            <w:pPr>
              <w:pStyle w:val="aff6"/>
              <w:ind w:firstLine="0"/>
              <w:jc w:val="center"/>
              <w:rPr>
                <w:sz w:val="20"/>
                <w:szCs w:val="20"/>
                <w:lang w:val="ru-RU"/>
              </w:rPr>
            </w:pPr>
            <w:r w:rsidRPr="00903F22">
              <w:rPr>
                <w:sz w:val="20"/>
                <w:szCs w:val="20"/>
                <w:lang w:val="ru-RU"/>
              </w:rPr>
              <w:t>Не нормируется</w:t>
            </w:r>
          </w:p>
        </w:tc>
      </w:tr>
      <w:tr w:rsidR="00BB6A0B" w:rsidRPr="00903F22" w14:paraId="2A998FD1" w14:textId="77777777" w:rsidTr="00381162">
        <w:trPr>
          <w:cantSplit/>
        </w:trPr>
        <w:tc>
          <w:tcPr>
            <w:tcW w:w="1021" w:type="dxa"/>
            <w:vMerge w:val="restart"/>
            <w:shd w:val="clear" w:color="auto" w:fill="F2F2F2" w:themeFill="background1" w:themeFillShade="F2"/>
          </w:tcPr>
          <w:p w14:paraId="1758B6C9" w14:textId="77777777" w:rsidR="00BB6A0B" w:rsidRPr="00903F22" w:rsidRDefault="00BB6A0B" w:rsidP="00376B90">
            <w:pPr>
              <w:pStyle w:val="aff6"/>
              <w:ind w:firstLine="0"/>
              <w:jc w:val="left"/>
              <w:rPr>
                <w:sz w:val="20"/>
                <w:szCs w:val="20"/>
                <w:lang w:val="ru-RU"/>
              </w:rPr>
            </w:pPr>
            <w:r w:rsidRPr="00903F22">
              <w:rPr>
                <w:sz w:val="20"/>
                <w:szCs w:val="20"/>
                <w:lang w:val="ru-RU"/>
              </w:rPr>
              <w:t>Объекты водосна</w:t>
            </w:r>
            <w:r w:rsidRPr="00903F22">
              <w:rPr>
                <w:sz w:val="20"/>
                <w:szCs w:val="20"/>
                <w:lang w:val="ru-RU"/>
              </w:rPr>
              <w:t>б</w:t>
            </w:r>
            <w:r w:rsidRPr="00903F22">
              <w:rPr>
                <w:sz w:val="20"/>
                <w:szCs w:val="20"/>
                <w:lang w:val="ru-RU"/>
              </w:rPr>
              <w:t>жения</w:t>
            </w:r>
          </w:p>
        </w:tc>
        <w:tc>
          <w:tcPr>
            <w:tcW w:w="2650" w:type="dxa"/>
          </w:tcPr>
          <w:p w14:paraId="4168F6B7" w14:textId="77777777" w:rsidR="00BB6A0B" w:rsidRPr="00903F22" w:rsidRDefault="00BB6A0B" w:rsidP="00376B90">
            <w:pPr>
              <w:pStyle w:val="aff6"/>
              <w:ind w:firstLine="0"/>
              <w:jc w:val="left"/>
              <w:rPr>
                <w:sz w:val="20"/>
                <w:szCs w:val="20"/>
                <w:lang w:val="ru-RU"/>
              </w:rPr>
            </w:pPr>
            <w:r w:rsidRPr="00903F22">
              <w:rPr>
                <w:sz w:val="20"/>
                <w:szCs w:val="20"/>
                <w:lang w:val="ru-RU"/>
              </w:rPr>
              <w:t>Расчетный показатель мин</w:t>
            </w:r>
            <w:r w:rsidRPr="00903F22">
              <w:rPr>
                <w:sz w:val="20"/>
                <w:szCs w:val="20"/>
                <w:lang w:val="ru-RU"/>
              </w:rPr>
              <w:t>и</w:t>
            </w:r>
            <w:r w:rsidRPr="00903F22">
              <w:rPr>
                <w:sz w:val="20"/>
                <w:szCs w:val="20"/>
                <w:lang w:val="ru-RU"/>
              </w:rPr>
              <w:t>мально допустимого уровня обеспеченности</w:t>
            </w:r>
          </w:p>
        </w:tc>
        <w:tc>
          <w:tcPr>
            <w:tcW w:w="5627" w:type="dxa"/>
          </w:tcPr>
          <w:p w14:paraId="1D499303" w14:textId="27541B8D" w:rsidR="00BB6A0B" w:rsidRPr="00903F22" w:rsidRDefault="00BB6A0B" w:rsidP="00457F2C">
            <w:pPr>
              <w:pStyle w:val="aff6"/>
              <w:ind w:firstLine="0"/>
              <w:jc w:val="left"/>
              <w:rPr>
                <w:sz w:val="20"/>
                <w:szCs w:val="20"/>
                <w:lang w:val="ru-RU"/>
              </w:rPr>
            </w:pPr>
            <w:r w:rsidRPr="00903F22">
              <w:rPr>
                <w:sz w:val="20"/>
                <w:szCs w:val="20"/>
                <w:lang w:val="ru-RU"/>
              </w:rPr>
              <w:t xml:space="preserve">Объем водопотребления принят в соответствии с </w:t>
            </w:r>
            <w:r w:rsidR="00A87020">
              <w:rPr>
                <w:sz w:val="20"/>
                <w:szCs w:val="20"/>
                <w:lang w:val="ru-RU"/>
              </w:rPr>
              <w:t>п. 8.2.5 РНГП Брянской области</w:t>
            </w:r>
            <w:r w:rsidR="00457F2C">
              <w:rPr>
                <w:sz w:val="20"/>
                <w:szCs w:val="20"/>
                <w:lang w:val="ru-RU"/>
              </w:rPr>
              <w:t>.</w:t>
            </w:r>
          </w:p>
        </w:tc>
      </w:tr>
      <w:tr w:rsidR="00BB6A0B" w:rsidRPr="00903F22" w14:paraId="091F7626" w14:textId="77777777" w:rsidTr="00381162">
        <w:trPr>
          <w:cantSplit/>
        </w:trPr>
        <w:tc>
          <w:tcPr>
            <w:tcW w:w="1021" w:type="dxa"/>
            <w:vMerge/>
            <w:shd w:val="clear" w:color="auto" w:fill="F2F2F2" w:themeFill="background1" w:themeFillShade="F2"/>
          </w:tcPr>
          <w:p w14:paraId="602F0177" w14:textId="77777777" w:rsidR="00BB6A0B" w:rsidRPr="00903F22" w:rsidRDefault="00BB6A0B" w:rsidP="00376B90">
            <w:pPr>
              <w:pStyle w:val="aff6"/>
              <w:ind w:firstLine="0"/>
              <w:jc w:val="left"/>
              <w:rPr>
                <w:sz w:val="20"/>
                <w:szCs w:val="20"/>
                <w:lang w:val="ru-RU"/>
              </w:rPr>
            </w:pPr>
          </w:p>
        </w:tc>
        <w:tc>
          <w:tcPr>
            <w:tcW w:w="2650" w:type="dxa"/>
          </w:tcPr>
          <w:p w14:paraId="06582972" w14:textId="77777777" w:rsidR="00BB6A0B" w:rsidRPr="00903F22" w:rsidRDefault="00BB6A0B" w:rsidP="00376B90">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территориальной доступн</w:t>
            </w:r>
            <w:r w:rsidRPr="00903F22">
              <w:rPr>
                <w:sz w:val="20"/>
                <w:szCs w:val="20"/>
                <w:lang w:val="ru-RU"/>
              </w:rPr>
              <w:t>о</w:t>
            </w:r>
            <w:r w:rsidRPr="00903F22">
              <w:rPr>
                <w:sz w:val="20"/>
                <w:szCs w:val="20"/>
                <w:lang w:val="ru-RU"/>
              </w:rPr>
              <w:t>сти</w:t>
            </w:r>
          </w:p>
        </w:tc>
        <w:tc>
          <w:tcPr>
            <w:tcW w:w="5627" w:type="dxa"/>
          </w:tcPr>
          <w:p w14:paraId="7F3AAD83" w14:textId="77777777" w:rsidR="00BB6A0B" w:rsidRPr="00903F22" w:rsidRDefault="00BB6A0B" w:rsidP="00376B90">
            <w:pPr>
              <w:pStyle w:val="aff6"/>
              <w:ind w:firstLine="0"/>
              <w:jc w:val="center"/>
              <w:rPr>
                <w:sz w:val="20"/>
                <w:szCs w:val="20"/>
                <w:lang w:val="ru-RU"/>
              </w:rPr>
            </w:pPr>
            <w:r w:rsidRPr="00903F22">
              <w:rPr>
                <w:sz w:val="20"/>
                <w:szCs w:val="20"/>
                <w:lang w:val="ru-RU"/>
              </w:rPr>
              <w:t>Не нормируется</w:t>
            </w:r>
          </w:p>
        </w:tc>
      </w:tr>
      <w:tr w:rsidR="00BB6A0B" w:rsidRPr="00903F22" w14:paraId="62C277B5" w14:textId="77777777" w:rsidTr="00381162">
        <w:trPr>
          <w:cantSplit/>
        </w:trPr>
        <w:tc>
          <w:tcPr>
            <w:tcW w:w="1021" w:type="dxa"/>
            <w:vMerge w:val="restart"/>
            <w:shd w:val="clear" w:color="auto" w:fill="F2F2F2" w:themeFill="background1" w:themeFillShade="F2"/>
          </w:tcPr>
          <w:p w14:paraId="17045784" w14:textId="77777777" w:rsidR="00BB6A0B" w:rsidRPr="00903F22" w:rsidRDefault="00BB6A0B" w:rsidP="00376B90">
            <w:pPr>
              <w:pStyle w:val="aff6"/>
              <w:ind w:firstLine="0"/>
              <w:jc w:val="left"/>
              <w:rPr>
                <w:sz w:val="20"/>
                <w:szCs w:val="20"/>
                <w:lang w:val="ru-RU"/>
              </w:rPr>
            </w:pPr>
            <w:r w:rsidRPr="00903F22">
              <w:rPr>
                <w:sz w:val="20"/>
                <w:szCs w:val="20"/>
                <w:lang w:val="ru-RU"/>
              </w:rPr>
              <w:t>Объекты водоотв</w:t>
            </w:r>
            <w:r w:rsidRPr="00903F22">
              <w:rPr>
                <w:sz w:val="20"/>
                <w:szCs w:val="20"/>
                <w:lang w:val="ru-RU"/>
              </w:rPr>
              <w:t>е</w:t>
            </w:r>
            <w:r w:rsidRPr="00903F22">
              <w:rPr>
                <w:sz w:val="20"/>
                <w:szCs w:val="20"/>
                <w:lang w:val="ru-RU"/>
              </w:rPr>
              <w:t>дения</w:t>
            </w:r>
          </w:p>
        </w:tc>
        <w:tc>
          <w:tcPr>
            <w:tcW w:w="2650" w:type="dxa"/>
          </w:tcPr>
          <w:p w14:paraId="1C9E0FEA" w14:textId="77777777" w:rsidR="00BB6A0B" w:rsidRPr="00903F22" w:rsidRDefault="00BB6A0B" w:rsidP="00376B90">
            <w:pPr>
              <w:pStyle w:val="aff6"/>
              <w:ind w:firstLine="0"/>
              <w:jc w:val="left"/>
              <w:rPr>
                <w:sz w:val="20"/>
                <w:szCs w:val="20"/>
                <w:lang w:val="ru-RU"/>
              </w:rPr>
            </w:pPr>
            <w:r w:rsidRPr="00903F22">
              <w:rPr>
                <w:sz w:val="20"/>
                <w:szCs w:val="20"/>
                <w:lang w:val="ru-RU"/>
              </w:rPr>
              <w:t>Расчетный показатель мин</w:t>
            </w:r>
            <w:r w:rsidRPr="00903F22">
              <w:rPr>
                <w:sz w:val="20"/>
                <w:szCs w:val="20"/>
                <w:lang w:val="ru-RU"/>
              </w:rPr>
              <w:t>и</w:t>
            </w:r>
            <w:r w:rsidRPr="00903F22">
              <w:rPr>
                <w:sz w:val="20"/>
                <w:szCs w:val="20"/>
                <w:lang w:val="ru-RU"/>
              </w:rPr>
              <w:t>мально допустимого уровня обеспеченности</w:t>
            </w:r>
          </w:p>
        </w:tc>
        <w:tc>
          <w:tcPr>
            <w:tcW w:w="5627" w:type="dxa"/>
          </w:tcPr>
          <w:p w14:paraId="2C876F38" w14:textId="584ED23F" w:rsidR="00BB6A0B" w:rsidRPr="00903F22" w:rsidRDefault="00A87020" w:rsidP="00A87020">
            <w:pPr>
              <w:pStyle w:val="aff6"/>
              <w:ind w:firstLine="0"/>
              <w:jc w:val="left"/>
              <w:rPr>
                <w:sz w:val="20"/>
                <w:szCs w:val="20"/>
                <w:lang w:val="ru-RU"/>
              </w:rPr>
            </w:pPr>
            <w:r w:rsidRPr="00903F22">
              <w:rPr>
                <w:sz w:val="20"/>
                <w:szCs w:val="20"/>
                <w:lang w:val="ru-RU"/>
              </w:rPr>
              <w:t>Объем водо</w:t>
            </w:r>
            <w:r>
              <w:rPr>
                <w:sz w:val="20"/>
                <w:szCs w:val="20"/>
                <w:lang w:val="ru-RU"/>
              </w:rPr>
              <w:t>отведения</w:t>
            </w:r>
            <w:r w:rsidRPr="00903F22">
              <w:rPr>
                <w:sz w:val="20"/>
                <w:szCs w:val="20"/>
                <w:lang w:val="ru-RU"/>
              </w:rPr>
              <w:t xml:space="preserve"> принят в соответствии с </w:t>
            </w:r>
            <w:r>
              <w:rPr>
                <w:sz w:val="20"/>
                <w:szCs w:val="20"/>
                <w:lang w:val="ru-RU"/>
              </w:rPr>
              <w:t>п. 8.3.5 РНГП Брянской области.</w:t>
            </w:r>
          </w:p>
        </w:tc>
      </w:tr>
      <w:tr w:rsidR="00BB6A0B" w:rsidRPr="00903F22" w14:paraId="6158B59C" w14:textId="77777777" w:rsidTr="00381162">
        <w:trPr>
          <w:cantSplit/>
        </w:trPr>
        <w:tc>
          <w:tcPr>
            <w:tcW w:w="1021" w:type="dxa"/>
            <w:vMerge/>
            <w:shd w:val="clear" w:color="auto" w:fill="F2F2F2" w:themeFill="background1" w:themeFillShade="F2"/>
          </w:tcPr>
          <w:p w14:paraId="597735B7" w14:textId="77777777" w:rsidR="00BB6A0B" w:rsidRPr="00903F22" w:rsidRDefault="00BB6A0B" w:rsidP="00376B90">
            <w:pPr>
              <w:pStyle w:val="aff6"/>
              <w:ind w:firstLine="0"/>
              <w:jc w:val="left"/>
              <w:rPr>
                <w:sz w:val="20"/>
                <w:szCs w:val="20"/>
                <w:lang w:val="ru-RU"/>
              </w:rPr>
            </w:pPr>
          </w:p>
        </w:tc>
        <w:tc>
          <w:tcPr>
            <w:tcW w:w="2650" w:type="dxa"/>
          </w:tcPr>
          <w:p w14:paraId="4D549AF3" w14:textId="77777777" w:rsidR="00BB6A0B" w:rsidRPr="00903F22" w:rsidRDefault="00BB6A0B" w:rsidP="00376B90">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территориальной доступн</w:t>
            </w:r>
            <w:r w:rsidRPr="00903F22">
              <w:rPr>
                <w:sz w:val="20"/>
                <w:szCs w:val="20"/>
                <w:lang w:val="ru-RU"/>
              </w:rPr>
              <w:t>о</w:t>
            </w:r>
            <w:r w:rsidRPr="00903F22">
              <w:rPr>
                <w:sz w:val="20"/>
                <w:szCs w:val="20"/>
                <w:lang w:val="ru-RU"/>
              </w:rPr>
              <w:t>сти</w:t>
            </w:r>
          </w:p>
        </w:tc>
        <w:tc>
          <w:tcPr>
            <w:tcW w:w="5627" w:type="dxa"/>
          </w:tcPr>
          <w:p w14:paraId="41C94494" w14:textId="77777777" w:rsidR="00BB6A0B" w:rsidRPr="00903F22" w:rsidRDefault="00BB6A0B" w:rsidP="00376B90">
            <w:pPr>
              <w:pStyle w:val="aff6"/>
              <w:ind w:firstLine="0"/>
              <w:jc w:val="center"/>
              <w:rPr>
                <w:sz w:val="20"/>
                <w:szCs w:val="20"/>
                <w:lang w:val="ru-RU"/>
              </w:rPr>
            </w:pPr>
            <w:r w:rsidRPr="00903F22">
              <w:rPr>
                <w:sz w:val="20"/>
                <w:szCs w:val="20"/>
                <w:lang w:val="ru-RU"/>
              </w:rPr>
              <w:t>Не нормируется</w:t>
            </w:r>
          </w:p>
        </w:tc>
      </w:tr>
    </w:tbl>
    <w:p w14:paraId="5BBB20CD" w14:textId="1383DBDC" w:rsidR="000A3129" w:rsidRPr="00903F22" w:rsidRDefault="00BB6A0B" w:rsidP="00BB6A0B">
      <w:pPr>
        <w:pStyle w:val="20"/>
        <w:numPr>
          <w:ilvl w:val="1"/>
          <w:numId w:val="15"/>
        </w:numPr>
        <w:ind w:left="357" w:hanging="357"/>
      </w:pPr>
      <w:bookmarkStart w:id="137" w:name="_Toc43309609"/>
      <w:bookmarkStart w:id="138" w:name="OLE_LINK999"/>
      <w:bookmarkStart w:id="139" w:name="OLE_LINK1000"/>
      <w:r>
        <w:t>О</w:t>
      </w:r>
      <w:r w:rsidR="000A3129" w:rsidRPr="00903F22">
        <w:t>бъект</w:t>
      </w:r>
      <w:r>
        <w:t>ы</w:t>
      </w:r>
      <w:r w:rsidR="000A3129" w:rsidRPr="00903F22">
        <w:t xml:space="preserve"> местного значения городского округа в области автомобильных дорог местного значения</w:t>
      </w:r>
      <w:bookmarkEnd w:id="137"/>
    </w:p>
    <w:p w14:paraId="34E648B7" w14:textId="33743A9D" w:rsidR="000A3129" w:rsidRPr="00903F22" w:rsidRDefault="000A3129" w:rsidP="00D34BF7">
      <w:pPr>
        <w:keepNext/>
        <w:jc w:val="right"/>
        <w:rPr>
          <w:b/>
          <w:i/>
        </w:rPr>
      </w:pPr>
      <w:r w:rsidRPr="00903F22">
        <w:rPr>
          <w:b/>
          <w:i/>
        </w:rPr>
        <w:t xml:space="preserve">Таблица </w:t>
      </w:r>
      <w:r w:rsidR="00AE2A0E" w:rsidRPr="00903F22">
        <w:rPr>
          <w:b/>
          <w:i/>
        </w:rPr>
        <w:t>2.</w:t>
      </w:r>
      <w:r w:rsidR="0074607F">
        <w:rPr>
          <w:b/>
          <w:i/>
        </w:rPr>
        <w:t>4</w:t>
      </w:r>
    </w:p>
    <w:p w14:paraId="01807212" w14:textId="2AFC02F2" w:rsidR="000A3129" w:rsidRPr="00903F22" w:rsidRDefault="0074607F" w:rsidP="00D34BF7">
      <w:pPr>
        <w:keepNext/>
        <w:suppressAutoHyphens/>
        <w:spacing w:after="120"/>
        <w:ind w:firstLine="0"/>
        <w:jc w:val="center"/>
        <w:rPr>
          <w:b/>
          <w:i/>
        </w:rPr>
      </w:pPr>
      <w:r w:rsidRPr="00C33F9E">
        <w:rPr>
          <w:b/>
          <w:i/>
        </w:rPr>
        <w:t xml:space="preserve">Обоснование расчетных показателей, устанавливаемых для объектов </w:t>
      </w:r>
      <w:r w:rsidR="000A3129" w:rsidRPr="00C33F9E">
        <w:rPr>
          <w:b/>
          <w:i/>
        </w:rPr>
        <w:t>местного значения городского округа в области автомобильных дорог местного значения</w:t>
      </w:r>
      <w:r w:rsidR="000A3129" w:rsidRPr="00903F22">
        <w:rPr>
          <w:b/>
          <w:i/>
        </w:rPr>
        <w:t xml:space="preserve"> </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127"/>
        <w:gridCol w:w="5386"/>
      </w:tblGrid>
      <w:tr w:rsidR="00AE2A0E" w:rsidRPr="00903F22" w14:paraId="76F33A4E" w14:textId="77777777" w:rsidTr="00604CA4">
        <w:trPr>
          <w:cantSplit/>
          <w:tblHeader/>
        </w:trPr>
        <w:tc>
          <w:tcPr>
            <w:tcW w:w="1871" w:type="dxa"/>
            <w:shd w:val="clear" w:color="auto" w:fill="D9D9D9" w:themeFill="background1" w:themeFillShade="D9"/>
          </w:tcPr>
          <w:p w14:paraId="37A4CAFF" w14:textId="77777777" w:rsidR="00AE2A0E" w:rsidRPr="00903F22" w:rsidRDefault="00AE2A0E" w:rsidP="00D34BF7">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127" w:type="dxa"/>
            <w:shd w:val="clear" w:color="auto" w:fill="D9D9D9" w:themeFill="background1" w:themeFillShade="D9"/>
          </w:tcPr>
          <w:p w14:paraId="480C63CA" w14:textId="77777777" w:rsidR="00AE2A0E" w:rsidRPr="00903F22" w:rsidRDefault="00AE2A0E" w:rsidP="00D34BF7">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5386" w:type="dxa"/>
            <w:shd w:val="clear" w:color="auto" w:fill="D9D9D9" w:themeFill="background1" w:themeFillShade="D9"/>
          </w:tcPr>
          <w:p w14:paraId="1E5D28CE" w14:textId="77777777" w:rsidR="00AE2A0E" w:rsidRPr="00903F22" w:rsidRDefault="00AE2A0E" w:rsidP="00D34BF7">
            <w:pPr>
              <w:pStyle w:val="aff6"/>
              <w:keepNext/>
              <w:ind w:firstLine="0"/>
              <w:jc w:val="center"/>
              <w:rPr>
                <w:b/>
                <w:i/>
                <w:sz w:val="20"/>
                <w:szCs w:val="20"/>
                <w:lang w:val="ru-RU"/>
              </w:rPr>
            </w:pPr>
            <w:r w:rsidRPr="00903F22">
              <w:rPr>
                <w:b/>
                <w:i/>
                <w:sz w:val="20"/>
                <w:szCs w:val="20"/>
                <w:lang w:val="ru-RU"/>
              </w:rPr>
              <w:t>Обоснование расчетного показателя</w:t>
            </w:r>
          </w:p>
        </w:tc>
      </w:tr>
      <w:tr w:rsidR="00AE2A0E" w:rsidRPr="00903F22" w14:paraId="1B2F6E48" w14:textId="77777777" w:rsidTr="00604CA4">
        <w:trPr>
          <w:cantSplit/>
          <w:trHeight w:val="690"/>
        </w:trPr>
        <w:tc>
          <w:tcPr>
            <w:tcW w:w="1871" w:type="dxa"/>
            <w:vMerge w:val="restart"/>
            <w:shd w:val="clear" w:color="auto" w:fill="F2F2F2" w:themeFill="background1" w:themeFillShade="F2"/>
          </w:tcPr>
          <w:p w14:paraId="6C10A983" w14:textId="4EF43A33" w:rsidR="00AE2A0E" w:rsidRPr="00903F22" w:rsidRDefault="00AE2A0E" w:rsidP="00604CA4">
            <w:pPr>
              <w:pStyle w:val="aff6"/>
              <w:ind w:firstLine="0"/>
              <w:jc w:val="left"/>
              <w:rPr>
                <w:sz w:val="20"/>
                <w:szCs w:val="20"/>
                <w:lang w:val="ru-RU"/>
              </w:rPr>
            </w:pPr>
            <w:r w:rsidRPr="00903F22">
              <w:rPr>
                <w:sz w:val="20"/>
                <w:szCs w:val="20"/>
                <w:lang w:val="ru-RU"/>
              </w:rPr>
              <w:t>Автомобильные д</w:t>
            </w:r>
            <w:r w:rsidRPr="00903F22">
              <w:rPr>
                <w:sz w:val="20"/>
                <w:szCs w:val="20"/>
                <w:lang w:val="ru-RU"/>
              </w:rPr>
              <w:t>о</w:t>
            </w:r>
            <w:r w:rsidRPr="00903F22">
              <w:rPr>
                <w:sz w:val="20"/>
                <w:szCs w:val="20"/>
                <w:lang w:val="ru-RU"/>
              </w:rPr>
              <w:t>роги местного зн</w:t>
            </w:r>
            <w:r w:rsidRPr="00903F22">
              <w:rPr>
                <w:sz w:val="20"/>
                <w:szCs w:val="20"/>
                <w:lang w:val="ru-RU"/>
              </w:rPr>
              <w:t>а</w:t>
            </w:r>
            <w:r w:rsidRPr="00903F22">
              <w:rPr>
                <w:sz w:val="20"/>
                <w:szCs w:val="20"/>
                <w:lang w:val="ru-RU"/>
              </w:rPr>
              <w:t xml:space="preserve">чения </w:t>
            </w:r>
          </w:p>
        </w:tc>
        <w:tc>
          <w:tcPr>
            <w:tcW w:w="2127" w:type="dxa"/>
          </w:tcPr>
          <w:p w14:paraId="5643E513" w14:textId="77777777" w:rsidR="00AE2A0E" w:rsidRPr="00903F22" w:rsidRDefault="00AE2A0E" w:rsidP="00604CA4">
            <w:pPr>
              <w:pStyle w:val="aff6"/>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5386" w:type="dxa"/>
          </w:tcPr>
          <w:p w14:paraId="05B7E5B2" w14:textId="7C36108F" w:rsidR="00AE2A0E" w:rsidRPr="00903F22" w:rsidRDefault="00AE2A0E" w:rsidP="00604CA4">
            <w:pPr>
              <w:pStyle w:val="aff6"/>
              <w:ind w:firstLine="0"/>
              <w:jc w:val="left"/>
              <w:rPr>
                <w:sz w:val="20"/>
                <w:szCs w:val="20"/>
                <w:lang w:val="ru-RU"/>
              </w:rPr>
            </w:pPr>
            <w:r w:rsidRPr="00903F22">
              <w:rPr>
                <w:sz w:val="20"/>
                <w:szCs w:val="20"/>
                <w:lang w:val="ru-RU"/>
              </w:rPr>
              <w:t xml:space="preserve">Плотность </w:t>
            </w:r>
            <w:r w:rsidR="005B3872" w:rsidRPr="008B028E">
              <w:rPr>
                <w:sz w:val="20"/>
                <w:szCs w:val="20"/>
                <w:lang w:val="ru-RU"/>
              </w:rPr>
              <w:t>дорожной сети</w:t>
            </w:r>
            <w:r w:rsidR="005B3872" w:rsidRPr="00EB2202">
              <w:rPr>
                <w:lang w:val="ru-RU"/>
              </w:rPr>
              <w:t xml:space="preserve"> </w:t>
            </w:r>
            <w:r w:rsidR="005B3872" w:rsidRPr="00EB2202">
              <w:rPr>
                <w:sz w:val="20"/>
                <w:szCs w:val="20"/>
                <w:lang w:val="ru-RU"/>
              </w:rPr>
              <w:t xml:space="preserve">в границах </w:t>
            </w:r>
            <w:r w:rsidR="005B3872">
              <w:rPr>
                <w:sz w:val="20"/>
                <w:szCs w:val="20"/>
                <w:lang w:val="ru-RU"/>
              </w:rPr>
              <w:t>муниципального обр</w:t>
            </w:r>
            <w:r w:rsidR="005B3872">
              <w:rPr>
                <w:sz w:val="20"/>
                <w:szCs w:val="20"/>
                <w:lang w:val="ru-RU"/>
              </w:rPr>
              <w:t>а</w:t>
            </w:r>
            <w:r w:rsidR="005B3872">
              <w:rPr>
                <w:sz w:val="20"/>
                <w:szCs w:val="20"/>
                <w:lang w:val="ru-RU"/>
              </w:rPr>
              <w:t>зования</w:t>
            </w:r>
            <w:r w:rsidR="005B3872" w:rsidRPr="00903F22">
              <w:rPr>
                <w:sz w:val="20"/>
                <w:szCs w:val="20"/>
                <w:lang w:val="ru-RU"/>
              </w:rPr>
              <w:t xml:space="preserve"> </w:t>
            </w:r>
            <w:r w:rsidRPr="00903F22">
              <w:rPr>
                <w:sz w:val="20"/>
                <w:szCs w:val="20"/>
                <w:lang w:val="ru-RU"/>
              </w:rPr>
              <w:t xml:space="preserve">определяется </w:t>
            </w:r>
            <w:r w:rsidR="00D34BF7" w:rsidRPr="00903F22">
              <w:rPr>
                <w:sz w:val="20"/>
                <w:szCs w:val="20"/>
                <w:lang w:val="ru-RU"/>
              </w:rPr>
              <w:t>по текущим показателям обеспеченн</w:t>
            </w:r>
            <w:r w:rsidR="00D34BF7" w:rsidRPr="00903F22">
              <w:rPr>
                <w:sz w:val="20"/>
                <w:szCs w:val="20"/>
                <w:lang w:val="ru-RU"/>
              </w:rPr>
              <w:t>о</w:t>
            </w:r>
            <w:r w:rsidR="00D34BF7" w:rsidRPr="00903F22">
              <w:rPr>
                <w:sz w:val="20"/>
                <w:szCs w:val="20"/>
                <w:lang w:val="ru-RU"/>
              </w:rPr>
              <w:t xml:space="preserve">сти </w:t>
            </w:r>
            <w:r w:rsidRPr="00903F22">
              <w:rPr>
                <w:sz w:val="20"/>
                <w:szCs w:val="20"/>
                <w:lang w:val="ru-RU"/>
              </w:rPr>
              <w:t>расчетным путем.</w:t>
            </w:r>
          </w:p>
          <w:p w14:paraId="7AF37E54" w14:textId="77777777" w:rsidR="00AE2A0E" w:rsidRPr="00903F22" w:rsidRDefault="00AE2A0E" w:rsidP="00604CA4">
            <w:pPr>
              <w:pStyle w:val="aff6"/>
              <w:ind w:firstLine="0"/>
              <w:jc w:val="left"/>
              <w:rPr>
                <w:i/>
                <w:sz w:val="20"/>
                <w:szCs w:val="20"/>
                <w:lang w:val="ru-RU"/>
              </w:rPr>
            </w:pPr>
            <w:r w:rsidRPr="00903F22">
              <w:rPr>
                <w:i/>
                <w:sz w:val="20"/>
                <w:szCs w:val="20"/>
                <w:lang w:val="ru-RU"/>
              </w:rPr>
              <w:t>Расчет:</w:t>
            </w:r>
          </w:p>
          <w:p w14:paraId="6A426435" w14:textId="31CB61EE" w:rsidR="00AE2A0E" w:rsidRPr="00903F22" w:rsidRDefault="00AE2A0E" w:rsidP="00604CA4">
            <w:pPr>
              <w:pStyle w:val="aff6"/>
              <w:ind w:firstLine="0"/>
              <w:jc w:val="left"/>
              <w:rPr>
                <w:i/>
                <w:sz w:val="20"/>
                <w:szCs w:val="20"/>
                <w:lang w:val="ru-RU"/>
              </w:rPr>
            </w:pPr>
            <w:r w:rsidRPr="00903F22">
              <w:rPr>
                <w:i/>
                <w:sz w:val="20"/>
                <w:szCs w:val="20"/>
                <w:lang w:val="ru-RU"/>
              </w:rPr>
              <w:t xml:space="preserve">Протяженность автодорог общего пользования местного значения в </w:t>
            </w:r>
            <w:r w:rsidR="00251E69">
              <w:rPr>
                <w:i/>
                <w:sz w:val="20"/>
                <w:szCs w:val="20"/>
                <w:lang w:val="ru-RU"/>
              </w:rPr>
              <w:t xml:space="preserve">МО </w:t>
            </w:r>
            <w:proofErr w:type="spellStart"/>
            <w:r w:rsidR="00251E69">
              <w:rPr>
                <w:i/>
                <w:sz w:val="20"/>
                <w:szCs w:val="20"/>
                <w:lang w:val="ru-RU"/>
              </w:rPr>
              <w:t>Новозыбковский</w:t>
            </w:r>
            <w:proofErr w:type="spellEnd"/>
            <w:r w:rsidR="00251E69">
              <w:rPr>
                <w:i/>
                <w:sz w:val="20"/>
                <w:szCs w:val="20"/>
                <w:lang w:val="ru-RU"/>
              </w:rPr>
              <w:t xml:space="preserve"> городской округ</w:t>
            </w:r>
            <w:r w:rsidRPr="00903F22">
              <w:rPr>
                <w:i/>
                <w:sz w:val="20"/>
                <w:szCs w:val="20"/>
                <w:lang w:val="ru-RU"/>
              </w:rPr>
              <w:t xml:space="preserve"> по данным статистики на </w:t>
            </w:r>
            <w:r w:rsidR="005B3872">
              <w:rPr>
                <w:i/>
                <w:sz w:val="20"/>
                <w:szCs w:val="20"/>
                <w:lang w:val="ru-RU"/>
              </w:rPr>
              <w:t>2019</w:t>
            </w:r>
            <w:r w:rsidRPr="00903F22">
              <w:rPr>
                <w:i/>
                <w:sz w:val="20"/>
                <w:szCs w:val="20"/>
                <w:lang w:val="ru-RU"/>
              </w:rPr>
              <w:t xml:space="preserve"> год составляет </w:t>
            </w:r>
            <w:r w:rsidR="005B3872">
              <w:rPr>
                <w:i/>
                <w:sz w:val="20"/>
                <w:szCs w:val="20"/>
                <w:lang w:val="ru-RU"/>
              </w:rPr>
              <w:t>308,9</w:t>
            </w:r>
            <w:r w:rsidRPr="00903F22">
              <w:rPr>
                <w:i/>
                <w:sz w:val="20"/>
                <w:szCs w:val="20"/>
                <w:lang w:val="ru-RU"/>
              </w:rPr>
              <w:t xml:space="preserve"> км. Площадь территории </w:t>
            </w:r>
            <w:r w:rsidR="00251E69">
              <w:rPr>
                <w:i/>
                <w:sz w:val="20"/>
                <w:szCs w:val="20"/>
                <w:lang w:val="ru-RU"/>
              </w:rPr>
              <w:t xml:space="preserve">МО </w:t>
            </w:r>
            <w:proofErr w:type="spellStart"/>
            <w:r w:rsidR="00251E69">
              <w:rPr>
                <w:i/>
                <w:sz w:val="20"/>
                <w:szCs w:val="20"/>
                <w:lang w:val="ru-RU"/>
              </w:rPr>
              <w:t>Новозыбковский</w:t>
            </w:r>
            <w:proofErr w:type="spellEnd"/>
            <w:r w:rsidR="00251E69">
              <w:rPr>
                <w:i/>
                <w:sz w:val="20"/>
                <w:szCs w:val="20"/>
                <w:lang w:val="ru-RU"/>
              </w:rPr>
              <w:t xml:space="preserve"> городской округ</w:t>
            </w:r>
            <w:r w:rsidRPr="00903F22">
              <w:rPr>
                <w:i/>
                <w:sz w:val="20"/>
                <w:szCs w:val="20"/>
                <w:lang w:val="ru-RU"/>
              </w:rPr>
              <w:t xml:space="preserve"> </w:t>
            </w:r>
            <w:r w:rsidR="005B3872" w:rsidRPr="005B3872">
              <w:rPr>
                <w:i/>
                <w:sz w:val="20"/>
                <w:szCs w:val="20"/>
                <w:lang w:val="ru-RU"/>
              </w:rPr>
              <w:t xml:space="preserve">1030 </w:t>
            </w:r>
            <w:r w:rsidRPr="00903F22">
              <w:rPr>
                <w:i/>
                <w:sz w:val="20"/>
                <w:szCs w:val="20"/>
                <w:lang w:val="ru-RU"/>
              </w:rPr>
              <w:t>км</w:t>
            </w:r>
            <w:r w:rsidRPr="00903F22">
              <w:rPr>
                <w:i/>
                <w:sz w:val="20"/>
                <w:szCs w:val="20"/>
                <w:vertAlign w:val="superscript"/>
                <w:lang w:val="ru-RU"/>
              </w:rPr>
              <w:t>2</w:t>
            </w:r>
            <w:r w:rsidRPr="00903F22">
              <w:rPr>
                <w:i/>
                <w:sz w:val="20"/>
                <w:szCs w:val="20"/>
                <w:lang w:val="ru-RU"/>
              </w:rPr>
              <w:t>. Плотность улично-дорожной сети:</w:t>
            </w:r>
          </w:p>
          <w:p w14:paraId="100B43A9" w14:textId="46A3CE17" w:rsidR="00AE2A0E" w:rsidRPr="00903F22" w:rsidRDefault="005B3872" w:rsidP="00AE2A0E">
            <w:pPr>
              <w:pStyle w:val="aff6"/>
              <w:ind w:firstLine="0"/>
              <w:jc w:val="left"/>
              <w:rPr>
                <w:sz w:val="20"/>
                <w:szCs w:val="20"/>
                <w:lang w:val="ru-RU"/>
              </w:rPr>
            </w:pPr>
            <w:r>
              <w:rPr>
                <w:i/>
                <w:sz w:val="20"/>
                <w:szCs w:val="20"/>
                <w:lang w:val="ru-RU"/>
              </w:rPr>
              <w:t>308,9</w:t>
            </w:r>
            <w:r w:rsidR="00AE2A0E" w:rsidRPr="00903F22">
              <w:rPr>
                <w:i/>
                <w:sz w:val="20"/>
                <w:szCs w:val="20"/>
                <w:lang w:val="ru-RU"/>
              </w:rPr>
              <w:t>/</w:t>
            </w:r>
            <w:r>
              <w:rPr>
                <w:i/>
                <w:sz w:val="20"/>
                <w:szCs w:val="20"/>
                <w:lang w:val="ru-RU"/>
              </w:rPr>
              <w:t>1030</w:t>
            </w:r>
            <w:r w:rsidR="00AE2A0E" w:rsidRPr="00903F22">
              <w:rPr>
                <w:i/>
                <w:sz w:val="20"/>
                <w:szCs w:val="20"/>
                <w:lang w:val="ru-RU"/>
              </w:rPr>
              <w:t>=</w:t>
            </w:r>
            <w:r>
              <w:rPr>
                <w:i/>
                <w:sz w:val="20"/>
                <w:szCs w:val="20"/>
                <w:lang w:val="ru-RU"/>
              </w:rPr>
              <w:t>0,3</w:t>
            </w:r>
            <w:r w:rsidR="00AE2A0E" w:rsidRPr="00903F22">
              <w:rPr>
                <w:i/>
                <w:sz w:val="20"/>
                <w:szCs w:val="20"/>
                <w:lang w:val="ru-RU"/>
              </w:rPr>
              <w:t xml:space="preserve"> км/км</w:t>
            </w:r>
            <w:r w:rsidR="00AE2A0E" w:rsidRPr="00903F22">
              <w:rPr>
                <w:i/>
                <w:sz w:val="20"/>
                <w:szCs w:val="20"/>
                <w:vertAlign w:val="superscript"/>
                <w:lang w:val="ru-RU"/>
              </w:rPr>
              <w:t>2</w:t>
            </w:r>
            <w:r w:rsidR="00AE2A0E" w:rsidRPr="00903F22">
              <w:rPr>
                <w:i/>
                <w:sz w:val="20"/>
                <w:szCs w:val="20"/>
                <w:lang w:val="ru-RU"/>
              </w:rPr>
              <w:t>.</w:t>
            </w:r>
          </w:p>
        </w:tc>
      </w:tr>
      <w:tr w:rsidR="00AE2A0E" w:rsidRPr="00903F22" w14:paraId="1FBCE892" w14:textId="77777777" w:rsidTr="00604CA4">
        <w:trPr>
          <w:cantSplit/>
          <w:trHeight w:val="690"/>
        </w:trPr>
        <w:tc>
          <w:tcPr>
            <w:tcW w:w="1871" w:type="dxa"/>
            <w:vMerge/>
            <w:shd w:val="clear" w:color="auto" w:fill="F2F2F2" w:themeFill="background1" w:themeFillShade="F2"/>
          </w:tcPr>
          <w:p w14:paraId="05A6895D" w14:textId="77777777" w:rsidR="00AE2A0E" w:rsidRPr="00903F22" w:rsidRDefault="00AE2A0E" w:rsidP="00604CA4">
            <w:pPr>
              <w:pStyle w:val="aff6"/>
              <w:ind w:firstLine="0"/>
              <w:jc w:val="left"/>
              <w:rPr>
                <w:sz w:val="20"/>
                <w:szCs w:val="20"/>
                <w:lang w:val="ru-RU"/>
              </w:rPr>
            </w:pPr>
          </w:p>
        </w:tc>
        <w:tc>
          <w:tcPr>
            <w:tcW w:w="2127" w:type="dxa"/>
          </w:tcPr>
          <w:p w14:paraId="60F07A04" w14:textId="77777777" w:rsidR="00AE2A0E" w:rsidRPr="00903F22" w:rsidRDefault="00AE2A0E" w:rsidP="00604CA4">
            <w:pPr>
              <w:pStyle w:val="aff6"/>
              <w:ind w:firstLine="0"/>
              <w:jc w:val="left"/>
              <w:rPr>
                <w:sz w:val="20"/>
                <w:szCs w:val="20"/>
                <w:lang w:val="ru-RU"/>
              </w:rPr>
            </w:pPr>
            <w:r w:rsidRPr="00903F22">
              <w:rPr>
                <w:sz w:val="20"/>
                <w:szCs w:val="20"/>
                <w:lang w:val="ru-RU"/>
              </w:rPr>
              <w:t>Расчетный показатель максимально допуст</w:t>
            </w:r>
            <w:r w:rsidRPr="00903F22">
              <w:rPr>
                <w:sz w:val="20"/>
                <w:szCs w:val="20"/>
                <w:lang w:val="ru-RU"/>
              </w:rPr>
              <w:t>и</w:t>
            </w:r>
            <w:r w:rsidRPr="00903F22">
              <w:rPr>
                <w:sz w:val="20"/>
                <w:szCs w:val="20"/>
                <w:lang w:val="ru-RU"/>
              </w:rPr>
              <w:t>мого уровня территор</w:t>
            </w:r>
            <w:r w:rsidRPr="00903F22">
              <w:rPr>
                <w:sz w:val="20"/>
                <w:szCs w:val="20"/>
                <w:lang w:val="ru-RU"/>
              </w:rPr>
              <w:t>и</w:t>
            </w:r>
            <w:r w:rsidRPr="00903F22">
              <w:rPr>
                <w:sz w:val="20"/>
                <w:szCs w:val="20"/>
                <w:lang w:val="ru-RU"/>
              </w:rPr>
              <w:t>альной доступности</w:t>
            </w:r>
          </w:p>
        </w:tc>
        <w:tc>
          <w:tcPr>
            <w:tcW w:w="5386" w:type="dxa"/>
          </w:tcPr>
          <w:p w14:paraId="0485E55E" w14:textId="77777777" w:rsidR="00AE2A0E" w:rsidRPr="00903F22" w:rsidRDefault="00AE2A0E" w:rsidP="00AE2A0E">
            <w:pPr>
              <w:pStyle w:val="aff6"/>
              <w:ind w:firstLine="0"/>
              <w:jc w:val="center"/>
              <w:rPr>
                <w:sz w:val="20"/>
                <w:szCs w:val="20"/>
                <w:lang w:val="ru-RU"/>
              </w:rPr>
            </w:pPr>
            <w:r w:rsidRPr="00903F22">
              <w:rPr>
                <w:sz w:val="20"/>
                <w:szCs w:val="20"/>
                <w:lang w:val="ru-RU"/>
              </w:rPr>
              <w:t>Не нормируется</w:t>
            </w:r>
          </w:p>
        </w:tc>
      </w:tr>
      <w:tr w:rsidR="00C33F9E" w:rsidRPr="00903F22" w14:paraId="17A992A6" w14:textId="77777777" w:rsidTr="00604CA4">
        <w:trPr>
          <w:cantSplit/>
          <w:trHeight w:val="36"/>
        </w:trPr>
        <w:tc>
          <w:tcPr>
            <w:tcW w:w="1871" w:type="dxa"/>
            <w:vMerge w:val="restart"/>
            <w:shd w:val="clear" w:color="auto" w:fill="F2F2F2" w:themeFill="background1" w:themeFillShade="F2"/>
          </w:tcPr>
          <w:p w14:paraId="60B5D392" w14:textId="6E1230FD" w:rsidR="00C33F9E" w:rsidRPr="00903F22" w:rsidRDefault="00C33F9E" w:rsidP="005F7E74">
            <w:pPr>
              <w:pStyle w:val="aff6"/>
              <w:ind w:firstLine="0"/>
              <w:jc w:val="left"/>
              <w:rPr>
                <w:sz w:val="20"/>
                <w:szCs w:val="20"/>
                <w:lang w:val="ru-RU"/>
              </w:rPr>
            </w:pPr>
            <w:r>
              <w:rPr>
                <w:sz w:val="20"/>
                <w:szCs w:val="20"/>
                <w:lang w:val="ru-RU"/>
              </w:rPr>
              <w:t>Улично-дорожная сеть населенных пунктов</w:t>
            </w:r>
          </w:p>
        </w:tc>
        <w:tc>
          <w:tcPr>
            <w:tcW w:w="2127" w:type="dxa"/>
          </w:tcPr>
          <w:p w14:paraId="3A826699" w14:textId="29CD9821" w:rsidR="00C33F9E" w:rsidRPr="00903F22" w:rsidRDefault="00C33F9E" w:rsidP="005F7E74">
            <w:pPr>
              <w:pStyle w:val="aff6"/>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5386" w:type="dxa"/>
          </w:tcPr>
          <w:p w14:paraId="50C78D48" w14:textId="12AB48CA" w:rsidR="00C33F9E" w:rsidRDefault="00C33F9E" w:rsidP="005F7E74">
            <w:pPr>
              <w:pStyle w:val="aff6"/>
              <w:ind w:firstLine="0"/>
              <w:rPr>
                <w:sz w:val="20"/>
                <w:szCs w:val="20"/>
                <w:lang w:val="ru-RU"/>
              </w:rPr>
            </w:pPr>
            <w:r>
              <w:rPr>
                <w:sz w:val="20"/>
                <w:szCs w:val="20"/>
                <w:lang w:val="ru-RU"/>
              </w:rPr>
              <w:t>Минимальная п</w:t>
            </w:r>
            <w:r w:rsidRPr="0094199A">
              <w:rPr>
                <w:sz w:val="20"/>
                <w:szCs w:val="20"/>
                <w:lang w:val="ru-RU"/>
              </w:rPr>
              <w:t>лотность улично-дорожной сети</w:t>
            </w:r>
            <w:r>
              <w:rPr>
                <w:sz w:val="20"/>
                <w:szCs w:val="20"/>
                <w:lang w:val="ru-RU"/>
              </w:rPr>
              <w:t xml:space="preserve"> в городе Н</w:t>
            </w:r>
            <w:r>
              <w:rPr>
                <w:sz w:val="20"/>
                <w:szCs w:val="20"/>
                <w:lang w:val="ru-RU"/>
              </w:rPr>
              <w:t>о</w:t>
            </w:r>
            <w:r>
              <w:rPr>
                <w:sz w:val="20"/>
                <w:szCs w:val="20"/>
                <w:lang w:val="ru-RU"/>
              </w:rPr>
              <w:t>возыбков (кроме зон индивидуальной жилой застройки) пр</w:t>
            </w:r>
            <w:r>
              <w:rPr>
                <w:sz w:val="20"/>
                <w:szCs w:val="20"/>
                <w:lang w:val="ru-RU"/>
              </w:rPr>
              <w:t>и</w:t>
            </w:r>
            <w:r>
              <w:rPr>
                <w:sz w:val="20"/>
                <w:szCs w:val="20"/>
                <w:lang w:val="ru-RU"/>
              </w:rPr>
              <w:t>нята в размере 2 км/км</w:t>
            </w:r>
            <w:r>
              <w:rPr>
                <w:sz w:val="20"/>
                <w:szCs w:val="20"/>
                <w:vertAlign w:val="superscript"/>
                <w:lang w:val="ru-RU"/>
              </w:rPr>
              <w:t>2</w:t>
            </w:r>
            <w:r>
              <w:rPr>
                <w:sz w:val="20"/>
                <w:szCs w:val="20"/>
                <w:lang w:val="ru-RU"/>
              </w:rPr>
              <w:t xml:space="preserve"> согласно </w:t>
            </w:r>
            <w:r w:rsidRPr="0062549F">
              <w:rPr>
                <w:sz w:val="20"/>
                <w:szCs w:val="20"/>
                <w:lang w:val="ru-RU"/>
              </w:rPr>
              <w:t>Рекомендациям по проект</w:t>
            </w:r>
            <w:r w:rsidRPr="0062549F">
              <w:rPr>
                <w:sz w:val="20"/>
                <w:szCs w:val="20"/>
                <w:lang w:val="ru-RU"/>
              </w:rPr>
              <w:t>и</w:t>
            </w:r>
            <w:r w:rsidRPr="0062549F">
              <w:rPr>
                <w:sz w:val="20"/>
                <w:szCs w:val="20"/>
                <w:lang w:val="ru-RU"/>
              </w:rPr>
              <w:t>рованию улиц и дорог, городов и сельских поселений, разр</w:t>
            </w:r>
            <w:r w:rsidRPr="0062549F">
              <w:rPr>
                <w:sz w:val="20"/>
                <w:szCs w:val="20"/>
                <w:lang w:val="ru-RU"/>
              </w:rPr>
              <w:t>а</w:t>
            </w:r>
            <w:r w:rsidRPr="0062549F">
              <w:rPr>
                <w:sz w:val="20"/>
                <w:szCs w:val="20"/>
                <w:lang w:val="ru-RU"/>
              </w:rPr>
              <w:t>ботанных ЦНИИП градостроительства Минстроя России в 1994 году</w:t>
            </w:r>
            <w:r>
              <w:rPr>
                <w:sz w:val="20"/>
                <w:szCs w:val="20"/>
                <w:lang w:val="ru-RU"/>
              </w:rPr>
              <w:t xml:space="preserve">. Установление данного показателя </w:t>
            </w:r>
            <w:r w:rsidRPr="0062549F">
              <w:rPr>
                <w:sz w:val="20"/>
                <w:szCs w:val="20"/>
                <w:lang w:val="ru-RU"/>
              </w:rPr>
              <w:t>обусловлено радиусом доступности остановок общественного транспорта</w:t>
            </w:r>
            <w:r>
              <w:rPr>
                <w:sz w:val="20"/>
                <w:szCs w:val="20"/>
                <w:lang w:val="ru-RU"/>
              </w:rPr>
              <w:t>.</w:t>
            </w:r>
          </w:p>
          <w:p w14:paraId="1283EE62" w14:textId="096B4441" w:rsidR="00C33F9E" w:rsidRDefault="00C33F9E" w:rsidP="005F7E74">
            <w:pPr>
              <w:pStyle w:val="aff6"/>
              <w:ind w:firstLine="0"/>
              <w:rPr>
                <w:sz w:val="20"/>
                <w:szCs w:val="20"/>
                <w:lang w:val="ru-RU"/>
              </w:rPr>
            </w:pPr>
            <w:r w:rsidRPr="0062549F">
              <w:rPr>
                <w:sz w:val="20"/>
                <w:szCs w:val="20"/>
                <w:lang w:val="ru-RU"/>
              </w:rPr>
              <w:t>С учетом положений пункта 11.15 СП 42.13330.2011 в рай</w:t>
            </w:r>
            <w:r w:rsidRPr="0062549F">
              <w:rPr>
                <w:sz w:val="20"/>
                <w:szCs w:val="20"/>
                <w:lang w:val="ru-RU"/>
              </w:rPr>
              <w:t>о</w:t>
            </w:r>
            <w:r w:rsidRPr="0062549F">
              <w:rPr>
                <w:sz w:val="20"/>
                <w:szCs w:val="20"/>
                <w:lang w:val="ru-RU"/>
              </w:rPr>
              <w:t>нах индивидуальной усадебной застройки дальность пеш</w:t>
            </w:r>
            <w:r w:rsidRPr="0062549F">
              <w:rPr>
                <w:sz w:val="20"/>
                <w:szCs w:val="20"/>
                <w:lang w:val="ru-RU"/>
              </w:rPr>
              <w:t>е</w:t>
            </w:r>
            <w:r w:rsidRPr="0062549F">
              <w:rPr>
                <w:sz w:val="20"/>
                <w:szCs w:val="20"/>
                <w:lang w:val="ru-RU"/>
              </w:rPr>
              <w:t xml:space="preserve">ходных подходов к ближайшей остановке общественного транспорта может быть увеличена в малых и средних до 800 м, данный показатель может быть снижен до 1,25 в районах индивидуальной застройки </w:t>
            </w:r>
            <w:r>
              <w:rPr>
                <w:sz w:val="20"/>
                <w:szCs w:val="20"/>
                <w:lang w:val="ru-RU"/>
              </w:rPr>
              <w:t>города Новозыбков</w:t>
            </w:r>
            <w:r w:rsidRPr="0062549F">
              <w:rPr>
                <w:sz w:val="20"/>
                <w:szCs w:val="20"/>
                <w:lang w:val="ru-RU"/>
              </w:rPr>
              <w:t>.</w:t>
            </w:r>
          </w:p>
          <w:p w14:paraId="37A6DE43" w14:textId="6A5CD64D" w:rsidR="00C33F9E" w:rsidRPr="00903F22" w:rsidRDefault="00C33F9E" w:rsidP="00D83CE6">
            <w:pPr>
              <w:pStyle w:val="aff6"/>
              <w:ind w:firstLine="0"/>
              <w:rPr>
                <w:sz w:val="20"/>
                <w:szCs w:val="20"/>
                <w:lang w:val="ru-RU"/>
              </w:rPr>
            </w:pPr>
            <w:r w:rsidRPr="0094199A">
              <w:rPr>
                <w:sz w:val="20"/>
                <w:szCs w:val="20"/>
                <w:lang w:val="ru-RU"/>
              </w:rPr>
              <w:t>Плотность улично-дорожной сети</w:t>
            </w:r>
            <w:r>
              <w:rPr>
                <w:sz w:val="20"/>
                <w:szCs w:val="20"/>
                <w:lang w:val="ru-RU"/>
              </w:rPr>
              <w:t xml:space="preserve"> в сельских населенных пунктах не нормируется.</w:t>
            </w:r>
          </w:p>
        </w:tc>
      </w:tr>
      <w:tr w:rsidR="00C33F9E" w:rsidRPr="00903F22" w14:paraId="4215B0F3" w14:textId="77777777" w:rsidTr="00604CA4">
        <w:trPr>
          <w:cantSplit/>
          <w:trHeight w:val="36"/>
        </w:trPr>
        <w:tc>
          <w:tcPr>
            <w:tcW w:w="1871" w:type="dxa"/>
            <w:vMerge/>
            <w:shd w:val="clear" w:color="auto" w:fill="F2F2F2" w:themeFill="background1" w:themeFillShade="F2"/>
          </w:tcPr>
          <w:p w14:paraId="5F6BA9C4" w14:textId="77777777" w:rsidR="00C33F9E" w:rsidRPr="00903F22" w:rsidRDefault="00C33F9E" w:rsidP="005F7E74">
            <w:pPr>
              <w:pStyle w:val="aff6"/>
              <w:ind w:firstLine="0"/>
              <w:jc w:val="left"/>
              <w:rPr>
                <w:sz w:val="20"/>
                <w:szCs w:val="20"/>
                <w:lang w:val="ru-RU"/>
              </w:rPr>
            </w:pPr>
          </w:p>
        </w:tc>
        <w:tc>
          <w:tcPr>
            <w:tcW w:w="2127" w:type="dxa"/>
          </w:tcPr>
          <w:p w14:paraId="405CBEA3" w14:textId="4F520420" w:rsidR="00C33F9E" w:rsidRPr="00903F22" w:rsidRDefault="00C33F9E" w:rsidP="005F7E74">
            <w:pPr>
              <w:pStyle w:val="aff6"/>
              <w:ind w:firstLine="0"/>
              <w:jc w:val="left"/>
              <w:rPr>
                <w:sz w:val="20"/>
                <w:szCs w:val="20"/>
                <w:lang w:val="ru-RU"/>
              </w:rPr>
            </w:pPr>
            <w:r w:rsidRPr="00903F22">
              <w:rPr>
                <w:sz w:val="20"/>
                <w:szCs w:val="20"/>
                <w:lang w:val="ru-RU"/>
              </w:rPr>
              <w:t>Расчетный показатель максимально допуст</w:t>
            </w:r>
            <w:r w:rsidRPr="00903F22">
              <w:rPr>
                <w:sz w:val="20"/>
                <w:szCs w:val="20"/>
                <w:lang w:val="ru-RU"/>
              </w:rPr>
              <w:t>и</w:t>
            </w:r>
            <w:r w:rsidRPr="00903F22">
              <w:rPr>
                <w:sz w:val="20"/>
                <w:szCs w:val="20"/>
                <w:lang w:val="ru-RU"/>
              </w:rPr>
              <w:t>мого уровня территор</w:t>
            </w:r>
            <w:r w:rsidRPr="00903F22">
              <w:rPr>
                <w:sz w:val="20"/>
                <w:szCs w:val="20"/>
                <w:lang w:val="ru-RU"/>
              </w:rPr>
              <w:t>и</w:t>
            </w:r>
            <w:r w:rsidRPr="00903F22">
              <w:rPr>
                <w:sz w:val="20"/>
                <w:szCs w:val="20"/>
                <w:lang w:val="ru-RU"/>
              </w:rPr>
              <w:t>альной доступности</w:t>
            </w:r>
          </w:p>
        </w:tc>
        <w:tc>
          <w:tcPr>
            <w:tcW w:w="5386" w:type="dxa"/>
          </w:tcPr>
          <w:p w14:paraId="410A4569" w14:textId="11D2ABD1" w:rsidR="00C33F9E" w:rsidRPr="00903F22" w:rsidRDefault="00C33F9E" w:rsidP="005F7E74">
            <w:pPr>
              <w:pStyle w:val="aff6"/>
              <w:ind w:firstLine="0"/>
              <w:jc w:val="center"/>
              <w:rPr>
                <w:sz w:val="20"/>
                <w:szCs w:val="20"/>
                <w:lang w:val="ru-RU"/>
              </w:rPr>
            </w:pPr>
            <w:r>
              <w:rPr>
                <w:sz w:val="20"/>
                <w:szCs w:val="20"/>
                <w:lang w:val="ru-RU"/>
              </w:rPr>
              <w:t>Не нормируется</w:t>
            </w:r>
          </w:p>
        </w:tc>
      </w:tr>
      <w:tr w:rsidR="00C33F9E" w:rsidRPr="00903F22" w14:paraId="31AEF7EC" w14:textId="77777777" w:rsidTr="00604CA4">
        <w:trPr>
          <w:cantSplit/>
          <w:trHeight w:val="36"/>
        </w:trPr>
        <w:tc>
          <w:tcPr>
            <w:tcW w:w="1871" w:type="dxa"/>
            <w:vMerge w:val="restart"/>
            <w:shd w:val="clear" w:color="auto" w:fill="F2F2F2" w:themeFill="background1" w:themeFillShade="F2"/>
          </w:tcPr>
          <w:p w14:paraId="7D6EDD73" w14:textId="256CE922" w:rsidR="00C33F9E" w:rsidRPr="00903F22" w:rsidRDefault="00C33F9E" w:rsidP="00C33F9E">
            <w:pPr>
              <w:pStyle w:val="aff6"/>
              <w:ind w:firstLine="0"/>
              <w:jc w:val="left"/>
              <w:rPr>
                <w:sz w:val="20"/>
                <w:szCs w:val="20"/>
                <w:lang w:val="ru-RU"/>
              </w:rPr>
            </w:pPr>
            <w:r>
              <w:rPr>
                <w:sz w:val="20"/>
                <w:szCs w:val="20"/>
                <w:lang w:val="ru-RU"/>
              </w:rPr>
              <w:t>Объекты</w:t>
            </w:r>
            <w:r w:rsidRPr="008226EB">
              <w:rPr>
                <w:sz w:val="20"/>
                <w:szCs w:val="20"/>
                <w:lang w:val="ru-RU"/>
              </w:rPr>
              <w:t xml:space="preserve"> для хран</w:t>
            </w:r>
            <w:r w:rsidRPr="008226EB">
              <w:rPr>
                <w:sz w:val="20"/>
                <w:szCs w:val="20"/>
                <w:lang w:val="ru-RU"/>
              </w:rPr>
              <w:t>е</w:t>
            </w:r>
            <w:r w:rsidRPr="008226EB">
              <w:rPr>
                <w:sz w:val="20"/>
                <w:szCs w:val="20"/>
                <w:lang w:val="ru-RU"/>
              </w:rPr>
              <w:t>ния легковых авт</w:t>
            </w:r>
            <w:r w:rsidRPr="008226EB">
              <w:rPr>
                <w:sz w:val="20"/>
                <w:szCs w:val="20"/>
                <w:lang w:val="ru-RU"/>
              </w:rPr>
              <w:t>о</w:t>
            </w:r>
            <w:r w:rsidRPr="008226EB">
              <w:rPr>
                <w:sz w:val="20"/>
                <w:szCs w:val="20"/>
                <w:lang w:val="ru-RU"/>
              </w:rPr>
              <w:t>мобилей постоянн</w:t>
            </w:r>
            <w:r w:rsidRPr="008226EB">
              <w:rPr>
                <w:sz w:val="20"/>
                <w:szCs w:val="20"/>
                <w:lang w:val="ru-RU"/>
              </w:rPr>
              <w:t>о</w:t>
            </w:r>
            <w:r w:rsidRPr="008226EB">
              <w:rPr>
                <w:sz w:val="20"/>
                <w:szCs w:val="20"/>
                <w:lang w:val="ru-RU"/>
              </w:rPr>
              <w:t>го населения, расп</w:t>
            </w:r>
            <w:r w:rsidRPr="008226EB">
              <w:rPr>
                <w:sz w:val="20"/>
                <w:szCs w:val="20"/>
                <w:lang w:val="ru-RU"/>
              </w:rPr>
              <w:t>о</w:t>
            </w:r>
            <w:r w:rsidRPr="008226EB">
              <w:rPr>
                <w:sz w:val="20"/>
                <w:szCs w:val="20"/>
                <w:lang w:val="ru-RU"/>
              </w:rPr>
              <w:t>ложенные вблизи от мест проживания</w:t>
            </w:r>
          </w:p>
        </w:tc>
        <w:tc>
          <w:tcPr>
            <w:tcW w:w="2127" w:type="dxa"/>
          </w:tcPr>
          <w:p w14:paraId="21327BEA" w14:textId="74851EDE" w:rsidR="00C33F9E" w:rsidRPr="00903F22" w:rsidRDefault="00C33F9E" w:rsidP="00C33F9E">
            <w:pPr>
              <w:pStyle w:val="aff6"/>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5386" w:type="dxa"/>
          </w:tcPr>
          <w:p w14:paraId="28C892A8" w14:textId="407D75E6" w:rsidR="00C33F9E" w:rsidRPr="00903F22" w:rsidRDefault="00C33F9E" w:rsidP="00C33F9E">
            <w:pPr>
              <w:pStyle w:val="aff6"/>
              <w:ind w:firstLine="0"/>
              <w:jc w:val="left"/>
              <w:rPr>
                <w:sz w:val="20"/>
                <w:szCs w:val="20"/>
                <w:lang w:val="ru-RU"/>
              </w:rPr>
            </w:pPr>
            <w:r>
              <w:rPr>
                <w:sz w:val="20"/>
                <w:szCs w:val="20"/>
                <w:lang w:val="ru-RU"/>
              </w:rPr>
              <w:t xml:space="preserve">Количество </w:t>
            </w:r>
            <w:proofErr w:type="spellStart"/>
            <w:r>
              <w:rPr>
                <w:sz w:val="20"/>
                <w:szCs w:val="20"/>
                <w:lang w:val="ru-RU"/>
              </w:rPr>
              <w:t>машино</w:t>
            </w:r>
            <w:proofErr w:type="spellEnd"/>
            <w:r>
              <w:rPr>
                <w:sz w:val="20"/>
                <w:szCs w:val="20"/>
                <w:lang w:val="ru-RU"/>
              </w:rPr>
              <w:t xml:space="preserve">-мест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0021250E">
              <w:rPr>
                <w:sz w:val="20"/>
                <w:szCs w:val="20"/>
                <w:lang w:val="ru-RU"/>
              </w:rPr>
              <w:t>99 РНГП Брянской области.</w:t>
            </w:r>
          </w:p>
        </w:tc>
      </w:tr>
      <w:tr w:rsidR="00C33F9E" w:rsidRPr="00903F22" w14:paraId="7432A7E1" w14:textId="77777777" w:rsidTr="00604CA4">
        <w:trPr>
          <w:cantSplit/>
          <w:trHeight w:val="36"/>
        </w:trPr>
        <w:tc>
          <w:tcPr>
            <w:tcW w:w="1871" w:type="dxa"/>
            <w:vMerge/>
            <w:shd w:val="clear" w:color="auto" w:fill="F2F2F2" w:themeFill="background1" w:themeFillShade="F2"/>
          </w:tcPr>
          <w:p w14:paraId="2069D7C0" w14:textId="77777777" w:rsidR="00C33F9E" w:rsidRPr="00903F22" w:rsidRDefault="00C33F9E" w:rsidP="00C33F9E">
            <w:pPr>
              <w:pStyle w:val="aff6"/>
              <w:ind w:firstLine="0"/>
              <w:jc w:val="left"/>
              <w:rPr>
                <w:sz w:val="20"/>
                <w:szCs w:val="20"/>
                <w:lang w:val="ru-RU"/>
              </w:rPr>
            </w:pPr>
          </w:p>
        </w:tc>
        <w:tc>
          <w:tcPr>
            <w:tcW w:w="2127" w:type="dxa"/>
          </w:tcPr>
          <w:p w14:paraId="1786B160" w14:textId="31FE2C93" w:rsidR="00C33F9E" w:rsidRPr="00903F22" w:rsidRDefault="00C33F9E" w:rsidP="00C33F9E">
            <w:pPr>
              <w:pStyle w:val="aff6"/>
              <w:ind w:firstLine="0"/>
              <w:jc w:val="left"/>
              <w:rPr>
                <w:sz w:val="20"/>
                <w:szCs w:val="20"/>
                <w:lang w:val="ru-RU"/>
              </w:rPr>
            </w:pPr>
            <w:r w:rsidRPr="00903F22">
              <w:rPr>
                <w:sz w:val="20"/>
                <w:szCs w:val="20"/>
                <w:lang w:val="ru-RU"/>
              </w:rPr>
              <w:t>Расчетный показатель максимально допуст</w:t>
            </w:r>
            <w:r w:rsidRPr="00903F22">
              <w:rPr>
                <w:sz w:val="20"/>
                <w:szCs w:val="20"/>
                <w:lang w:val="ru-RU"/>
              </w:rPr>
              <w:t>и</w:t>
            </w:r>
            <w:r w:rsidRPr="00903F22">
              <w:rPr>
                <w:sz w:val="20"/>
                <w:szCs w:val="20"/>
                <w:lang w:val="ru-RU"/>
              </w:rPr>
              <w:t>мого уровня территор</w:t>
            </w:r>
            <w:r w:rsidRPr="00903F22">
              <w:rPr>
                <w:sz w:val="20"/>
                <w:szCs w:val="20"/>
                <w:lang w:val="ru-RU"/>
              </w:rPr>
              <w:t>и</w:t>
            </w:r>
            <w:r w:rsidRPr="00903F22">
              <w:rPr>
                <w:sz w:val="20"/>
                <w:szCs w:val="20"/>
                <w:lang w:val="ru-RU"/>
              </w:rPr>
              <w:t>альной доступности</w:t>
            </w:r>
          </w:p>
        </w:tc>
        <w:tc>
          <w:tcPr>
            <w:tcW w:w="5386" w:type="dxa"/>
          </w:tcPr>
          <w:p w14:paraId="254F7470" w14:textId="6E5417F2" w:rsidR="00C33F9E" w:rsidRPr="00903F22" w:rsidRDefault="00C33F9E" w:rsidP="00C33F9E">
            <w:pPr>
              <w:pStyle w:val="aff6"/>
              <w:ind w:firstLine="0"/>
              <w:jc w:val="left"/>
              <w:rPr>
                <w:sz w:val="20"/>
                <w:szCs w:val="20"/>
                <w:lang w:val="ru-RU"/>
              </w:rPr>
            </w:pPr>
            <w:r>
              <w:rPr>
                <w:sz w:val="20"/>
                <w:szCs w:val="20"/>
                <w:lang w:val="ru-RU"/>
              </w:rPr>
              <w:t>Пешеходная доступность до автостоянок зонах жилой з</w:t>
            </w:r>
            <w:r>
              <w:rPr>
                <w:sz w:val="20"/>
                <w:szCs w:val="20"/>
                <w:lang w:val="ru-RU"/>
              </w:rPr>
              <w:t>а</w:t>
            </w:r>
            <w:r>
              <w:rPr>
                <w:sz w:val="20"/>
                <w:szCs w:val="20"/>
                <w:lang w:val="ru-RU"/>
              </w:rPr>
              <w:t xml:space="preserve">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w:t>
            </w:r>
          </w:p>
        </w:tc>
      </w:tr>
      <w:tr w:rsidR="009E567F" w:rsidRPr="00903F22" w14:paraId="69251C4D" w14:textId="77777777" w:rsidTr="00604CA4">
        <w:trPr>
          <w:cantSplit/>
          <w:trHeight w:val="36"/>
        </w:trPr>
        <w:tc>
          <w:tcPr>
            <w:tcW w:w="1871" w:type="dxa"/>
            <w:vMerge w:val="restart"/>
            <w:shd w:val="clear" w:color="auto" w:fill="F2F2F2" w:themeFill="background1" w:themeFillShade="F2"/>
          </w:tcPr>
          <w:p w14:paraId="37FA9616" w14:textId="093B0C52" w:rsidR="009E567F" w:rsidRPr="00903F22" w:rsidRDefault="009E567F" w:rsidP="009E567F">
            <w:pPr>
              <w:pStyle w:val="aff6"/>
              <w:ind w:firstLine="0"/>
              <w:jc w:val="left"/>
              <w:rPr>
                <w:sz w:val="20"/>
                <w:szCs w:val="20"/>
                <w:lang w:val="ru-RU"/>
              </w:rPr>
            </w:pPr>
            <w:r>
              <w:rPr>
                <w:sz w:val="20"/>
                <w:szCs w:val="20"/>
                <w:lang w:val="ru-RU"/>
              </w:rPr>
              <w:lastRenderedPageBreak/>
              <w:t>О</w:t>
            </w:r>
            <w:r w:rsidRPr="0021250E">
              <w:rPr>
                <w:sz w:val="20"/>
                <w:szCs w:val="20"/>
                <w:lang w:val="ru-RU"/>
              </w:rPr>
              <w:t>ткрытые площадки (гостевые автост</w:t>
            </w:r>
            <w:r w:rsidRPr="0021250E">
              <w:rPr>
                <w:sz w:val="20"/>
                <w:szCs w:val="20"/>
                <w:lang w:val="ru-RU"/>
              </w:rPr>
              <w:t>о</w:t>
            </w:r>
            <w:r w:rsidRPr="0021250E">
              <w:rPr>
                <w:sz w:val="20"/>
                <w:szCs w:val="20"/>
                <w:lang w:val="ru-RU"/>
              </w:rPr>
              <w:t>янки) для временн</w:t>
            </w:r>
            <w:r w:rsidRPr="0021250E">
              <w:rPr>
                <w:sz w:val="20"/>
                <w:szCs w:val="20"/>
                <w:lang w:val="ru-RU"/>
              </w:rPr>
              <w:t>о</w:t>
            </w:r>
            <w:r w:rsidRPr="0021250E">
              <w:rPr>
                <w:sz w:val="20"/>
                <w:szCs w:val="20"/>
                <w:lang w:val="ru-RU"/>
              </w:rPr>
              <w:t>го хранения легк</w:t>
            </w:r>
            <w:r w:rsidRPr="0021250E">
              <w:rPr>
                <w:sz w:val="20"/>
                <w:szCs w:val="20"/>
                <w:lang w:val="ru-RU"/>
              </w:rPr>
              <w:t>о</w:t>
            </w:r>
            <w:r w:rsidRPr="0021250E">
              <w:rPr>
                <w:sz w:val="20"/>
                <w:szCs w:val="20"/>
                <w:lang w:val="ru-RU"/>
              </w:rPr>
              <w:t>вых автомобилей</w:t>
            </w:r>
          </w:p>
        </w:tc>
        <w:tc>
          <w:tcPr>
            <w:tcW w:w="2127" w:type="dxa"/>
          </w:tcPr>
          <w:p w14:paraId="235CABED" w14:textId="597083E3" w:rsidR="009E567F" w:rsidRPr="00903F22" w:rsidRDefault="009E567F" w:rsidP="009E567F">
            <w:pPr>
              <w:pStyle w:val="aff6"/>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5386" w:type="dxa"/>
          </w:tcPr>
          <w:p w14:paraId="353C6616" w14:textId="3FD1DB48" w:rsidR="009E567F" w:rsidRDefault="009E567F" w:rsidP="009E567F">
            <w:pPr>
              <w:pStyle w:val="aff6"/>
              <w:ind w:firstLine="0"/>
              <w:jc w:val="left"/>
              <w:rPr>
                <w:sz w:val="20"/>
                <w:szCs w:val="20"/>
                <w:lang w:val="ru-RU"/>
              </w:rPr>
            </w:pPr>
            <w:r w:rsidRPr="0021250E">
              <w:rPr>
                <w:sz w:val="20"/>
                <w:szCs w:val="20"/>
                <w:lang w:val="ru-RU"/>
              </w:rPr>
              <w:t xml:space="preserve">Количество мест для временного хранения автотранспорта, </w:t>
            </w:r>
            <w:proofErr w:type="spellStart"/>
            <w:r w:rsidRPr="0021250E">
              <w:rPr>
                <w:sz w:val="20"/>
                <w:szCs w:val="20"/>
                <w:lang w:val="ru-RU"/>
              </w:rPr>
              <w:t>машино</w:t>
            </w:r>
            <w:proofErr w:type="spellEnd"/>
            <w:r w:rsidRPr="0021250E">
              <w:rPr>
                <w:sz w:val="20"/>
                <w:szCs w:val="20"/>
                <w:lang w:val="ru-RU"/>
              </w:rPr>
              <w:t>-мест на 1 квартиру</w:t>
            </w:r>
            <w:r w:rsidRPr="0068294A">
              <w:rPr>
                <w:sz w:val="20"/>
                <w:szCs w:val="20"/>
                <w:lang w:val="ru-RU"/>
              </w:rPr>
              <w:t xml:space="preserve"> 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е 101 РНГП Брянской области.</w:t>
            </w:r>
          </w:p>
        </w:tc>
      </w:tr>
      <w:tr w:rsidR="009E567F" w:rsidRPr="00903F22" w14:paraId="2B6628E1" w14:textId="77777777" w:rsidTr="00604CA4">
        <w:trPr>
          <w:cantSplit/>
          <w:trHeight w:val="36"/>
        </w:trPr>
        <w:tc>
          <w:tcPr>
            <w:tcW w:w="1871" w:type="dxa"/>
            <w:vMerge/>
            <w:shd w:val="clear" w:color="auto" w:fill="F2F2F2" w:themeFill="background1" w:themeFillShade="F2"/>
          </w:tcPr>
          <w:p w14:paraId="4FBBACA9" w14:textId="77777777" w:rsidR="009E567F" w:rsidRPr="00903F22" w:rsidRDefault="009E567F" w:rsidP="009E567F">
            <w:pPr>
              <w:pStyle w:val="aff6"/>
              <w:ind w:firstLine="0"/>
              <w:jc w:val="left"/>
              <w:rPr>
                <w:sz w:val="20"/>
                <w:szCs w:val="20"/>
                <w:lang w:val="ru-RU"/>
              </w:rPr>
            </w:pPr>
          </w:p>
        </w:tc>
        <w:tc>
          <w:tcPr>
            <w:tcW w:w="2127" w:type="dxa"/>
          </w:tcPr>
          <w:p w14:paraId="6DDB9E71" w14:textId="4C808018" w:rsidR="009E567F" w:rsidRPr="00903F22" w:rsidRDefault="009E567F" w:rsidP="009E567F">
            <w:pPr>
              <w:pStyle w:val="aff6"/>
              <w:ind w:firstLine="0"/>
              <w:jc w:val="left"/>
              <w:rPr>
                <w:sz w:val="20"/>
                <w:szCs w:val="20"/>
                <w:lang w:val="ru-RU"/>
              </w:rPr>
            </w:pPr>
            <w:r w:rsidRPr="00903F22">
              <w:rPr>
                <w:sz w:val="20"/>
                <w:szCs w:val="20"/>
                <w:lang w:val="ru-RU"/>
              </w:rPr>
              <w:t>Расчетный показатель максимально допуст</w:t>
            </w:r>
            <w:r w:rsidRPr="00903F22">
              <w:rPr>
                <w:sz w:val="20"/>
                <w:szCs w:val="20"/>
                <w:lang w:val="ru-RU"/>
              </w:rPr>
              <w:t>и</w:t>
            </w:r>
            <w:r w:rsidRPr="00903F22">
              <w:rPr>
                <w:sz w:val="20"/>
                <w:szCs w:val="20"/>
                <w:lang w:val="ru-RU"/>
              </w:rPr>
              <w:t>мого уровня территор</w:t>
            </w:r>
            <w:r w:rsidRPr="00903F22">
              <w:rPr>
                <w:sz w:val="20"/>
                <w:szCs w:val="20"/>
                <w:lang w:val="ru-RU"/>
              </w:rPr>
              <w:t>и</w:t>
            </w:r>
            <w:r w:rsidRPr="00903F22">
              <w:rPr>
                <w:sz w:val="20"/>
                <w:szCs w:val="20"/>
                <w:lang w:val="ru-RU"/>
              </w:rPr>
              <w:t>альной доступности</w:t>
            </w:r>
          </w:p>
        </w:tc>
        <w:tc>
          <w:tcPr>
            <w:tcW w:w="5386" w:type="dxa"/>
          </w:tcPr>
          <w:p w14:paraId="1D5A4718" w14:textId="6CEE2FA2" w:rsidR="009E567F" w:rsidRDefault="009E567F" w:rsidP="009E567F">
            <w:pPr>
              <w:pStyle w:val="aff6"/>
              <w:ind w:firstLine="0"/>
              <w:jc w:val="left"/>
              <w:rPr>
                <w:sz w:val="20"/>
                <w:szCs w:val="20"/>
                <w:lang w:val="ru-RU"/>
              </w:rPr>
            </w:pPr>
            <w:r w:rsidRPr="00903F22">
              <w:rPr>
                <w:sz w:val="20"/>
                <w:szCs w:val="20"/>
                <w:lang w:val="ru-RU"/>
              </w:rPr>
              <w:t>Пешеходная доступность</w:t>
            </w:r>
            <w:r>
              <w:rPr>
                <w:sz w:val="20"/>
                <w:szCs w:val="20"/>
                <w:lang w:val="ru-RU"/>
              </w:rPr>
              <w:t xml:space="preserve"> до входов в жилые дома</w:t>
            </w:r>
            <w:r w:rsidRPr="00903F22">
              <w:rPr>
                <w:sz w:val="20"/>
                <w:szCs w:val="20"/>
                <w:lang w:val="ru-RU"/>
              </w:rPr>
              <w:t xml:space="preserve"> принята</w:t>
            </w:r>
            <w:r>
              <w:rPr>
                <w:sz w:val="20"/>
                <w:szCs w:val="20"/>
                <w:lang w:val="ru-RU"/>
              </w:rPr>
              <w:t xml:space="preserve"> 200 м в соответствии с и п. 9.7.30 РНГП Брянской области.</w:t>
            </w:r>
          </w:p>
        </w:tc>
      </w:tr>
      <w:tr w:rsidR="009E567F" w:rsidRPr="00903F22" w14:paraId="7E2CF014" w14:textId="77777777" w:rsidTr="00604CA4">
        <w:trPr>
          <w:cantSplit/>
          <w:trHeight w:val="36"/>
        </w:trPr>
        <w:tc>
          <w:tcPr>
            <w:tcW w:w="1871" w:type="dxa"/>
            <w:vMerge w:val="restart"/>
            <w:shd w:val="clear" w:color="auto" w:fill="F2F2F2" w:themeFill="background1" w:themeFillShade="F2"/>
          </w:tcPr>
          <w:p w14:paraId="3F7DDFD5" w14:textId="5EA49EAD" w:rsidR="009E567F" w:rsidRPr="00903F22" w:rsidRDefault="009E567F" w:rsidP="009E567F">
            <w:pPr>
              <w:pStyle w:val="aff6"/>
              <w:ind w:firstLine="0"/>
              <w:jc w:val="left"/>
              <w:rPr>
                <w:sz w:val="20"/>
                <w:szCs w:val="20"/>
                <w:lang w:val="ru-RU"/>
              </w:rPr>
            </w:pPr>
            <w:r>
              <w:rPr>
                <w:sz w:val="20"/>
                <w:szCs w:val="20"/>
                <w:lang w:val="ru-RU"/>
              </w:rPr>
              <w:t>Объекты для парк</w:t>
            </w:r>
            <w:r>
              <w:rPr>
                <w:sz w:val="20"/>
                <w:szCs w:val="20"/>
                <w:lang w:val="ru-RU"/>
              </w:rPr>
              <w:t>о</w:t>
            </w:r>
            <w:r>
              <w:rPr>
                <w:sz w:val="20"/>
                <w:szCs w:val="20"/>
                <w:lang w:val="ru-RU"/>
              </w:rPr>
              <w:t>вания легковых а</w:t>
            </w:r>
            <w:r>
              <w:rPr>
                <w:sz w:val="20"/>
                <w:szCs w:val="20"/>
                <w:lang w:val="ru-RU"/>
              </w:rPr>
              <w:t>в</w:t>
            </w:r>
            <w:r>
              <w:rPr>
                <w:sz w:val="20"/>
                <w:szCs w:val="20"/>
                <w:lang w:val="ru-RU"/>
              </w:rPr>
              <w:t>томобилей постоя</w:t>
            </w:r>
            <w:r>
              <w:rPr>
                <w:sz w:val="20"/>
                <w:szCs w:val="20"/>
                <w:lang w:val="ru-RU"/>
              </w:rPr>
              <w:t>н</w:t>
            </w:r>
            <w:r>
              <w:rPr>
                <w:sz w:val="20"/>
                <w:szCs w:val="20"/>
                <w:lang w:val="ru-RU"/>
              </w:rPr>
              <w:t>ного и дневного населения при п</w:t>
            </w:r>
            <w:r>
              <w:rPr>
                <w:sz w:val="20"/>
                <w:szCs w:val="20"/>
                <w:lang w:val="ru-RU"/>
              </w:rPr>
              <w:t>о</w:t>
            </w:r>
            <w:r>
              <w:rPr>
                <w:sz w:val="20"/>
                <w:szCs w:val="20"/>
                <w:lang w:val="ru-RU"/>
              </w:rPr>
              <w:t>ездках по различным целям</w:t>
            </w:r>
          </w:p>
        </w:tc>
        <w:tc>
          <w:tcPr>
            <w:tcW w:w="2127" w:type="dxa"/>
          </w:tcPr>
          <w:p w14:paraId="5B00D255" w14:textId="32B561F3" w:rsidR="009E567F" w:rsidRPr="00903F22" w:rsidRDefault="009E567F" w:rsidP="009E567F">
            <w:pPr>
              <w:pStyle w:val="aff6"/>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5386" w:type="dxa"/>
          </w:tcPr>
          <w:p w14:paraId="4991EC8E" w14:textId="2CD57FF4" w:rsidR="009E567F" w:rsidRPr="00903F22" w:rsidRDefault="009E567F" w:rsidP="009E567F">
            <w:pPr>
              <w:pStyle w:val="aff6"/>
              <w:ind w:firstLine="0"/>
              <w:jc w:val="left"/>
              <w:rPr>
                <w:sz w:val="20"/>
                <w:szCs w:val="20"/>
                <w:lang w:val="ru-RU"/>
              </w:rPr>
            </w:pPr>
            <w:r w:rsidRPr="005413E9">
              <w:rPr>
                <w:sz w:val="20"/>
                <w:szCs w:val="20"/>
                <w:lang w:val="ru-RU"/>
              </w:rPr>
              <w:t xml:space="preserve">Количество </w:t>
            </w:r>
            <w:proofErr w:type="spellStart"/>
            <w:r>
              <w:rPr>
                <w:sz w:val="20"/>
                <w:szCs w:val="20"/>
                <w:lang w:val="ru-RU"/>
              </w:rPr>
              <w:t>машино</w:t>
            </w:r>
            <w:proofErr w:type="spellEnd"/>
            <w:r>
              <w:rPr>
                <w:sz w:val="20"/>
                <w:szCs w:val="20"/>
                <w:lang w:val="ru-RU"/>
              </w:rPr>
              <w:t xml:space="preserve">-мест </w:t>
            </w:r>
            <w:r w:rsidRPr="009E567F">
              <w:rPr>
                <w:sz w:val="20"/>
                <w:szCs w:val="20"/>
                <w:lang w:val="ru-RU"/>
              </w:rPr>
              <w:t xml:space="preserve">для временного хранения легковых автомобилей на </w:t>
            </w:r>
            <w:proofErr w:type="spellStart"/>
            <w:r w:rsidRPr="009E567F">
              <w:rPr>
                <w:sz w:val="20"/>
                <w:szCs w:val="20"/>
                <w:lang w:val="ru-RU"/>
              </w:rPr>
              <w:t>приобъектных</w:t>
            </w:r>
            <w:proofErr w:type="spellEnd"/>
            <w:r w:rsidRPr="009E567F">
              <w:rPr>
                <w:sz w:val="20"/>
                <w:szCs w:val="20"/>
                <w:lang w:val="ru-RU"/>
              </w:rPr>
              <w:t xml:space="preserve"> стоянках у общественных зд</w:t>
            </w:r>
            <w:r w:rsidRPr="009E567F">
              <w:rPr>
                <w:sz w:val="20"/>
                <w:szCs w:val="20"/>
                <w:lang w:val="ru-RU"/>
              </w:rPr>
              <w:t>а</w:t>
            </w:r>
            <w:r w:rsidRPr="009E567F">
              <w:rPr>
                <w:sz w:val="20"/>
                <w:szCs w:val="20"/>
                <w:lang w:val="ru-RU"/>
              </w:rPr>
              <w:t>ний, учреждений, предприятий, на рекреационных террит</w:t>
            </w:r>
            <w:r w:rsidRPr="009E567F">
              <w:rPr>
                <w:sz w:val="20"/>
                <w:szCs w:val="20"/>
                <w:lang w:val="ru-RU"/>
              </w:rPr>
              <w:t>о</w:t>
            </w:r>
            <w:r w:rsidRPr="009E567F">
              <w:rPr>
                <w:sz w:val="20"/>
                <w:szCs w:val="20"/>
                <w:lang w:val="ru-RU"/>
              </w:rPr>
              <w:t xml:space="preserve">риях </w:t>
            </w:r>
            <w:r>
              <w:rPr>
                <w:sz w:val="20"/>
                <w:szCs w:val="20"/>
                <w:lang w:val="ru-RU"/>
              </w:rPr>
              <w:t>принято согласно таблице 102 РНГП Брянской области.</w:t>
            </w:r>
          </w:p>
        </w:tc>
      </w:tr>
      <w:tr w:rsidR="009E567F" w:rsidRPr="00903F22" w14:paraId="2CE3D475" w14:textId="77777777" w:rsidTr="00604CA4">
        <w:trPr>
          <w:cantSplit/>
          <w:trHeight w:val="36"/>
        </w:trPr>
        <w:tc>
          <w:tcPr>
            <w:tcW w:w="1871" w:type="dxa"/>
            <w:vMerge/>
            <w:shd w:val="clear" w:color="auto" w:fill="F2F2F2" w:themeFill="background1" w:themeFillShade="F2"/>
          </w:tcPr>
          <w:p w14:paraId="1D033012" w14:textId="77777777" w:rsidR="009E567F" w:rsidRPr="00903F22" w:rsidRDefault="009E567F" w:rsidP="009E567F">
            <w:pPr>
              <w:pStyle w:val="aff6"/>
              <w:ind w:firstLine="0"/>
              <w:jc w:val="left"/>
              <w:rPr>
                <w:sz w:val="20"/>
                <w:szCs w:val="20"/>
                <w:lang w:val="ru-RU"/>
              </w:rPr>
            </w:pPr>
          </w:p>
        </w:tc>
        <w:tc>
          <w:tcPr>
            <w:tcW w:w="2127" w:type="dxa"/>
          </w:tcPr>
          <w:p w14:paraId="1E57DF4F" w14:textId="737B63AB" w:rsidR="009E567F" w:rsidRPr="00903F22" w:rsidRDefault="009E567F" w:rsidP="009E567F">
            <w:pPr>
              <w:pStyle w:val="aff6"/>
              <w:ind w:firstLine="0"/>
              <w:jc w:val="left"/>
              <w:rPr>
                <w:sz w:val="20"/>
                <w:szCs w:val="20"/>
                <w:lang w:val="ru-RU"/>
              </w:rPr>
            </w:pPr>
            <w:r w:rsidRPr="00903F22">
              <w:rPr>
                <w:sz w:val="20"/>
                <w:szCs w:val="20"/>
                <w:lang w:val="ru-RU"/>
              </w:rPr>
              <w:t>Расчетный показатель максимально допуст</w:t>
            </w:r>
            <w:r w:rsidRPr="00903F22">
              <w:rPr>
                <w:sz w:val="20"/>
                <w:szCs w:val="20"/>
                <w:lang w:val="ru-RU"/>
              </w:rPr>
              <w:t>и</w:t>
            </w:r>
            <w:r w:rsidRPr="00903F22">
              <w:rPr>
                <w:sz w:val="20"/>
                <w:szCs w:val="20"/>
                <w:lang w:val="ru-RU"/>
              </w:rPr>
              <w:t>мого уровня территор</w:t>
            </w:r>
            <w:r w:rsidRPr="00903F22">
              <w:rPr>
                <w:sz w:val="20"/>
                <w:szCs w:val="20"/>
                <w:lang w:val="ru-RU"/>
              </w:rPr>
              <w:t>и</w:t>
            </w:r>
            <w:r w:rsidRPr="00903F22">
              <w:rPr>
                <w:sz w:val="20"/>
                <w:szCs w:val="20"/>
                <w:lang w:val="ru-RU"/>
              </w:rPr>
              <w:t>альной доступности</w:t>
            </w:r>
          </w:p>
        </w:tc>
        <w:tc>
          <w:tcPr>
            <w:tcW w:w="5386" w:type="dxa"/>
          </w:tcPr>
          <w:p w14:paraId="2C1E9917" w14:textId="3E14A862" w:rsidR="009E567F" w:rsidRPr="00903F22" w:rsidRDefault="009E567F" w:rsidP="009E567F">
            <w:pPr>
              <w:pStyle w:val="aff6"/>
              <w:ind w:firstLine="0"/>
              <w:jc w:val="left"/>
              <w:rPr>
                <w:sz w:val="20"/>
                <w:szCs w:val="20"/>
                <w:lang w:val="ru-RU"/>
              </w:rPr>
            </w:pPr>
            <w:r w:rsidRPr="00903F22">
              <w:rPr>
                <w:sz w:val="20"/>
                <w:szCs w:val="20"/>
                <w:lang w:val="ru-RU"/>
              </w:rPr>
              <w:t>Пешеходная доступность</w:t>
            </w:r>
            <w:r>
              <w:rPr>
                <w:sz w:val="20"/>
                <w:szCs w:val="20"/>
                <w:lang w:val="ru-RU"/>
              </w:rPr>
              <w:t xml:space="preserve"> принята согласно п. 9.7.36 и п. </w:t>
            </w:r>
            <w:r w:rsidRPr="009E567F">
              <w:rPr>
                <w:sz w:val="20"/>
                <w:szCs w:val="20"/>
                <w:lang w:val="ru-RU"/>
              </w:rPr>
              <w:t>9.7.43 РНГП Брянской области.</w:t>
            </w:r>
          </w:p>
        </w:tc>
      </w:tr>
      <w:tr w:rsidR="008F1B7D" w:rsidRPr="00903F22" w14:paraId="212C97D3" w14:textId="77777777" w:rsidTr="00604CA4">
        <w:trPr>
          <w:cantSplit/>
          <w:trHeight w:val="36"/>
        </w:trPr>
        <w:tc>
          <w:tcPr>
            <w:tcW w:w="1871" w:type="dxa"/>
            <w:vMerge w:val="restart"/>
            <w:shd w:val="clear" w:color="auto" w:fill="F2F2F2" w:themeFill="background1" w:themeFillShade="F2"/>
          </w:tcPr>
          <w:p w14:paraId="7E6B41C9" w14:textId="2F07E381" w:rsidR="008F1B7D" w:rsidRPr="00903F22" w:rsidRDefault="008F1B7D" w:rsidP="008F1B7D">
            <w:pPr>
              <w:pStyle w:val="aff6"/>
              <w:ind w:firstLine="0"/>
              <w:jc w:val="left"/>
              <w:rPr>
                <w:sz w:val="20"/>
                <w:szCs w:val="20"/>
                <w:lang w:val="ru-RU"/>
              </w:rPr>
            </w:pPr>
            <w:r w:rsidRPr="004A6F51">
              <w:rPr>
                <w:sz w:val="20"/>
                <w:szCs w:val="20"/>
                <w:lang w:val="ru-RU"/>
              </w:rPr>
              <w:t>Индивидуальные автостоянки для м</w:t>
            </w:r>
            <w:r w:rsidRPr="004A6F51">
              <w:rPr>
                <w:sz w:val="20"/>
                <w:szCs w:val="20"/>
                <w:lang w:val="ru-RU"/>
              </w:rPr>
              <w:t>а</w:t>
            </w:r>
            <w:r w:rsidRPr="004A6F51">
              <w:rPr>
                <w:sz w:val="20"/>
                <w:szCs w:val="20"/>
                <w:lang w:val="ru-RU"/>
              </w:rPr>
              <w:t>ломобильных групп населения на учас</w:t>
            </w:r>
            <w:r w:rsidRPr="004A6F51">
              <w:rPr>
                <w:sz w:val="20"/>
                <w:szCs w:val="20"/>
                <w:lang w:val="ru-RU"/>
              </w:rPr>
              <w:t>т</w:t>
            </w:r>
            <w:r w:rsidRPr="004A6F51">
              <w:rPr>
                <w:sz w:val="20"/>
                <w:szCs w:val="20"/>
                <w:lang w:val="ru-RU"/>
              </w:rPr>
              <w:t>ке около или внутри зданий учреждений обслуживания</w:t>
            </w:r>
          </w:p>
        </w:tc>
        <w:tc>
          <w:tcPr>
            <w:tcW w:w="2127" w:type="dxa"/>
          </w:tcPr>
          <w:p w14:paraId="73C7BA33" w14:textId="0DB068A2" w:rsidR="008F1B7D" w:rsidRPr="00903F22" w:rsidRDefault="008F1B7D" w:rsidP="008F1B7D">
            <w:pPr>
              <w:pStyle w:val="aff6"/>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5386" w:type="dxa"/>
          </w:tcPr>
          <w:p w14:paraId="503F22F3" w14:textId="7D326963" w:rsidR="008F1B7D" w:rsidRPr="00903F22" w:rsidRDefault="008F1B7D" w:rsidP="008F1B7D">
            <w:pPr>
              <w:pStyle w:val="aff6"/>
              <w:ind w:firstLine="0"/>
              <w:jc w:val="left"/>
              <w:rPr>
                <w:sz w:val="20"/>
                <w:szCs w:val="20"/>
                <w:lang w:val="ru-RU"/>
              </w:rPr>
            </w:pPr>
            <w:r w:rsidRPr="008F1B7D">
              <w:rPr>
                <w:bCs/>
                <w:kern w:val="36"/>
                <w:sz w:val="20"/>
                <w:szCs w:val="20"/>
                <w:lang w:val="ru-RU"/>
              </w:rPr>
              <w:t>Доля мест для транспорта инвалидов 10% (но не менее 1 м</w:t>
            </w:r>
            <w:r w:rsidRPr="008F1B7D">
              <w:rPr>
                <w:bCs/>
                <w:kern w:val="36"/>
                <w:sz w:val="20"/>
                <w:szCs w:val="20"/>
                <w:lang w:val="ru-RU"/>
              </w:rPr>
              <w:t>е</w:t>
            </w:r>
            <w:r w:rsidRPr="008F1B7D">
              <w:rPr>
                <w:bCs/>
                <w:kern w:val="36"/>
                <w:sz w:val="20"/>
                <w:szCs w:val="20"/>
                <w:lang w:val="ru-RU"/>
              </w:rPr>
              <w:t>ста), число специализированных мест для автотранспорта инвалидов на кресле-коляске приняты в соответствии с п. 4.2.1 СП 59.13330.</w:t>
            </w:r>
            <w:r>
              <w:rPr>
                <w:bCs/>
                <w:kern w:val="36"/>
                <w:sz w:val="20"/>
                <w:szCs w:val="20"/>
                <w:lang w:val="ru-RU"/>
              </w:rPr>
              <w:t>2016</w:t>
            </w:r>
            <w:r w:rsidRPr="008F1B7D">
              <w:rPr>
                <w:bCs/>
                <w:kern w:val="36"/>
                <w:sz w:val="20"/>
                <w:szCs w:val="20"/>
                <w:lang w:val="ru-RU"/>
              </w:rPr>
              <w:t xml:space="preserve"> «Доступность зданий и сооружений для маломобильных групп населения. Актуализированная редакция СНиП 35-01-2001».</w:t>
            </w:r>
          </w:p>
        </w:tc>
      </w:tr>
      <w:tr w:rsidR="008F1B7D" w:rsidRPr="00903F22" w14:paraId="1F58CC32" w14:textId="77777777" w:rsidTr="00604CA4">
        <w:trPr>
          <w:cantSplit/>
          <w:trHeight w:val="36"/>
        </w:trPr>
        <w:tc>
          <w:tcPr>
            <w:tcW w:w="1871" w:type="dxa"/>
            <w:vMerge/>
            <w:shd w:val="clear" w:color="auto" w:fill="F2F2F2" w:themeFill="background1" w:themeFillShade="F2"/>
          </w:tcPr>
          <w:p w14:paraId="46C9416F" w14:textId="77777777" w:rsidR="008F1B7D" w:rsidRPr="00903F22" w:rsidRDefault="008F1B7D" w:rsidP="008F1B7D">
            <w:pPr>
              <w:pStyle w:val="aff6"/>
              <w:ind w:firstLine="0"/>
              <w:jc w:val="left"/>
              <w:rPr>
                <w:sz w:val="20"/>
                <w:szCs w:val="20"/>
                <w:lang w:val="ru-RU"/>
              </w:rPr>
            </w:pPr>
          </w:p>
        </w:tc>
        <w:tc>
          <w:tcPr>
            <w:tcW w:w="2127" w:type="dxa"/>
          </w:tcPr>
          <w:p w14:paraId="31E0199D" w14:textId="43AAD25D" w:rsidR="008F1B7D" w:rsidRPr="00903F22" w:rsidRDefault="008F1B7D" w:rsidP="008F1B7D">
            <w:pPr>
              <w:pStyle w:val="aff6"/>
              <w:ind w:firstLine="0"/>
              <w:jc w:val="left"/>
              <w:rPr>
                <w:sz w:val="20"/>
                <w:szCs w:val="20"/>
                <w:lang w:val="ru-RU"/>
              </w:rPr>
            </w:pPr>
            <w:r w:rsidRPr="00903F22">
              <w:rPr>
                <w:sz w:val="20"/>
                <w:szCs w:val="20"/>
                <w:lang w:val="ru-RU"/>
              </w:rPr>
              <w:t>Расчетный показатель максимально допуст</w:t>
            </w:r>
            <w:r w:rsidRPr="00903F22">
              <w:rPr>
                <w:sz w:val="20"/>
                <w:szCs w:val="20"/>
                <w:lang w:val="ru-RU"/>
              </w:rPr>
              <w:t>и</w:t>
            </w:r>
            <w:r w:rsidRPr="00903F22">
              <w:rPr>
                <w:sz w:val="20"/>
                <w:szCs w:val="20"/>
                <w:lang w:val="ru-RU"/>
              </w:rPr>
              <w:t>мого уровня территор</w:t>
            </w:r>
            <w:r w:rsidRPr="00903F22">
              <w:rPr>
                <w:sz w:val="20"/>
                <w:szCs w:val="20"/>
                <w:lang w:val="ru-RU"/>
              </w:rPr>
              <w:t>и</w:t>
            </w:r>
            <w:r w:rsidRPr="00903F22">
              <w:rPr>
                <w:sz w:val="20"/>
                <w:szCs w:val="20"/>
                <w:lang w:val="ru-RU"/>
              </w:rPr>
              <w:t>альной доступности</w:t>
            </w:r>
          </w:p>
        </w:tc>
        <w:tc>
          <w:tcPr>
            <w:tcW w:w="5386" w:type="dxa"/>
          </w:tcPr>
          <w:p w14:paraId="7D437126" w14:textId="769E68FA" w:rsidR="008F1B7D" w:rsidRPr="00903F22" w:rsidRDefault="008F1B7D" w:rsidP="008F1B7D">
            <w:pPr>
              <w:pStyle w:val="aff6"/>
              <w:ind w:firstLine="0"/>
              <w:jc w:val="left"/>
              <w:rPr>
                <w:sz w:val="20"/>
                <w:szCs w:val="20"/>
                <w:lang w:val="ru-RU"/>
              </w:rPr>
            </w:pPr>
            <w:r w:rsidRPr="008F1B7D">
              <w:rPr>
                <w:bCs/>
                <w:kern w:val="36"/>
                <w:sz w:val="20"/>
                <w:szCs w:val="20"/>
                <w:lang w:val="ru-RU"/>
              </w:rPr>
              <w:t>Расстояние от входа в предприятие или в учреждение, д</w:t>
            </w:r>
            <w:r w:rsidRPr="008F1B7D">
              <w:rPr>
                <w:bCs/>
                <w:kern w:val="36"/>
                <w:sz w:val="20"/>
                <w:szCs w:val="20"/>
                <w:lang w:val="ru-RU"/>
              </w:rPr>
              <w:t>о</w:t>
            </w:r>
            <w:r w:rsidRPr="008F1B7D">
              <w:rPr>
                <w:bCs/>
                <w:kern w:val="36"/>
                <w:sz w:val="20"/>
                <w:szCs w:val="20"/>
                <w:lang w:val="ru-RU"/>
              </w:rPr>
              <w:t>ступного для инвалидов не более 50 м, от входа в жилое зд</w:t>
            </w:r>
            <w:r w:rsidRPr="008F1B7D">
              <w:rPr>
                <w:bCs/>
                <w:kern w:val="36"/>
                <w:sz w:val="20"/>
                <w:szCs w:val="20"/>
                <w:lang w:val="ru-RU"/>
              </w:rPr>
              <w:t>а</w:t>
            </w:r>
            <w:r w:rsidRPr="008F1B7D">
              <w:rPr>
                <w:bCs/>
                <w:kern w:val="36"/>
                <w:sz w:val="20"/>
                <w:szCs w:val="20"/>
                <w:lang w:val="ru-RU"/>
              </w:rPr>
              <w:t>ние не более 100 м принято в соответствии с п. 4.2.2 СП 59.13330.</w:t>
            </w:r>
            <w:r>
              <w:rPr>
                <w:bCs/>
                <w:kern w:val="36"/>
                <w:sz w:val="20"/>
                <w:szCs w:val="20"/>
                <w:lang w:val="ru-RU"/>
              </w:rPr>
              <w:t>2016</w:t>
            </w:r>
            <w:r w:rsidRPr="008F1B7D">
              <w:rPr>
                <w:bCs/>
                <w:kern w:val="36"/>
                <w:sz w:val="20"/>
                <w:szCs w:val="20"/>
                <w:lang w:val="ru-RU"/>
              </w:rPr>
              <w:t xml:space="preserve"> «Доступность зданий и сооружений для мал</w:t>
            </w:r>
            <w:r w:rsidRPr="008F1B7D">
              <w:rPr>
                <w:bCs/>
                <w:kern w:val="36"/>
                <w:sz w:val="20"/>
                <w:szCs w:val="20"/>
                <w:lang w:val="ru-RU"/>
              </w:rPr>
              <w:t>о</w:t>
            </w:r>
            <w:r w:rsidRPr="008F1B7D">
              <w:rPr>
                <w:bCs/>
                <w:kern w:val="36"/>
                <w:sz w:val="20"/>
                <w:szCs w:val="20"/>
                <w:lang w:val="ru-RU"/>
              </w:rPr>
              <w:t>мобильных групп населения. Актуализированная редакция СНиП 35-01-2001»</w:t>
            </w:r>
          </w:p>
        </w:tc>
      </w:tr>
      <w:tr w:rsidR="008F1B7D" w:rsidRPr="00903F22" w14:paraId="0FC26E7B" w14:textId="77777777" w:rsidTr="00604CA4">
        <w:trPr>
          <w:cantSplit/>
          <w:trHeight w:val="36"/>
        </w:trPr>
        <w:tc>
          <w:tcPr>
            <w:tcW w:w="1871" w:type="dxa"/>
            <w:vMerge w:val="restart"/>
            <w:shd w:val="clear" w:color="auto" w:fill="F2F2F2" w:themeFill="background1" w:themeFillShade="F2"/>
          </w:tcPr>
          <w:p w14:paraId="2C9E6AB7" w14:textId="03C6B14E" w:rsidR="008F1B7D" w:rsidRPr="00903F22" w:rsidRDefault="008F1B7D" w:rsidP="008F1B7D">
            <w:pPr>
              <w:pStyle w:val="aff6"/>
              <w:ind w:firstLine="0"/>
              <w:jc w:val="left"/>
              <w:rPr>
                <w:sz w:val="20"/>
                <w:szCs w:val="20"/>
                <w:lang w:val="ru-RU"/>
              </w:rPr>
            </w:pPr>
            <w:r>
              <w:rPr>
                <w:sz w:val="20"/>
                <w:szCs w:val="20"/>
                <w:lang w:val="ru-RU"/>
              </w:rPr>
              <w:t>Автозаправочные станции</w:t>
            </w:r>
          </w:p>
        </w:tc>
        <w:tc>
          <w:tcPr>
            <w:tcW w:w="2127" w:type="dxa"/>
          </w:tcPr>
          <w:p w14:paraId="5470AC12" w14:textId="5D49A8D9" w:rsidR="008F1B7D" w:rsidRPr="00903F22" w:rsidRDefault="008F1B7D" w:rsidP="008F1B7D">
            <w:pPr>
              <w:pStyle w:val="aff6"/>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5386" w:type="dxa"/>
          </w:tcPr>
          <w:p w14:paraId="01861439" w14:textId="6EF5820D" w:rsidR="008F1B7D" w:rsidRPr="00903F22" w:rsidRDefault="008F1B7D" w:rsidP="008F1B7D">
            <w:pPr>
              <w:pStyle w:val="aff6"/>
              <w:ind w:firstLine="0"/>
              <w:jc w:val="left"/>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w:t>
            </w:r>
            <w:r w:rsidRPr="002A791C">
              <w:rPr>
                <w:sz w:val="20"/>
                <w:szCs w:val="20"/>
                <w:lang w:val="ru-RU"/>
              </w:rPr>
              <w:t>о</w:t>
            </w:r>
            <w:r w:rsidRPr="002A791C">
              <w:rPr>
                <w:sz w:val="20"/>
                <w:szCs w:val="20"/>
                <w:lang w:val="ru-RU"/>
              </w:rPr>
              <w:t>билей</w:t>
            </w:r>
            <w:r>
              <w:rPr>
                <w:sz w:val="20"/>
                <w:szCs w:val="20"/>
                <w:lang w:val="ru-RU"/>
              </w:rPr>
              <w:t xml:space="preserve"> принята согласно п. 9.7.53 РНГП Брянской области</w:t>
            </w:r>
          </w:p>
        </w:tc>
      </w:tr>
      <w:tr w:rsidR="008F1B7D" w:rsidRPr="00903F22" w14:paraId="55DCBC3D" w14:textId="77777777" w:rsidTr="00604CA4">
        <w:trPr>
          <w:cantSplit/>
          <w:trHeight w:val="36"/>
        </w:trPr>
        <w:tc>
          <w:tcPr>
            <w:tcW w:w="1871" w:type="dxa"/>
            <w:vMerge/>
            <w:shd w:val="clear" w:color="auto" w:fill="F2F2F2" w:themeFill="background1" w:themeFillShade="F2"/>
          </w:tcPr>
          <w:p w14:paraId="311518C3" w14:textId="77777777" w:rsidR="008F1B7D" w:rsidRPr="00903F22" w:rsidRDefault="008F1B7D" w:rsidP="008F1B7D">
            <w:pPr>
              <w:pStyle w:val="aff6"/>
              <w:ind w:firstLine="0"/>
              <w:jc w:val="left"/>
              <w:rPr>
                <w:sz w:val="20"/>
                <w:szCs w:val="20"/>
                <w:lang w:val="ru-RU"/>
              </w:rPr>
            </w:pPr>
          </w:p>
        </w:tc>
        <w:tc>
          <w:tcPr>
            <w:tcW w:w="2127" w:type="dxa"/>
          </w:tcPr>
          <w:p w14:paraId="1163B909" w14:textId="6DDF7235" w:rsidR="008F1B7D" w:rsidRPr="00903F22" w:rsidRDefault="008F1B7D" w:rsidP="008F1B7D">
            <w:pPr>
              <w:pStyle w:val="aff6"/>
              <w:ind w:firstLine="0"/>
              <w:jc w:val="left"/>
              <w:rPr>
                <w:sz w:val="20"/>
                <w:szCs w:val="20"/>
                <w:lang w:val="ru-RU"/>
              </w:rPr>
            </w:pPr>
            <w:r w:rsidRPr="00903F22">
              <w:rPr>
                <w:sz w:val="20"/>
                <w:szCs w:val="20"/>
                <w:lang w:val="ru-RU"/>
              </w:rPr>
              <w:t>Расчетный показатель максимально допуст</w:t>
            </w:r>
            <w:r w:rsidRPr="00903F22">
              <w:rPr>
                <w:sz w:val="20"/>
                <w:szCs w:val="20"/>
                <w:lang w:val="ru-RU"/>
              </w:rPr>
              <w:t>и</w:t>
            </w:r>
            <w:r w:rsidRPr="00903F22">
              <w:rPr>
                <w:sz w:val="20"/>
                <w:szCs w:val="20"/>
                <w:lang w:val="ru-RU"/>
              </w:rPr>
              <w:t>мого уровня территор</w:t>
            </w:r>
            <w:r w:rsidRPr="00903F22">
              <w:rPr>
                <w:sz w:val="20"/>
                <w:szCs w:val="20"/>
                <w:lang w:val="ru-RU"/>
              </w:rPr>
              <w:t>и</w:t>
            </w:r>
            <w:r w:rsidRPr="00903F22">
              <w:rPr>
                <w:sz w:val="20"/>
                <w:szCs w:val="20"/>
                <w:lang w:val="ru-RU"/>
              </w:rPr>
              <w:t>альной доступности</w:t>
            </w:r>
          </w:p>
        </w:tc>
        <w:tc>
          <w:tcPr>
            <w:tcW w:w="5386" w:type="dxa"/>
          </w:tcPr>
          <w:p w14:paraId="39BE5557" w14:textId="154D37CE" w:rsidR="008F1B7D" w:rsidRPr="00903F22" w:rsidRDefault="008F1B7D" w:rsidP="008F1B7D">
            <w:pPr>
              <w:pStyle w:val="aff6"/>
              <w:ind w:firstLine="0"/>
              <w:jc w:val="center"/>
              <w:rPr>
                <w:sz w:val="20"/>
                <w:szCs w:val="20"/>
                <w:lang w:val="ru-RU"/>
              </w:rPr>
            </w:pPr>
            <w:r>
              <w:rPr>
                <w:sz w:val="20"/>
                <w:szCs w:val="20"/>
                <w:lang w:val="ru-RU"/>
              </w:rPr>
              <w:t>Не нормируется</w:t>
            </w:r>
          </w:p>
        </w:tc>
      </w:tr>
      <w:tr w:rsidR="008F1B7D" w:rsidRPr="00903F22" w14:paraId="5760B3AC" w14:textId="77777777" w:rsidTr="00604CA4">
        <w:trPr>
          <w:cantSplit/>
          <w:trHeight w:val="36"/>
        </w:trPr>
        <w:tc>
          <w:tcPr>
            <w:tcW w:w="1871" w:type="dxa"/>
            <w:vMerge w:val="restart"/>
            <w:shd w:val="clear" w:color="auto" w:fill="F2F2F2" w:themeFill="background1" w:themeFillShade="F2"/>
          </w:tcPr>
          <w:p w14:paraId="7E47E3F1" w14:textId="79CCEC58" w:rsidR="008F1B7D" w:rsidRPr="00903F22" w:rsidRDefault="008F1B7D" w:rsidP="008F1B7D">
            <w:pPr>
              <w:pStyle w:val="aff6"/>
              <w:ind w:firstLine="0"/>
              <w:jc w:val="left"/>
              <w:rPr>
                <w:sz w:val="20"/>
                <w:szCs w:val="20"/>
                <w:lang w:val="ru-RU"/>
              </w:rPr>
            </w:pPr>
            <w:proofErr w:type="spellStart"/>
            <w:r w:rsidRPr="006A004C">
              <w:rPr>
                <w:sz w:val="20"/>
                <w:szCs w:val="20"/>
              </w:rPr>
              <w:t>Станции</w:t>
            </w:r>
            <w:proofErr w:type="spellEnd"/>
            <w:r w:rsidRPr="006A004C">
              <w:rPr>
                <w:sz w:val="20"/>
                <w:szCs w:val="20"/>
              </w:rPr>
              <w:t xml:space="preserve"> </w:t>
            </w:r>
            <w:proofErr w:type="spellStart"/>
            <w:r w:rsidRPr="006A004C">
              <w:rPr>
                <w:sz w:val="20"/>
                <w:szCs w:val="20"/>
              </w:rPr>
              <w:t>технического</w:t>
            </w:r>
            <w:proofErr w:type="spellEnd"/>
            <w:r>
              <w:rPr>
                <w:sz w:val="20"/>
                <w:szCs w:val="20"/>
              </w:rPr>
              <w:t xml:space="preserve"> </w:t>
            </w:r>
            <w:proofErr w:type="spellStart"/>
            <w:r w:rsidRPr="006A004C">
              <w:rPr>
                <w:sz w:val="20"/>
                <w:szCs w:val="20"/>
              </w:rPr>
              <w:t>обслуживания</w:t>
            </w:r>
            <w:proofErr w:type="spellEnd"/>
            <w:r>
              <w:rPr>
                <w:sz w:val="20"/>
                <w:szCs w:val="20"/>
              </w:rPr>
              <w:t xml:space="preserve"> </w:t>
            </w:r>
            <w:proofErr w:type="spellStart"/>
            <w:r w:rsidRPr="006A004C">
              <w:rPr>
                <w:sz w:val="20"/>
                <w:szCs w:val="20"/>
              </w:rPr>
              <w:t>автомобилей</w:t>
            </w:r>
            <w:proofErr w:type="spellEnd"/>
          </w:p>
        </w:tc>
        <w:tc>
          <w:tcPr>
            <w:tcW w:w="2127" w:type="dxa"/>
          </w:tcPr>
          <w:p w14:paraId="270091D5" w14:textId="376D668A" w:rsidR="008F1B7D" w:rsidRPr="00903F22" w:rsidRDefault="008F1B7D" w:rsidP="008F1B7D">
            <w:pPr>
              <w:pStyle w:val="aff6"/>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5386" w:type="dxa"/>
          </w:tcPr>
          <w:p w14:paraId="5BE766D4" w14:textId="21D4E2DD" w:rsidR="008F1B7D" w:rsidRPr="001E078B" w:rsidRDefault="008F1B7D" w:rsidP="008F1B7D">
            <w:pPr>
              <w:pStyle w:val="aff6"/>
              <w:ind w:firstLine="0"/>
              <w:jc w:val="left"/>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принят согласно п. 9.7.48 РНГП Брянской области</w:t>
            </w:r>
          </w:p>
        </w:tc>
      </w:tr>
      <w:tr w:rsidR="008F1B7D" w:rsidRPr="00903F22" w14:paraId="47DA1912" w14:textId="77777777" w:rsidTr="00604CA4">
        <w:trPr>
          <w:cantSplit/>
          <w:trHeight w:val="36"/>
        </w:trPr>
        <w:tc>
          <w:tcPr>
            <w:tcW w:w="1871" w:type="dxa"/>
            <w:vMerge/>
            <w:shd w:val="clear" w:color="auto" w:fill="F2F2F2" w:themeFill="background1" w:themeFillShade="F2"/>
          </w:tcPr>
          <w:p w14:paraId="33D9B376" w14:textId="77777777" w:rsidR="008F1B7D" w:rsidRPr="00903F22" w:rsidRDefault="008F1B7D" w:rsidP="008F1B7D">
            <w:pPr>
              <w:pStyle w:val="aff6"/>
              <w:ind w:firstLine="0"/>
              <w:jc w:val="left"/>
              <w:rPr>
                <w:sz w:val="20"/>
                <w:szCs w:val="20"/>
                <w:lang w:val="ru-RU"/>
              </w:rPr>
            </w:pPr>
          </w:p>
        </w:tc>
        <w:tc>
          <w:tcPr>
            <w:tcW w:w="2127" w:type="dxa"/>
          </w:tcPr>
          <w:p w14:paraId="41C697E0" w14:textId="7B038FD3" w:rsidR="008F1B7D" w:rsidRPr="00903F22" w:rsidRDefault="008F1B7D" w:rsidP="008F1B7D">
            <w:pPr>
              <w:pStyle w:val="aff6"/>
              <w:ind w:firstLine="0"/>
              <w:jc w:val="left"/>
              <w:rPr>
                <w:sz w:val="20"/>
                <w:szCs w:val="20"/>
                <w:lang w:val="ru-RU"/>
              </w:rPr>
            </w:pPr>
            <w:r w:rsidRPr="00903F22">
              <w:rPr>
                <w:sz w:val="20"/>
                <w:szCs w:val="20"/>
                <w:lang w:val="ru-RU"/>
              </w:rPr>
              <w:t>Расчетный показатель максимально допуст</w:t>
            </w:r>
            <w:r w:rsidRPr="00903F22">
              <w:rPr>
                <w:sz w:val="20"/>
                <w:szCs w:val="20"/>
                <w:lang w:val="ru-RU"/>
              </w:rPr>
              <w:t>и</w:t>
            </w:r>
            <w:r w:rsidRPr="00903F22">
              <w:rPr>
                <w:sz w:val="20"/>
                <w:szCs w:val="20"/>
                <w:lang w:val="ru-RU"/>
              </w:rPr>
              <w:t>мого уровня территор</w:t>
            </w:r>
            <w:r w:rsidRPr="00903F22">
              <w:rPr>
                <w:sz w:val="20"/>
                <w:szCs w:val="20"/>
                <w:lang w:val="ru-RU"/>
              </w:rPr>
              <w:t>и</w:t>
            </w:r>
            <w:r w:rsidRPr="00903F22">
              <w:rPr>
                <w:sz w:val="20"/>
                <w:szCs w:val="20"/>
                <w:lang w:val="ru-RU"/>
              </w:rPr>
              <w:t>альной доступности</w:t>
            </w:r>
          </w:p>
        </w:tc>
        <w:tc>
          <w:tcPr>
            <w:tcW w:w="5386" w:type="dxa"/>
          </w:tcPr>
          <w:p w14:paraId="7ABD3653" w14:textId="107AB517" w:rsidR="008F1B7D" w:rsidRPr="00903F22" w:rsidRDefault="008F1B7D" w:rsidP="008F1B7D">
            <w:pPr>
              <w:pStyle w:val="aff6"/>
              <w:ind w:firstLine="0"/>
              <w:jc w:val="center"/>
              <w:rPr>
                <w:sz w:val="20"/>
                <w:szCs w:val="20"/>
                <w:lang w:val="ru-RU"/>
              </w:rPr>
            </w:pPr>
            <w:r>
              <w:rPr>
                <w:sz w:val="20"/>
                <w:szCs w:val="20"/>
                <w:lang w:val="ru-RU"/>
              </w:rPr>
              <w:t>Не нормируется</w:t>
            </w:r>
          </w:p>
        </w:tc>
      </w:tr>
      <w:tr w:rsidR="008F1B7D" w:rsidRPr="00903F22" w14:paraId="79088B64" w14:textId="77777777" w:rsidTr="00604CA4">
        <w:trPr>
          <w:cantSplit/>
          <w:trHeight w:val="36"/>
        </w:trPr>
        <w:tc>
          <w:tcPr>
            <w:tcW w:w="1871" w:type="dxa"/>
            <w:vMerge w:val="restart"/>
            <w:shd w:val="clear" w:color="auto" w:fill="F2F2F2" w:themeFill="background1" w:themeFillShade="F2"/>
          </w:tcPr>
          <w:p w14:paraId="2D32DCF7" w14:textId="3A62EFEF" w:rsidR="008F1B7D" w:rsidRPr="00903F22" w:rsidRDefault="008F1B7D" w:rsidP="008F1B7D">
            <w:pPr>
              <w:pStyle w:val="aff6"/>
              <w:ind w:firstLine="0"/>
              <w:jc w:val="left"/>
              <w:rPr>
                <w:sz w:val="20"/>
                <w:szCs w:val="20"/>
                <w:lang w:val="ru-RU"/>
              </w:rPr>
            </w:pPr>
            <w:r w:rsidRPr="00CC0171">
              <w:rPr>
                <w:sz w:val="20"/>
                <w:szCs w:val="20"/>
                <w:lang w:val="ru-RU"/>
              </w:rPr>
              <w:t>Остановочные пун</w:t>
            </w:r>
            <w:r w:rsidRPr="00CC0171">
              <w:rPr>
                <w:sz w:val="20"/>
                <w:szCs w:val="20"/>
                <w:lang w:val="ru-RU"/>
              </w:rPr>
              <w:t>к</w:t>
            </w:r>
            <w:r w:rsidRPr="00CC0171">
              <w:rPr>
                <w:sz w:val="20"/>
                <w:szCs w:val="20"/>
                <w:lang w:val="ru-RU"/>
              </w:rPr>
              <w:t>ты городского общ</w:t>
            </w:r>
            <w:r w:rsidRPr="00CC0171">
              <w:rPr>
                <w:sz w:val="20"/>
                <w:szCs w:val="20"/>
                <w:lang w:val="ru-RU"/>
              </w:rPr>
              <w:t>е</w:t>
            </w:r>
            <w:r w:rsidRPr="00CC0171">
              <w:rPr>
                <w:sz w:val="20"/>
                <w:szCs w:val="20"/>
                <w:lang w:val="ru-RU"/>
              </w:rPr>
              <w:t>ственного пассажи</w:t>
            </w:r>
            <w:r w:rsidRPr="00CC0171">
              <w:rPr>
                <w:sz w:val="20"/>
                <w:szCs w:val="20"/>
                <w:lang w:val="ru-RU"/>
              </w:rPr>
              <w:t>р</w:t>
            </w:r>
            <w:r w:rsidRPr="00CC0171">
              <w:rPr>
                <w:sz w:val="20"/>
                <w:szCs w:val="20"/>
                <w:lang w:val="ru-RU"/>
              </w:rPr>
              <w:t>ского транспорта</w:t>
            </w:r>
          </w:p>
        </w:tc>
        <w:tc>
          <w:tcPr>
            <w:tcW w:w="2127" w:type="dxa"/>
          </w:tcPr>
          <w:p w14:paraId="1353C4DA" w14:textId="77777777" w:rsidR="008F1B7D" w:rsidRPr="00903F22" w:rsidRDefault="008F1B7D" w:rsidP="008F1B7D">
            <w:pPr>
              <w:pStyle w:val="aff6"/>
              <w:ind w:firstLine="0"/>
              <w:jc w:val="left"/>
              <w:rPr>
                <w:sz w:val="20"/>
                <w:szCs w:val="20"/>
                <w:lang w:val="ru-RU"/>
              </w:rPr>
            </w:pPr>
            <w:r w:rsidRPr="00903F22">
              <w:rPr>
                <w:sz w:val="20"/>
                <w:szCs w:val="20"/>
                <w:lang w:val="ru-RU"/>
              </w:rPr>
              <w:t>Расчетный показатель минимально допуст</w:t>
            </w:r>
            <w:r w:rsidRPr="00903F22">
              <w:rPr>
                <w:sz w:val="20"/>
                <w:szCs w:val="20"/>
                <w:lang w:val="ru-RU"/>
              </w:rPr>
              <w:t>и</w:t>
            </w:r>
            <w:r w:rsidRPr="00903F22">
              <w:rPr>
                <w:sz w:val="20"/>
                <w:szCs w:val="20"/>
                <w:lang w:val="ru-RU"/>
              </w:rPr>
              <w:t>мого уровня обесп</w:t>
            </w:r>
            <w:r w:rsidRPr="00903F22">
              <w:rPr>
                <w:sz w:val="20"/>
                <w:szCs w:val="20"/>
                <w:lang w:val="ru-RU"/>
              </w:rPr>
              <w:t>е</w:t>
            </w:r>
            <w:r w:rsidRPr="00903F22">
              <w:rPr>
                <w:sz w:val="20"/>
                <w:szCs w:val="20"/>
                <w:lang w:val="ru-RU"/>
              </w:rPr>
              <w:t>ченности</w:t>
            </w:r>
          </w:p>
        </w:tc>
        <w:tc>
          <w:tcPr>
            <w:tcW w:w="5386" w:type="dxa"/>
          </w:tcPr>
          <w:p w14:paraId="0FB39FDD" w14:textId="7F039EEE" w:rsidR="008F1B7D" w:rsidRPr="00903F22" w:rsidRDefault="008F1B7D" w:rsidP="008F1B7D">
            <w:pPr>
              <w:pStyle w:val="aff6"/>
              <w:ind w:firstLine="0"/>
              <w:jc w:val="left"/>
              <w:rPr>
                <w:sz w:val="20"/>
                <w:szCs w:val="20"/>
                <w:lang w:val="ru-RU"/>
              </w:rPr>
            </w:pPr>
            <w:r w:rsidRPr="00CC0171">
              <w:rPr>
                <w:sz w:val="20"/>
                <w:szCs w:val="20"/>
                <w:lang w:val="ru-RU"/>
              </w:rPr>
              <w:t>Максимальное расстояние между остановками в застроенной части населенного пункта</w:t>
            </w:r>
            <w:r>
              <w:rPr>
                <w:sz w:val="20"/>
                <w:szCs w:val="20"/>
                <w:lang w:val="ru-RU"/>
              </w:rPr>
              <w:t xml:space="preserve"> принято 600 м согласно п. </w:t>
            </w:r>
            <w:r w:rsidRPr="008F1B7D">
              <w:rPr>
                <w:sz w:val="20"/>
                <w:szCs w:val="20"/>
                <w:lang w:val="ru-RU"/>
              </w:rPr>
              <w:t>9.6.8</w:t>
            </w:r>
            <w:r>
              <w:rPr>
                <w:sz w:val="20"/>
                <w:szCs w:val="20"/>
                <w:lang w:val="ru-RU"/>
              </w:rPr>
              <w:t xml:space="preserve"> РНГП Брянской области</w:t>
            </w:r>
            <w:r w:rsidR="000763F5">
              <w:rPr>
                <w:sz w:val="20"/>
                <w:szCs w:val="20"/>
                <w:lang w:val="ru-RU"/>
              </w:rPr>
              <w:t>.</w:t>
            </w:r>
          </w:p>
        </w:tc>
      </w:tr>
      <w:tr w:rsidR="008F1B7D" w:rsidRPr="00903F22" w14:paraId="0074866F" w14:textId="77777777" w:rsidTr="00604CA4">
        <w:trPr>
          <w:cantSplit/>
          <w:trHeight w:val="230"/>
        </w:trPr>
        <w:tc>
          <w:tcPr>
            <w:tcW w:w="1871" w:type="dxa"/>
            <w:vMerge/>
            <w:shd w:val="clear" w:color="auto" w:fill="F2F2F2" w:themeFill="background1" w:themeFillShade="F2"/>
          </w:tcPr>
          <w:p w14:paraId="57D87EAD" w14:textId="77777777" w:rsidR="008F1B7D" w:rsidRPr="00903F22" w:rsidRDefault="008F1B7D" w:rsidP="008F1B7D">
            <w:pPr>
              <w:pStyle w:val="aff6"/>
              <w:ind w:firstLine="0"/>
              <w:jc w:val="left"/>
              <w:rPr>
                <w:sz w:val="20"/>
                <w:szCs w:val="20"/>
                <w:lang w:val="ru-RU"/>
              </w:rPr>
            </w:pPr>
          </w:p>
        </w:tc>
        <w:tc>
          <w:tcPr>
            <w:tcW w:w="2127" w:type="dxa"/>
            <w:vMerge w:val="restart"/>
          </w:tcPr>
          <w:p w14:paraId="27809CB9" w14:textId="77777777" w:rsidR="008F1B7D" w:rsidRPr="00903F22" w:rsidRDefault="008F1B7D" w:rsidP="008F1B7D">
            <w:pPr>
              <w:pStyle w:val="aff6"/>
              <w:ind w:firstLine="0"/>
              <w:jc w:val="left"/>
              <w:rPr>
                <w:sz w:val="20"/>
                <w:szCs w:val="20"/>
                <w:lang w:val="ru-RU"/>
              </w:rPr>
            </w:pPr>
            <w:r w:rsidRPr="00903F22">
              <w:rPr>
                <w:sz w:val="20"/>
                <w:szCs w:val="20"/>
                <w:lang w:val="ru-RU"/>
              </w:rPr>
              <w:t xml:space="preserve">Расчетный показатель </w:t>
            </w:r>
            <w:r w:rsidRPr="00903F22">
              <w:rPr>
                <w:sz w:val="20"/>
                <w:szCs w:val="20"/>
                <w:lang w:val="ru-RU"/>
              </w:rPr>
              <w:lastRenderedPageBreak/>
              <w:t>максимально допуст</w:t>
            </w:r>
            <w:r w:rsidRPr="00903F22">
              <w:rPr>
                <w:sz w:val="20"/>
                <w:szCs w:val="20"/>
                <w:lang w:val="ru-RU"/>
              </w:rPr>
              <w:t>и</w:t>
            </w:r>
            <w:r w:rsidRPr="00903F22">
              <w:rPr>
                <w:sz w:val="20"/>
                <w:szCs w:val="20"/>
                <w:lang w:val="ru-RU"/>
              </w:rPr>
              <w:t>мого уровня территор</w:t>
            </w:r>
            <w:r w:rsidRPr="00903F22">
              <w:rPr>
                <w:sz w:val="20"/>
                <w:szCs w:val="20"/>
                <w:lang w:val="ru-RU"/>
              </w:rPr>
              <w:t>и</w:t>
            </w:r>
            <w:r w:rsidRPr="00903F22">
              <w:rPr>
                <w:sz w:val="20"/>
                <w:szCs w:val="20"/>
                <w:lang w:val="ru-RU"/>
              </w:rPr>
              <w:t>альной доступности</w:t>
            </w:r>
          </w:p>
        </w:tc>
        <w:tc>
          <w:tcPr>
            <w:tcW w:w="5386" w:type="dxa"/>
            <w:vMerge w:val="restart"/>
          </w:tcPr>
          <w:p w14:paraId="7AF3C2FC" w14:textId="5FCD0348" w:rsidR="008F1B7D" w:rsidRDefault="008F1B7D" w:rsidP="008F1B7D">
            <w:pPr>
              <w:pStyle w:val="aff6"/>
              <w:ind w:firstLine="0"/>
              <w:jc w:val="left"/>
              <w:rPr>
                <w:sz w:val="20"/>
                <w:szCs w:val="20"/>
                <w:lang w:val="ru-RU"/>
              </w:rPr>
            </w:pPr>
            <w:r>
              <w:rPr>
                <w:sz w:val="20"/>
                <w:szCs w:val="20"/>
                <w:lang w:val="ru-RU"/>
              </w:rPr>
              <w:lastRenderedPageBreak/>
              <w:t>Пешеходная доступность до остановочных пунктов в нас</w:t>
            </w:r>
            <w:r>
              <w:rPr>
                <w:sz w:val="20"/>
                <w:szCs w:val="20"/>
                <w:lang w:val="ru-RU"/>
              </w:rPr>
              <w:t>е</w:t>
            </w:r>
            <w:r>
              <w:rPr>
                <w:sz w:val="20"/>
                <w:szCs w:val="20"/>
                <w:lang w:val="ru-RU"/>
              </w:rPr>
              <w:lastRenderedPageBreak/>
              <w:t>ленных пунктах для различных зон принята согласно п. 9.6.9 РНГП Брянской области.</w:t>
            </w:r>
          </w:p>
          <w:p w14:paraId="57CD77AA" w14:textId="6F9FB782" w:rsidR="008F1B7D" w:rsidRPr="00903F22" w:rsidRDefault="008F1B7D" w:rsidP="008F1B7D">
            <w:pPr>
              <w:pStyle w:val="aff6"/>
              <w:ind w:firstLine="0"/>
              <w:jc w:val="left"/>
              <w:rPr>
                <w:sz w:val="20"/>
                <w:szCs w:val="20"/>
                <w:lang w:val="ru-RU"/>
              </w:rPr>
            </w:pPr>
            <w:r w:rsidRPr="00E404E2">
              <w:rPr>
                <w:sz w:val="20"/>
                <w:szCs w:val="20"/>
                <w:lang w:val="ru-RU"/>
              </w:rPr>
              <w:t>Минимальное расстояние от остановок специализированного транспорта, перевозящих только инвалидов, до входов в о</w:t>
            </w:r>
            <w:r w:rsidRPr="00E404E2">
              <w:rPr>
                <w:sz w:val="20"/>
                <w:szCs w:val="20"/>
                <w:lang w:val="ru-RU"/>
              </w:rPr>
              <w:t>б</w:t>
            </w:r>
            <w:r w:rsidRPr="00E404E2">
              <w:rPr>
                <w:sz w:val="20"/>
                <w:szCs w:val="20"/>
                <w:lang w:val="ru-RU"/>
              </w:rPr>
              <w:t xml:space="preserve">щественные здания 100 м </w:t>
            </w:r>
            <w:r w:rsidRPr="00711830">
              <w:rPr>
                <w:sz w:val="20"/>
                <w:szCs w:val="20"/>
                <w:lang w:val="ru-RU"/>
              </w:rPr>
              <w:t xml:space="preserve">в соответствии с СП </w:t>
            </w:r>
            <w:r w:rsidRPr="00E404E2">
              <w:rPr>
                <w:sz w:val="20"/>
                <w:szCs w:val="20"/>
                <w:lang w:val="ru-RU"/>
              </w:rPr>
              <w:t>59.13330.</w:t>
            </w:r>
            <w:r>
              <w:rPr>
                <w:sz w:val="20"/>
                <w:szCs w:val="20"/>
                <w:lang w:val="ru-RU"/>
              </w:rPr>
              <w:t>2016</w:t>
            </w:r>
            <w:r w:rsidRPr="00E404E2">
              <w:rPr>
                <w:sz w:val="20"/>
                <w:szCs w:val="20"/>
                <w:lang w:val="ru-RU"/>
              </w:rPr>
              <w:t xml:space="preserve"> </w:t>
            </w:r>
            <w:r w:rsidRPr="00711830">
              <w:rPr>
                <w:sz w:val="20"/>
                <w:szCs w:val="20"/>
                <w:lang w:val="ru-RU"/>
              </w:rPr>
              <w:t>«</w:t>
            </w:r>
            <w:r w:rsidRPr="00E404E2">
              <w:rPr>
                <w:sz w:val="20"/>
                <w:szCs w:val="20"/>
                <w:lang w:val="ru-RU"/>
              </w:rPr>
              <w:t>Доступность зданий и сооружений для маломобильных</w:t>
            </w:r>
            <w:r w:rsidRPr="00711830">
              <w:rPr>
                <w:color w:val="000000"/>
                <w:sz w:val="20"/>
                <w:szCs w:val="20"/>
                <w:lang w:val="ru-RU"/>
              </w:rPr>
              <w:t xml:space="preserve"> групп населения. </w:t>
            </w:r>
            <w:r w:rsidRPr="00E404E2">
              <w:rPr>
                <w:color w:val="000000"/>
                <w:sz w:val="20"/>
                <w:szCs w:val="20"/>
                <w:lang w:val="ru-RU"/>
              </w:rPr>
              <w:t>Актуализированная редакция СНиП 35-01-2001»</w:t>
            </w:r>
            <w:r>
              <w:rPr>
                <w:bCs/>
                <w:kern w:val="36"/>
                <w:sz w:val="20"/>
                <w:szCs w:val="20"/>
                <w:lang w:val="ru-RU"/>
              </w:rPr>
              <w:t>.</w:t>
            </w:r>
          </w:p>
        </w:tc>
      </w:tr>
      <w:tr w:rsidR="008F1B7D" w:rsidRPr="00903F22" w14:paraId="0BB9D18A" w14:textId="77777777" w:rsidTr="00604CA4">
        <w:trPr>
          <w:cantSplit/>
          <w:trHeight w:val="230"/>
        </w:trPr>
        <w:tc>
          <w:tcPr>
            <w:tcW w:w="1871" w:type="dxa"/>
            <w:vMerge/>
            <w:shd w:val="clear" w:color="auto" w:fill="F2F2F2" w:themeFill="background1" w:themeFillShade="F2"/>
          </w:tcPr>
          <w:p w14:paraId="1156035B" w14:textId="77777777" w:rsidR="008F1B7D" w:rsidRPr="00903F22" w:rsidRDefault="008F1B7D" w:rsidP="008F1B7D">
            <w:pPr>
              <w:pStyle w:val="aff6"/>
              <w:ind w:firstLine="0"/>
              <w:jc w:val="left"/>
              <w:rPr>
                <w:sz w:val="20"/>
                <w:szCs w:val="20"/>
                <w:lang w:val="ru-RU"/>
              </w:rPr>
            </w:pPr>
          </w:p>
        </w:tc>
        <w:tc>
          <w:tcPr>
            <w:tcW w:w="2127" w:type="dxa"/>
            <w:vMerge/>
          </w:tcPr>
          <w:p w14:paraId="2BCB61EC" w14:textId="77777777" w:rsidR="008F1B7D" w:rsidRPr="00903F22" w:rsidRDefault="008F1B7D" w:rsidP="008F1B7D">
            <w:pPr>
              <w:pStyle w:val="aff6"/>
              <w:ind w:firstLine="0"/>
              <w:jc w:val="left"/>
              <w:rPr>
                <w:sz w:val="20"/>
                <w:szCs w:val="20"/>
                <w:lang w:val="ru-RU"/>
              </w:rPr>
            </w:pPr>
          </w:p>
        </w:tc>
        <w:tc>
          <w:tcPr>
            <w:tcW w:w="5386" w:type="dxa"/>
            <w:vMerge/>
          </w:tcPr>
          <w:p w14:paraId="347871FD" w14:textId="77777777" w:rsidR="008F1B7D" w:rsidRPr="00903F22" w:rsidRDefault="008F1B7D" w:rsidP="008F1B7D">
            <w:pPr>
              <w:pStyle w:val="aff6"/>
              <w:ind w:firstLine="0"/>
              <w:jc w:val="left"/>
              <w:rPr>
                <w:sz w:val="20"/>
                <w:szCs w:val="20"/>
                <w:lang w:val="ru-RU"/>
              </w:rPr>
            </w:pPr>
          </w:p>
        </w:tc>
      </w:tr>
    </w:tbl>
    <w:p w14:paraId="5191D821" w14:textId="6C272D00" w:rsidR="00FD5DD3" w:rsidRPr="00903F22" w:rsidRDefault="00FD5DD3" w:rsidP="00FD5DD3">
      <w:pPr>
        <w:pStyle w:val="20"/>
        <w:numPr>
          <w:ilvl w:val="1"/>
          <w:numId w:val="15"/>
        </w:numPr>
        <w:ind w:left="357" w:hanging="357"/>
        <w:rPr>
          <w:szCs w:val="23"/>
        </w:rPr>
      </w:pPr>
      <w:bookmarkStart w:id="140" w:name="_Toc43309610"/>
      <w:r>
        <w:rPr>
          <w:szCs w:val="23"/>
        </w:rPr>
        <w:lastRenderedPageBreak/>
        <w:t>О</w:t>
      </w:r>
      <w:r w:rsidRPr="00903F22">
        <w:rPr>
          <w:szCs w:val="23"/>
        </w:rPr>
        <w:t>бъект</w:t>
      </w:r>
      <w:r>
        <w:rPr>
          <w:szCs w:val="23"/>
        </w:rPr>
        <w:t>ы</w:t>
      </w:r>
      <w:r w:rsidRPr="00903F22">
        <w:rPr>
          <w:szCs w:val="23"/>
        </w:rPr>
        <w:t xml:space="preserve"> </w:t>
      </w:r>
      <w:r w:rsidRPr="00903F22">
        <w:t xml:space="preserve">местного значения городского округа в области </w:t>
      </w:r>
      <w:r>
        <w:rPr>
          <w:szCs w:val="23"/>
        </w:rPr>
        <w:t>культуры и досуга</w:t>
      </w:r>
      <w:bookmarkEnd w:id="140"/>
    </w:p>
    <w:p w14:paraId="751B3A80" w14:textId="73F6B6BD" w:rsidR="00FD5DD3" w:rsidRPr="00903F22" w:rsidRDefault="00FD5DD3" w:rsidP="00FD5DD3">
      <w:pPr>
        <w:keepNext/>
        <w:jc w:val="right"/>
        <w:rPr>
          <w:b/>
          <w:i/>
        </w:rPr>
      </w:pPr>
      <w:r w:rsidRPr="00903F22">
        <w:rPr>
          <w:b/>
          <w:i/>
        </w:rPr>
        <w:t>Таблица 2.</w:t>
      </w:r>
      <w:r>
        <w:rPr>
          <w:b/>
          <w:i/>
        </w:rPr>
        <w:t>5</w:t>
      </w:r>
    </w:p>
    <w:p w14:paraId="30A04546" w14:textId="5460B9CF" w:rsidR="00FD5DD3" w:rsidRPr="00903F22" w:rsidRDefault="00FD5DD3" w:rsidP="00FD5DD3">
      <w:pPr>
        <w:keepNext/>
        <w:spacing w:after="120"/>
        <w:ind w:firstLine="0"/>
        <w:jc w:val="center"/>
        <w:rPr>
          <w:b/>
          <w:i/>
        </w:rPr>
      </w:pPr>
      <w:r w:rsidRPr="00903F22">
        <w:rPr>
          <w:b/>
          <w:i/>
          <w:lang w:eastAsia="ar-SA" w:bidi="en-US"/>
        </w:rPr>
        <w:t xml:space="preserve">Обоснование расчетных показателей, устанавливаемых для объектов </w:t>
      </w:r>
      <w:r w:rsidRPr="00903F22">
        <w:rPr>
          <w:b/>
          <w:i/>
        </w:rPr>
        <w:t>местного зн</w:t>
      </w:r>
      <w:r w:rsidRPr="00903F22">
        <w:rPr>
          <w:b/>
          <w:i/>
        </w:rPr>
        <w:t>а</w:t>
      </w:r>
      <w:r w:rsidRPr="00903F22">
        <w:rPr>
          <w:b/>
          <w:i/>
        </w:rPr>
        <w:t xml:space="preserve">чения городского округа в области культуры и </w:t>
      </w:r>
      <w:r>
        <w:rPr>
          <w:b/>
          <w:i/>
        </w:rPr>
        <w:t>досуга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1799"/>
        <w:gridCol w:w="6521"/>
      </w:tblGrid>
      <w:tr w:rsidR="00FD5DD3" w:rsidRPr="00903F22" w14:paraId="3204DF29" w14:textId="77777777" w:rsidTr="00101165">
        <w:trPr>
          <w:cantSplit/>
          <w:tblHeader/>
        </w:trPr>
        <w:tc>
          <w:tcPr>
            <w:tcW w:w="1021" w:type="dxa"/>
            <w:shd w:val="clear" w:color="auto" w:fill="D9D9D9" w:themeFill="background1" w:themeFillShade="D9"/>
          </w:tcPr>
          <w:p w14:paraId="0F8E632D" w14:textId="77777777" w:rsidR="00FD5DD3" w:rsidRPr="00903F22" w:rsidRDefault="00FD5DD3" w:rsidP="00CF0555">
            <w:pPr>
              <w:pStyle w:val="aff6"/>
              <w:ind w:firstLine="0"/>
              <w:jc w:val="center"/>
              <w:rPr>
                <w:b/>
                <w:i/>
                <w:sz w:val="20"/>
                <w:szCs w:val="20"/>
                <w:lang w:val="ru-RU"/>
              </w:rPr>
            </w:pPr>
            <w:r w:rsidRPr="00903F22">
              <w:rPr>
                <w:b/>
                <w:i/>
                <w:sz w:val="20"/>
                <w:szCs w:val="20"/>
                <w:lang w:val="ru-RU"/>
              </w:rPr>
              <w:t>Наимен</w:t>
            </w:r>
            <w:r w:rsidRPr="00903F22">
              <w:rPr>
                <w:b/>
                <w:i/>
                <w:sz w:val="20"/>
                <w:szCs w:val="20"/>
                <w:lang w:val="ru-RU"/>
              </w:rPr>
              <w:t>о</w:t>
            </w:r>
            <w:r w:rsidRPr="00903F22">
              <w:rPr>
                <w:b/>
                <w:i/>
                <w:sz w:val="20"/>
                <w:szCs w:val="20"/>
                <w:lang w:val="ru-RU"/>
              </w:rPr>
              <w:t>вание вида объекта</w:t>
            </w:r>
          </w:p>
        </w:tc>
        <w:tc>
          <w:tcPr>
            <w:tcW w:w="1799" w:type="dxa"/>
            <w:shd w:val="clear" w:color="auto" w:fill="D9D9D9" w:themeFill="background1" w:themeFillShade="D9"/>
          </w:tcPr>
          <w:p w14:paraId="647F7988" w14:textId="77777777" w:rsidR="00FD5DD3" w:rsidRPr="00903F22" w:rsidRDefault="00FD5DD3" w:rsidP="00CF0555">
            <w:pPr>
              <w:pStyle w:val="aff6"/>
              <w:ind w:firstLine="0"/>
              <w:jc w:val="center"/>
              <w:rPr>
                <w:b/>
                <w:i/>
                <w:sz w:val="20"/>
                <w:szCs w:val="20"/>
                <w:lang w:val="ru-RU"/>
              </w:rPr>
            </w:pPr>
            <w:r w:rsidRPr="00903F22">
              <w:rPr>
                <w:b/>
                <w:i/>
                <w:sz w:val="20"/>
                <w:szCs w:val="20"/>
                <w:lang w:val="ru-RU"/>
              </w:rPr>
              <w:t>Тип расчетного показателя</w:t>
            </w:r>
          </w:p>
        </w:tc>
        <w:tc>
          <w:tcPr>
            <w:tcW w:w="6521" w:type="dxa"/>
            <w:shd w:val="clear" w:color="auto" w:fill="D9D9D9" w:themeFill="background1" w:themeFillShade="D9"/>
          </w:tcPr>
          <w:p w14:paraId="09663B7D" w14:textId="77777777" w:rsidR="00FD5DD3" w:rsidRPr="00903F22" w:rsidRDefault="00FD5DD3" w:rsidP="00CF0555">
            <w:pPr>
              <w:pStyle w:val="aff6"/>
              <w:ind w:firstLine="0"/>
              <w:jc w:val="center"/>
              <w:rPr>
                <w:b/>
                <w:i/>
                <w:sz w:val="20"/>
                <w:szCs w:val="20"/>
                <w:lang w:val="ru-RU"/>
              </w:rPr>
            </w:pPr>
            <w:r w:rsidRPr="00903F22">
              <w:rPr>
                <w:b/>
                <w:i/>
                <w:sz w:val="20"/>
                <w:szCs w:val="20"/>
                <w:lang w:val="ru-RU"/>
              </w:rPr>
              <w:t>Обоснование расчетного показателя</w:t>
            </w:r>
          </w:p>
        </w:tc>
      </w:tr>
      <w:tr w:rsidR="00FD5DD3" w:rsidRPr="00903F22" w14:paraId="46D08F96" w14:textId="77777777" w:rsidTr="00101165">
        <w:trPr>
          <w:cantSplit/>
          <w:trHeight w:val="44"/>
        </w:trPr>
        <w:tc>
          <w:tcPr>
            <w:tcW w:w="1021" w:type="dxa"/>
            <w:vMerge w:val="restart"/>
            <w:shd w:val="clear" w:color="auto" w:fill="F2F2F2" w:themeFill="background1" w:themeFillShade="F2"/>
          </w:tcPr>
          <w:p w14:paraId="7FF1FCEF" w14:textId="77777777" w:rsidR="00FD5DD3" w:rsidRPr="00903F22" w:rsidRDefault="00FD5DD3" w:rsidP="00CF0555">
            <w:pPr>
              <w:pStyle w:val="aff6"/>
              <w:ind w:firstLine="0"/>
              <w:jc w:val="left"/>
              <w:rPr>
                <w:sz w:val="20"/>
                <w:szCs w:val="20"/>
                <w:lang w:val="ru-RU"/>
              </w:rPr>
            </w:pPr>
            <w:r w:rsidRPr="00903F22">
              <w:rPr>
                <w:sz w:val="20"/>
                <w:szCs w:val="20"/>
                <w:lang w:val="ru-RU"/>
              </w:rPr>
              <w:t>Общед</w:t>
            </w:r>
            <w:r w:rsidRPr="00903F22">
              <w:rPr>
                <w:sz w:val="20"/>
                <w:szCs w:val="20"/>
                <w:lang w:val="ru-RU"/>
              </w:rPr>
              <w:t>о</w:t>
            </w:r>
            <w:r w:rsidRPr="00903F22">
              <w:rPr>
                <w:sz w:val="20"/>
                <w:szCs w:val="20"/>
                <w:lang w:val="ru-RU"/>
              </w:rPr>
              <w:t>ступная библиот</w:t>
            </w:r>
            <w:r w:rsidRPr="00903F22">
              <w:rPr>
                <w:sz w:val="20"/>
                <w:szCs w:val="20"/>
                <w:lang w:val="ru-RU"/>
              </w:rPr>
              <w:t>е</w:t>
            </w:r>
            <w:r w:rsidRPr="00903F22">
              <w:rPr>
                <w:sz w:val="20"/>
                <w:szCs w:val="20"/>
                <w:lang w:val="ru-RU"/>
              </w:rPr>
              <w:t>ка</w:t>
            </w:r>
          </w:p>
        </w:tc>
        <w:tc>
          <w:tcPr>
            <w:tcW w:w="1799" w:type="dxa"/>
          </w:tcPr>
          <w:p w14:paraId="01816340" w14:textId="77777777" w:rsidR="00FD5DD3" w:rsidRPr="00903F22" w:rsidRDefault="00FD5DD3" w:rsidP="00CF0555">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521" w:type="dxa"/>
          </w:tcPr>
          <w:p w14:paraId="5BC93CA1" w14:textId="4379C3F5" w:rsidR="00FD5DD3" w:rsidRPr="00903F22" w:rsidRDefault="00EB06B5" w:rsidP="00CF0555">
            <w:pPr>
              <w:pStyle w:val="aff6"/>
              <w:ind w:firstLine="0"/>
              <w:jc w:val="left"/>
              <w:rPr>
                <w:sz w:val="20"/>
                <w:szCs w:val="20"/>
                <w:lang w:val="ru-RU"/>
              </w:rPr>
            </w:pPr>
            <w:r>
              <w:rPr>
                <w:sz w:val="20"/>
                <w:szCs w:val="20"/>
                <w:lang w:val="ru-RU"/>
              </w:rPr>
              <w:t>3</w:t>
            </w:r>
            <w:r w:rsidR="00FD5DD3" w:rsidRPr="00903F22">
              <w:rPr>
                <w:sz w:val="20"/>
                <w:szCs w:val="20"/>
                <w:lang w:val="ru-RU"/>
              </w:rPr>
              <w:t xml:space="preserve"> объект</w:t>
            </w:r>
            <w:r>
              <w:rPr>
                <w:sz w:val="20"/>
                <w:szCs w:val="20"/>
                <w:lang w:val="ru-RU"/>
              </w:rPr>
              <w:t>а</w:t>
            </w:r>
            <w:r w:rsidR="00FD5DD3" w:rsidRPr="00903F22">
              <w:rPr>
                <w:sz w:val="20"/>
                <w:szCs w:val="20"/>
                <w:lang w:val="ru-RU"/>
              </w:rPr>
              <w:t xml:space="preserve"> на городской округ принято в соответствии с таблицей 1 Расп</w:t>
            </w:r>
            <w:r w:rsidR="00FD5DD3" w:rsidRPr="00903F22">
              <w:rPr>
                <w:sz w:val="20"/>
                <w:szCs w:val="20"/>
                <w:lang w:val="ru-RU"/>
              </w:rPr>
              <w:t>о</w:t>
            </w:r>
            <w:r w:rsidR="00FD5DD3" w:rsidRPr="00903F22">
              <w:rPr>
                <w:sz w:val="20"/>
                <w:szCs w:val="20"/>
                <w:lang w:val="ru-RU"/>
              </w:rPr>
              <w:t>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w:t>
            </w:r>
            <w:r w:rsidR="00FD5DD3" w:rsidRPr="00903F22">
              <w:rPr>
                <w:sz w:val="20"/>
                <w:szCs w:val="20"/>
                <w:lang w:val="ru-RU"/>
              </w:rPr>
              <w:t>с</w:t>
            </w:r>
            <w:r w:rsidR="00FD5DD3" w:rsidRPr="00903F22">
              <w:rPr>
                <w:sz w:val="20"/>
                <w:szCs w:val="20"/>
                <w:lang w:val="ru-RU"/>
              </w:rPr>
              <w:t>печенности населения услугами организаций культуры»</w:t>
            </w:r>
            <w:r w:rsidR="00ED75E2">
              <w:rPr>
                <w:sz w:val="20"/>
                <w:szCs w:val="20"/>
                <w:lang w:val="ru-RU"/>
              </w:rPr>
              <w:t xml:space="preserve"> (далее – Распор</w:t>
            </w:r>
            <w:r w:rsidR="00ED75E2">
              <w:rPr>
                <w:sz w:val="20"/>
                <w:szCs w:val="20"/>
                <w:lang w:val="ru-RU"/>
              </w:rPr>
              <w:t>я</w:t>
            </w:r>
            <w:r w:rsidR="00ED75E2">
              <w:rPr>
                <w:sz w:val="20"/>
                <w:szCs w:val="20"/>
                <w:lang w:val="ru-RU"/>
              </w:rPr>
              <w:t xml:space="preserve">жение </w:t>
            </w:r>
            <w:r w:rsidR="00ED75E2" w:rsidRPr="00903F22">
              <w:rPr>
                <w:sz w:val="20"/>
                <w:szCs w:val="20"/>
                <w:lang w:val="ru-RU"/>
              </w:rPr>
              <w:t>Минкультуры России от 02.08.2017 № Р-965</w:t>
            </w:r>
            <w:r w:rsidR="00ED75E2">
              <w:rPr>
                <w:sz w:val="20"/>
                <w:szCs w:val="20"/>
                <w:lang w:val="ru-RU"/>
              </w:rPr>
              <w:t>)</w:t>
            </w:r>
            <w:r w:rsidR="00FD5DD3" w:rsidRPr="00903F22">
              <w:rPr>
                <w:sz w:val="20"/>
                <w:szCs w:val="20"/>
                <w:lang w:val="ru-RU"/>
              </w:rPr>
              <w:t>.</w:t>
            </w:r>
          </w:p>
          <w:p w14:paraId="5227D709" w14:textId="77777777" w:rsidR="00FD5DD3" w:rsidRPr="00903F22" w:rsidRDefault="00FD5DD3" w:rsidP="00CF0555">
            <w:pPr>
              <w:pStyle w:val="aff6"/>
              <w:ind w:firstLine="0"/>
              <w:jc w:val="left"/>
              <w:rPr>
                <w:i/>
                <w:sz w:val="20"/>
                <w:szCs w:val="20"/>
                <w:lang w:val="ru-RU"/>
              </w:rPr>
            </w:pPr>
            <w:r w:rsidRPr="00903F22">
              <w:rPr>
                <w:i/>
                <w:sz w:val="20"/>
                <w:szCs w:val="20"/>
                <w:lang w:val="ru-RU"/>
              </w:rPr>
              <w:t xml:space="preserve">Расчет: </w:t>
            </w:r>
          </w:p>
          <w:p w14:paraId="5D7164CF" w14:textId="77777777" w:rsidR="00FD5DD3" w:rsidRPr="00903F22" w:rsidRDefault="00FD5DD3" w:rsidP="00CF0555">
            <w:pPr>
              <w:pStyle w:val="aff6"/>
              <w:ind w:firstLine="0"/>
              <w:jc w:val="left"/>
              <w:rPr>
                <w:i/>
                <w:sz w:val="20"/>
                <w:szCs w:val="20"/>
                <w:lang w:val="ru-RU"/>
              </w:rPr>
            </w:pPr>
            <w:r w:rsidRPr="00903F22">
              <w:rPr>
                <w:i/>
                <w:sz w:val="20"/>
                <w:szCs w:val="20"/>
                <w:lang w:val="ru-RU"/>
              </w:rPr>
              <w:t>По таблице 1 Распоряжения Минкультуры России от 02.08.2017 № Р-965 в городском округе необходимо размещать 1 общедоступную библиотеку на 20 тыс. чел.</w:t>
            </w:r>
          </w:p>
          <w:p w14:paraId="623552A8" w14:textId="5F9B9795" w:rsidR="00FD5DD3" w:rsidRPr="00903F22" w:rsidRDefault="00FD5DD3" w:rsidP="00CF0555">
            <w:pPr>
              <w:pStyle w:val="aff6"/>
              <w:ind w:firstLine="0"/>
              <w:jc w:val="left"/>
              <w:rPr>
                <w:i/>
                <w:sz w:val="20"/>
                <w:szCs w:val="20"/>
                <w:lang w:val="ru-RU"/>
              </w:rPr>
            </w:pPr>
            <w:r w:rsidRPr="00903F22">
              <w:rPr>
                <w:i/>
                <w:sz w:val="20"/>
                <w:szCs w:val="20"/>
                <w:lang w:val="ru-RU"/>
              </w:rPr>
              <w:t xml:space="preserve">Численность населения </w:t>
            </w:r>
            <w:r>
              <w:rPr>
                <w:i/>
                <w:sz w:val="20"/>
                <w:szCs w:val="20"/>
                <w:lang w:val="ru-RU"/>
              </w:rPr>
              <w:t xml:space="preserve">МО </w:t>
            </w:r>
            <w:proofErr w:type="spellStart"/>
            <w:r>
              <w:rPr>
                <w:i/>
                <w:sz w:val="20"/>
                <w:szCs w:val="20"/>
                <w:lang w:val="ru-RU"/>
              </w:rPr>
              <w:t>Новозыбковский</w:t>
            </w:r>
            <w:proofErr w:type="spellEnd"/>
            <w:r>
              <w:rPr>
                <w:i/>
                <w:sz w:val="20"/>
                <w:szCs w:val="20"/>
                <w:lang w:val="ru-RU"/>
              </w:rPr>
              <w:t xml:space="preserve"> городской округ</w:t>
            </w:r>
            <w:r w:rsidRPr="00903F22">
              <w:rPr>
                <w:i/>
                <w:sz w:val="20"/>
                <w:szCs w:val="20"/>
                <w:lang w:val="ru-RU"/>
              </w:rPr>
              <w:t xml:space="preserve"> (</w:t>
            </w:r>
            <w:r w:rsidR="00ED75E2">
              <w:rPr>
                <w:i/>
                <w:sz w:val="20"/>
                <w:szCs w:val="20"/>
                <w:lang w:val="ru-RU"/>
              </w:rPr>
              <w:t>2020</w:t>
            </w:r>
            <w:r w:rsidRPr="00903F22">
              <w:rPr>
                <w:i/>
                <w:sz w:val="20"/>
                <w:szCs w:val="20"/>
                <w:lang w:val="ru-RU"/>
              </w:rPr>
              <w:t xml:space="preserve"> год) – </w:t>
            </w:r>
            <w:r w:rsidR="00ED75E2">
              <w:rPr>
                <w:i/>
                <w:sz w:val="20"/>
                <w:szCs w:val="20"/>
                <w:lang w:val="ru-RU"/>
              </w:rPr>
              <w:t>50493</w:t>
            </w:r>
            <w:r w:rsidRPr="00903F22">
              <w:rPr>
                <w:i/>
                <w:sz w:val="20"/>
                <w:szCs w:val="20"/>
                <w:lang w:val="ru-RU"/>
              </w:rPr>
              <w:t xml:space="preserve"> чел.</w:t>
            </w:r>
          </w:p>
          <w:p w14:paraId="32B0E1BB" w14:textId="04CF9E04" w:rsidR="00FD5DD3" w:rsidRPr="00903F22" w:rsidRDefault="00ED75E2" w:rsidP="00CF0555">
            <w:pPr>
              <w:pStyle w:val="aff6"/>
              <w:ind w:firstLine="0"/>
              <w:jc w:val="left"/>
              <w:rPr>
                <w:sz w:val="20"/>
                <w:szCs w:val="20"/>
                <w:lang w:val="ru-RU"/>
              </w:rPr>
            </w:pPr>
            <w:r>
              <w:rPr>
                <w:i/>
                <w:sz w:val="20"/>
                <w:szCs w:val="20"/>
                <w:lang w:val="ru-RU"/>
              </w:rPr>
              <w:t>50493</w:t>
            </w:r>
            <w:r w:rsidR="00FD5DD3" w:rsidRPr="00903F22">
              <w:rPr>
                <w:i/>
                <w:sz w:val="20"/>
                <w:szCs w:val="20"/>
                <w:lang w:val="ru-RU"/>
              </w:rPr>
              <w:t>/20000=</w:t>
            </w:r>
            <w:r>
              <w:rPr>
                <w:i/>
                <w:sz w:val="20"/>
                <w:szCs w:val="20"/>
                <w:lang w:val="ru-RU"/>
              </w:rPr>
              <w:t>2,52</w:t>
            </w:r>
            <w:r w:rsidR="00FD5DD3" w:rsidRPr="00903F22">
              <w:rPr>
                <w:i/>
                <w:sz w:val="20"/>
                <w:szCs w:val="20"/>
                <w:lang w:val="ru-RU"/>
              </w:rPr>
              <w:t xml:space="preserve"> объектов, принимается округленно </w:t>
            </w:r>
            <w:r>
              <w:rPr>
                <w:i/>
                <w:sz w:val="20"/>
                <w:szCs w:val="20"/>
                <w:lang w:val="ru-RU"/>
              </w:rPr>
              <w:t>3</w:t>
            </w:r>
            <w:r w:rsidR="00FD5DD3" w:rsidRPr="00903F22">
              <w:rPr>
                <w:i/>
                <w:sz w:val="20"/>
                <w:szCs w:val="20"/>
                <w:lang w:val="ru-RU"/>
              </w:rPr>
              <w:t xml:space="preserve"> объект</w:t>
            </w:r>
            <w:r>
              <w:rPr>
                <w:i/>
                <w:sz w:val="20"/>
                <w:szCs w:val="20"/>
                <w:lang w:val="ru-RU"/>
              </w:rPr>
              <w:t>а</w:t>
            </w:r>
            <w:r w:rsidR="00FD5DD3" w:rsidRPr="00903F22">
              <w:rPr>
                <w:i/>
                <w:sz w:val="20"/>
                <w:szCs w:val="20"/>
                <w:lang w:val="ru-RU"/>
              </w:rPr>
              <w:t>.</w:t>
            </w:r>
          </w:p>
        </w:tc>
      </w:tr>
      <w:tr w:rsidR="00FD5DD3" w:rsidRPr="00903F22" w14:paraId="5CE3E567" w14:textId="77777777" w:rsidTr="00101165">
        <w:trPr>
          <w:cantSplit/>
        </w:trPr>
        <w:tc>
          <w:tcPr>
            <w:tcW w:w="1021" w:type="dxa"/>
            <w:vMerge/>
            <w:shd w:val="clear" w:color="auto" w:fill="F2F2F2" w:themeFill="background1" w:themeFillShade="F2"/>
          </w:tcPr>
          <w:p w14:paraId="4A21405D" w14:textId="77777777" w:rsidR="00FD5DD3" w:rsidRPr="00903F22" w:rsidRDefault="00FD5DD3" w:rsidP="00CF0555">
            <w:pPr>
              <w:pStyle w:val="aff6"/>
              <w:ind w:firstLine="0"/>
              <w:jc w:val="left"/>
              <w:rPr>
                <w:sz w:val="20"/>
                <w:szCs w:val="20"/>
                <w:lang w:val="ru-RU"/>
              </w:rPr>
            </w:pPr>
          </w:p>
        </w:tc>
        <w:tc>
          <w:tcPr>
            <w:tcW w:w="1799" w:type="dxa"/>
          </w:tcPr>
          <w:p w14:paraId="78AF0593" w14:textId="77777777" w:rsidR="00FD5DD3" w:rsidRPr="00903F22" w:rsidRDefault="00FD5DD3" w:rsidP="00CF0555">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территориальной доступности</w:t>
            </w:r>
          </w:p>
        </w:tc>
        <w:tc>
          <w:tcPr>
            <w:tcW w:w="6521" w:type="dxa"/>
          </w:tcPr>
          <w:p w14:paraId="6D75D7C7" w14:textId="20D60043" w:rsidR="00FD5DD3" w:rsidRPr="00903F22" w:rsidRDefault="00FD5DD3" w:rsidP="00CF0555">
            <w:pPr>
              <w:pStyle w:val="aff6"/>
              <w:ind w:firstLine="0"/>
              <w:jc w:val="left"/>
              <w:rPr>
                <w:sz w:val="20"/>
                <w:szCs w:val="20"/>
                <w:lang w:val="ru-RU"/>
              </w:rPr>
            </w:pPr>
            <w:r w:rsidRPr="00903F22">
              <w:rPr>
                <w:sz w:val="20"/>
                <w:szCs w:val="20"/>
                <w:lang w:val="ru-RU"/>
              </w:rPr>
              <w:t xml:space="preserve">Транспортная доступность </w:t>
            </w:r>
            <w:r w:rsidR="00EB06B5">
              <w:rPr>
                <w:sz w:val="20"/>
                <w:szCs w:val="20"/>
                <w:lang w:val="ru-RU"/>
              </w:rPr>
              <w:t>40</w:t>
            </w:r>
            <w:r w:rsidRPr="00903F22">
              <w:rPr>
                <w:sz w:val="20"/>
                <w:szCs w:val="20"/>
                <w:lang w:val="ru-RU"/>
              </w:rPr>
              <w:t xml:space="preserve"> мин. принята в соответствии с таблицей 1 Распоряжения Минкультуры России от 02.08.2017 № Р-965</w:t>
            </w:r>
            <w:r w:rsidR="00EB06B5">
              <w:rPr>
                <w:sz w:val="20"/>
                <w:szCs w:val="20"/>
                <w:lang w:val="ru-RU"/>
              </w:rPr>
              <w:t>.</w:t>
            </w:r>
          </w:p>
        </w:tc>
      </w:tr>
      <w:tr w:rsidR="00FD5DD3" w:rsidRPr="00903F22" w14:paraId="1FCC040E" w14:textId="77777777" w:rsidTr="00101165">
        <w:trPr>
          <w:cantSplit/>
        </w:trPr>
        <w:tc>
          <w:tcPr>
            <w:tcW w:w="1021" w:type="dxa"/>
            <w:vMerge w:val="restart"/>
            <w:shd w:val="clear" w:color="auto" w:fill="F2F2F2" w:themeFill="background1" w:themeFillShade="F2"/>
          </w:tcPr>
          <w:p w14:paraId="2DE480DA" w14:textId="77777777" w:rsidR="00FD5DD3" w:rsidRPr="00903F22" w:rsidRDefault="00FD5DD3" w:rsidP="00CF0555">
            <w:pPr>
              <w:pStyle w:val="aff6"/>
              <w:ind w:firstLine="0"/>
              <w:jc w:val="left"/>
              <w:rPr>
                <w:sz w:val="20"/>
                <w:szCs w:val="20"/>
                <w:lang w:val="ru-RU"/>
              </w:rPr>
            </w:pPr>
            <w:r w:rsidRPr="00903F22">
              <w:rPr>
                <w:sz w:val="20"/>
                <w:szCs w:val="20"/>
                <w:lang w:val="ru-RU"/>
              </w:rPr>
              <w:t>Детская библиот</w:t>
            </w:r>
            <w:r w:rsidRPr="00903F22">
              <w:rPr>
                <w:sz w:val="20"/>
                <w:szCs w:val="20"/>
                <w:lang w:val="ru-RU"/>
              </w:rPr>
              <w:t>е</w:t>
            </w:r>
            <w:r w:rsidRPr="00903F22">
              <w:rPr>
                <w:sz w:val="20"/>
                <w:szCs w:val="20"/>
                <w:lang w:val="ru-RU"/>
              </w:rPr>
              <w:t>ка</w:t>
            </w:r>
          </w:p>
        </w:tc>
        <w:tc>
          <w:tcPr>
            <w:tcW w:w="1799" w:type="dxa"/>
          </w:tcPr>
          <w:p w14:paraId="322FFC45" w14:textId="77777777" w:rsidR="00FD5DD3" w:rsidRPr="00903F22" w:rsidRDefault="00FD5DD3" w:rsidP="00CF0555">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521" w:type="dxa"/>
          </w:tcPr>
          <w:p w14:paraId="75EDAB12" w14:textId="210051E0" w:rsidR="00FD5DD3" w:rsidRPr="00903F22" w:rsidRDefault="00EB06B5" w:rsidP="00CF0555">
            <w:pPr>
              <w:pStyle w:val="aff6"/>
              <w:ind w:firstLine="0"/>
              <w:jc w:val="left"/>
              <w:rPr>
                <w:sz w:val="20"/>
                <w:szCs w:val="20"/>
                <w:lang w:val="ru-RU"/>
              </w:rPr>
            </w:pPr>
            <w:r>
              <w:rPr>
                <w:sz w:val="20"/>
                <w:szCs w:val="20"/>
                <w:lang w:val="ru-RU"/>
              </w:rPr>
              <w:t>1</w:t>
            </w:r>
            <w:r w:rsidR="00FD5DD3" w:rsidRPr="00903F22">
              <w:rPr>
                <w:sz w:val="20"/>
                <w:szCs w:val="20"/>
                <w:lang w:val="ru-RU"/>
              </w:rPr>
              <w:t xml:space="preserve"> объект на городской округ принято в соответствии с таблицей 1 Расп</w:t>
            </w:r>
            <w:r w:rsidR="00FD5DD3" w:rsidRPr="00903F22">
              <w:rPr>
                <w:sz w:val="20"/>
                <w:szCs w:val="20"/>
                <w:lang w:val="ru-RU"/>
              </w:rPr>
              <w:t>о</w:t>
            </w:r>
            <w:r w:rsidR="00FD5DD3" w:rsidRPr="00903F22">
              <w:rPr>
                <w:sz w:val="20"/>
                <w:szCs w:val="20"/>
                <w:lang w:val="ru-RU"/>
              </w:rPr>
              <w:t>ряжения Минкультуры России от 02.08.2017 № Р-965.</w:t>
            </w:r>
          </w:p>
          <w:p w14:paraId="39C8C0BC" w14:textId="77777777" w:rsidR="00FD5DD3" w:rsidRPr="00903F22" w:rsidRDefault="00FD5DD3" w:rsidP="00CF0555">
            <w:pPr>
              <w:pStyle w:val="aff6"/>
              <w:ind w:firstLine="0"/>
              <w:jc w:val="left"/>
              <w:rPr>
                <w:i/>
                <w:sz w:val="20"/>
                <w:szCs w:val="20"/>
                <w:lang w:val="ru-RU"/>
              </w:rPr>
            </w:pPr>
            <w:r w:rsidRPr="00903F22">
              <w:rPr>
                <w:i/>
                <w:sz w:val="20"/>
                <w:szCs w:val="20"/>
                <w:lang w:val="ru-RU"/>
              </w:rPr>
              <w:t xml:space="preserve">Расчет: </w:t>
            </w:r>
          </w:p>
          <w:p w14:paraId="6596B50D" w14:textId="5FDA5380" w:rsidR="00FD5DD3" w:rsidRPr="00903F22" w:rsidRDefault="00FD5DD3" w:rsidP="00CF0555">
            <w:pPr>
              <w:pStyle w:val="aff6"/>
              <w:ind w:firstLine="0"/>
              <w:jc w:val="left"/>
              <w:rPr>
                <w:i/>
                <w:sz w:val="20"/>
                <w:szCs w:val="20"/>
                <w:lang w:val="ru-RU"/>
              </w:rPr>
            </w:pPr>
            <w:r w:rsidRPr="00903F22">
              <w:rPr>
                <w:i/>
                <w:sz w:val="20"/>
                <w:szCs w:val="20"/>
                <w:lang w:val="ru-RU"/>
              </w:rPr>
              <w:t xml:space="preserve">По таблице 1 Распоряжения Минкультуры России от 02.08.2017 № Р-965 в городском округе необходимо размещать 1 детскую библиотеку на 10 тыс. </w:t>
            </w:r>
            <w:r w:rsidR="00EB06B5">
              <w:rPr>
                <w:i/>
                <w:sz w:val="20"/>
                <w:szCs w:val="20"/>
                <w:lang w:val="ru-RU"/>
              </w:rPr>
              <w:t>детей</w:t>
            </w:r>
            <w:r w:rsidRPr="00903F22">
              <w:rPr>
                <w:i/>
                <w:sz w:val="20"/>
                <w:szCs w:val="20"/>
                <w:lang w:val="ru-RU"/>
              </w:rPr>
              <w:t>.</w:t>
            </w:r>
          </w:p>
          <w:p w14:paraId="61AC9BDF" w14:textId="7611172E" w:rsidR="00FD5DD3" w:rsidRPr="00903F22" w:rsidRDefault="00FD5DD3" w:rsidP="00CF0555">
            <w:pPr>
              <w:pStyle w:val="aff6"/>
              <w:ind w:firstLine="0"/>
              <w:jc w:val="left"/>
              <w:rPr>
                <w:i/>
                <w:sz w:val="20"/>
                <w:szCs w:val="20"/>
                <w:lang w:val="ru-RU"/>
              </w:rPr>
            </w:pPr>
            <w:r w:rsidRPr="00903F22">
              <w:rPr>
                <w:i/>
                <w:sz w:val="20"/>
                <w:szCs w:val="20"/>
                <w:lang w:val="ru-RU"/>
              </w:rPr>
              <w:t xml:space="preserve">Численность населения </w:t>
            </w:r>
            <w:r w:rsidR="00EB06B5">
              <w:rPr>
                <w:i/>
                <w:sz w:val="20"/>
                <w:szCs w:val="20"/>
                <w:lang w:val="ru-RU"/>
              </w:rPr>
              <w:t xml:space="preserve">в возрасте от 0 до 17 лет (включительно) </w:t>
            </w:r>
            <w:r>
              <w:rPr>
                <w:i/>
                <w:sz w:val="20"/>
                <w:szCs w:val="20"/>
                <w:lang w:val="ru-RU"/>
              </w:rPr>
              <w:t xml:space="preserve">МО </w:t>
            </w:r>
            <w:proofErr w:type="spellStart"/>
            <w:r>
              <w:rPr>
                <w:i/>
                <w:sz w:val="20"/>
                <w:szCs w:val="20"/>
                <w:lang w:val="ru-RU"/>
              </w:rPr>
              <w:t>Новозыбковский</w:t>
            </w:r>
            <w:proofErr w:type="spellEnd"/>
            <w:r>
              <w:rPr>
                <w:i/>
                <w:sz w:val="20"/>
                <w:szCs w:val="20"/>
                <w:lang w:val="ru-RU"/>
              </w:rPr>
              <w:t xml:space="preserve"> городской округ</w:t>
            </w:r>
            <w:r w:rsidRPr="00903F22">
              <w:rPr>
                <w:i/>
                <w:sz w:val="20"/>
                <w:szCs w:val="20"/>
                <w:lang w:val="ru-RU"/>
              </w:rPr>
              <w:t xml:space="preserve"> (</w:t>
            </w:r>
            <w:r w:rsidR="00EB06B5">
              <w:rPr>
                <w:i/>
                <w:sz w:val="20"/>
                <w:szCs w:val="20"/>
                <w:lang w:val="ru-RU"/>
              </w:rPr>
              <w:t>2019</w:t>
            </w:r>
            <w:r w:rsidRPr="00903F22">
              <w:rPr>
                <w:i/>
                <w:sz w:val="20"/>
                <w:szCs w:val="20"/>
                <w:lang w:val="ru-RU"/>
              </w:rPr>
              <w:t xml:space="preserve"> год) – </w:t>
            </w:r>
            <w:r w:rsidR="00EB06B5">
              <w:rPr>
                <w:i/>
                <w:sz w:val="20"/>
                <w:szCs w:val="20"/>
                <w:lang w:val="ru-RU"/>
              </w:rPr>
              <w:t>10583</w:t>
            </w:r>
            <w:r w:rsidRPr="00903F22">
              <w:rPr>
                <w:i/>
                <w:sz w:val="20"/>
                <w:szCs w:val="20"/>
                <w:lang w:val="ru-RU"/>
              </w:rPr>
              <w:t xml:space="preserve"> чел.</w:t>
            </w:r>
          </w:p>
          <w:p w14:paraId="35E4A649" w14:textId="77F8DAFD" w:rsidR="00FD5DD3" w:rsidRPr="00903F22" w:rsidRDefault="00EB06B5" w:rsidP="00CF0555">
            <w:pPr>
              <w:pStyle w:val="aff6"/>
              <w:ind w:firstLine="0"/>
              <w:jc w:val="left"/>
              <w:rPr>
                <w:sz w:val="20"/>
                <w:szCs w:val="20"/>
                <w:lang w:val="ru-RU"/>
              </w:rPr>
            </w:pPr>
            <w:r>
              <w:rPr>
                <w:i/>
                <w:sz w:val="20"/>
                <w:szCs w:val="20"/>
                <w:lang w:val="ru-RU"/>
              </w:rPr>
              <w:t>10583</w:t>
            </w:r>
            <w:r w:rsidR="00FD5DD3" w:rsidRPr="00903F22">
              <w:rPr>
                <w:i/>
                <w:sz w:val="20"/>
                <w:szCs w:val="20"/>
                <w:lang w:val="ru-RU"/>
              </w:rPr>
              <w:t>/10000=1,</w:t>
            </w:r>
            <w:r>
              <w:rPr>
                <w:i/>
                <w:sz w:val="20"/>
                <w:szCs w:val="20"/>
                <w:lang w:val="ru-RU"/>
              </w:rPr>
              <w:t>1</w:t>
            </w:r>
            <w:r w:rsidR="00FD5DD3" w:rsidRPr="00903F22">
              <w:rPr>
                <w:i/>
                <w:sz w:val="20"/>
                <w:szCs w:val="20"/>
                <w:lang w:val="ru-RU"/>
              </w:rPr>
              <w:t xml:space="preserve"> объектов, принимается округленно </w:t>
            </w:r>
            <w:r>
              <w:rPr>
                <w:i/>
                <w:sz w:val="20"/>
                <w:szCs w:val="20"/>
                <w:lang w:val="ru-RU"/>
              </w:rPr>
              <w:t>1</w:t>
            </w:r>
            <w:r w:rsidR="00FD5DD3" w:rsidRPr="00903F22">
              <w:rPr>
                <w:i/>
                <w:sz w:val="20"/>
                <w:szCs w:val="20"/>
                <w:lang w:val="ru-RU"/>
              </w:rPr>
              <w:t xml:space="preserve"> объект.</w:t>
            </w:r>
          </w:p>
        </w:tc>
      </w:tr>
      <w:tr w:rsidR="00FD5DD3" w:rsidRPr="00903F22" w14:paraId="0902F88E" w14:textId="77777777" w:rsidTr="00101165">
        <w:trPr>
          <w:cantSplit/>
          <w:trHeight w:val="217"/>
        </w:trPr>
        <w:tc>
          <w:tcPr>
            <w:tcW w:w="1021" w:type="dxa"/>
            <w:vMerge/>
            <w:shd w:val="clear" w:color="auto" w:fill="F2F2F2" w:themeFill="background1" w:themeFillShade="F2"/>
          </w:tcPr>
          <w:p w14:paraId="70C45623" w14:textId="77777777" w:rsidR="00FD5DD3" w:rsidRPr="00903F22" w:rsidRDefault="00FD5DD3" w:rsidP="00CF0555">
            <w:pPr>
              <w:pStyle w:val="aff6"/>
              <w:ind w:firstLine="0"/>
              <w:jc w:val="left"/>
              <w:rPr>
                <w:sz w:val="20"/>
                <w:szCs w:val="20"/>
              </w:rPr>
            </w:pPr>
          </w:p>
        </w:tc>
        <w:tc>
          <w:tcPr>
            <w:tcW w:w="1799" w:type="dxa"/>
          </w:tcPr>
          <w:p w14:paraId="372980BD" w14:textId="77777777" w:rsidR="00FD5DD3" w:rsidRPr="00903F22" w:rsidRDefault="00FD5DD3" w:rsidP="00CF0555">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территориальной доступности</w:t>
            </w:r>
          </w:p>
        </w:tc>
        <w:tc>
          <w:tcPr>
            <w:tcW w:w="6521" w:type="dxa"/>
          </w:tcPr>
          <w:p w14:paraId="4E3CAE99" w14:textId="3DDDC2AB" w:rsidR="00FD5DD3" w:rsidRPr="00903F22" w:rsidRDefault="00FD5DD3" w:rsidP="00CF0555">
            <w:pPr>
              <w:pStyle w:val="aff6"/>
              <w:ind w:firstLine="0"/>
              <w:jc w:val="left"/>
              <w:rPr>
                <w:sz w:val="20"/>
                <w:szCs w:val="20"/>
                <w:lang w:val="ru-RU"/>
              </w:rPr>
            </w:pPr>
            <w:r w:rsidRPr="00903F22">
              <w:rPr>
                <w:sz w:val="20"/>
                <w:szCs w:val="20"/>
                <w:lang w:val="ru-RU"/>
              </w:rPr>
              <w:t xml:space="preserve">Транспортная доступность </w:t>
            </w:r>
            <w:r w:rsidR="004B00F6">
              <w:rPr>
                <w:sz w:val="20"/>
                <w:szCs w:val="20"/>
                <w:lang w:val="ru-RU"/>
              </w:rPr>
              <w:t>40</w:t>
            </w:r>
            <w:r w:rsidRPr="00903F22">
              <w:rPr>
                <w:sz w:val="20"/>
                <w:szCs w:val="20"/>
                <w:lang w:val="ru-RU"/>
              </w:rPr>
              <w:t xml:space="preserve"> мин. принята в соответствии с таблицей 1 Распоряжения Минкультуры России от 02.08.2017 № Р-965</w:t>
            </w:r>
            <w:r w:rsidR="004B00F6">
              <w:rPr>
                <w:sz w:val="20"/>
                <w:szCs w:val="20"/>
                <w:lang w:val="ru-RU"/>
              </w:rPr>
              <w:t>.</w:t>
            </w:r>
          </w:p>
        </w:tc>
      </w:tr>
      <w:tr w:rsidR="00FD5DD3" w:rsidRPr="00903F22" w14:paraId="0464F8E4" w14:textId="77777777" w:rsidTr="00101165">
        <w:trPr>
          <w:cantSplit/>
        </w:trPr>
        <w:tc>
          <w:tcPr>
            <w:tcW w:w="1021" w:type="dxa"/>
            <w:vMerge w:val="restart"/>
            <w:shd w:val="clear" w:color="auto" w:fill="F2F2F2" w:themeFill="background1" w:themeFillShade="F2"/>
          </w:tcPr>
          <w:p w14:paraId="52061250" w14:textId="77777777" w:rsidR="00FD5DD3" w:rsidRPr="00903F22" w:rsidRDefault="00FD5DD3" w:rsidP="00CF0555">
            <w:pPr>
              <w:pStyle w:val="aff6"/>
              <w:ind w:firstLine="0"/>
              <w:jc w:val="left"/>
              <w:rPr>
                <w:sz w:val="20"/>
                <w:szCs w:val="20"/>
                <w:lang w:val="ru-RU"/>
              </w:rPr>
            </w:pPr>
            <w:r w:rsidRPr="00903F22">
              <w:rPr>
                <w:sz w:val="20"/>
                <w:szCs w:val="20"/>
                <w:lang w:val="ru-RU"/>
              </w:rPr>
              <w:t>Точка д</w:t>
            </w:r>
            <w:r w:rsidRPr="00903F22">
              <w:rPr>
                <w:sz w:val="20"/>
                <w:szCs w:val="20"/>
                <w:lang w:val="ru-RU"/>
              </w:rPr>
              <w:t>о</w:t>
            </w:r>
            <w:r w:rsidRPr="00903F22">
              <w:rPr>
                <w:sz w:val="20"/>
                <w:szCs w:val="20"/>
                <w:lang w:val="ru-RU"/>
              </w:rPr>
              <w:t>ступа к полноте</w:t>
            </w:r>
            <w:r w:rsidRPr="00903F22">
              <w:rPr>
                <w:sz w:val="20"/>
                <w:szCs w:val="20"/>
                <w:lang w:val="ru-RU"/>
              </w:rPr>
              <w:t>к</w:t>
            </w:r>
            <w:r w:rsidRPr="00903F22">
              <w:rPr>
                <w:sz w:val="20"/>
                <w:szCs w:val="20"/>
                <w:lang w:val="ru-RU"/>
              </w:rPr>
              <w:t xml:space="preserve">стовым </w:t>
            </w:r>
            <w:r w:rsidRPr="00903F22">
              <w:rPr>
                <w:sz w:val="20"/>
                <w:szCs w:val="20"/>
                <w:lang w:val="ru-RU"/>
              </w:rPr>
              <w:lastRenderedPageBreak/>
              <w:t>информ</w:t>
            </w:r>
            <w:r w:rsidRPr="00903F22">
              <w:rPr>
                <w:sz w:val="20"/>
                <w:szCs w:val="20"/>
                <w:lang w:val="ru-RU"/>
              </w:rPr>
              <w:t>а</w:t>
            </w:r>
            <w:r w:rsidRPr="00903F22">
              <w:rPr>
                <w:sz w:val="20"/>
                <w:szCs w:val="20"/>
                <w:lang w:val="ru-RU"/>
              </w:rPr>
              <w:t>ционным ресурсам</w:t>
            </w:r>
          </w:p>
        </w:tc>
        <w:tc>
          <w:tcPr>
            <w:tcW w:w="1799" w:type="dxa"/>
          </w:tcPr>
          <w:p w14:paraId="4DF95FC7" w14:textId="77777777" w:rsidR="00FD5DD3" w:rsidRPr="00903F22" w:rsidRDefault="00FD5DD3" w:rsidP="00CF0555">
            <w:pPr>
              <w:pStyle w:val="aff6"/>
              <w:ind w:firstLine="0"/>
              <w:jc w:val="left"/>
              <w:rPr>
                <w:sz w:val="20"/>
                <w:szCs w:val="20"/>
                <w:lang w:val="ru-RU"/>
              </w:rPr>
            </w:pPr>
            <w:r w:rsidRPr="00903F22">
              <w:rPr>
                <w:sz w:val="20"/>
                <w:szCs w:val="20"/>
                <w:lang w:val="ru-RU"/>
              </w:rPr>
              <w:lastRenderedPageBreak/>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521" w:type="dxa"/>
          </w:tcPr>
          <w:p w14:paraId="72DC3187" w14:textId="184DCC02" w:rsidR="00FD5DD3" w:rsidRPr="00903F22" w:rsidRDefault="00FD5DD3" w:rsidP="00CF0555">
            <w:pPr>
              <w:pStyle w:val="aff6"/>
              <w:ind w:firstLine="0"/>
              <w:jc w:val="left"/>
              <w:rPr>
                <w:sz w:val="20"/>
                <w:szCs w:val="20"/>
                <w:lang w:val="ru-RU"/>
              </w:rPr>
            </w:pPr>
            <w:r w:rsidRPr="00903F22">
              <w:rPr>
                <w:sz w:val="20"/>
                <w:szCs w:val="20"/>
                <w:lang w:val="ru-RU"/>
              </w:rPr>
              <w:t>2 точки на городской округ принято в соответствии с таблицей 1 Распор</w:t>
            </w:r>
            <w:r w:rsidRPr="00903F22">
              <w:rPr>
                <w:sz w:val="20"/>
                <w:szCs w:val="20"/>
                <w:lang w:val="ru-RU"/>
              </w:rPr>
              <w:t>я</w:t>
            </w:r>
            <w:r w:rsidRPr="00903F22">
              <w:rPr>
                <w:sz w:val="20"/>
                <w:szCs w:val="20"/>
                <w:lang w:val="ru-RU"/>
              </w:rPr>
              <w:t>жения Минкультуры России от 02.08.2017 № Р-965.</w:t>
            </w:r>
          </w:p>
        </w:tc>
      </w:tr>
      <w:tr w:rsidR="00FD5DD3" w:rsidRPr="00903F22" w14:paraId="244D8CF8" w14:textId="77777777" w:rsidTr="00101165">
        <w:trPr>
          <w:cantSplit/>
        </w:trPr>
        <w:tc>
          <w:tcPr>
            <w:tcW w:w="1021" w:type="dxa"/>
            <w:vMerge/>
            <w:shd w:val="clear" w:color="auto" w:fill="F2F2F2" w:themeFill="background1" w:themeFillShade="F2"/>
          </w:tcPr>
          <w:p w14:paraId="30ACE539" w14:textId="77777777" w:rsidR="00FD5DD3" w:rsidRPr="00903F22" w:rsidRDefault="00FD5DD3" w:rsidP="00CF0555">
            <w:pPr>
              <w:pStyle w:val="aff6"/>
              <w:ind w:firstLine="0"/>
              <w:jc w:val="left"/>
              <w:rPr>
                <w:sz w:val="20"/>
                <w:szCs w:val="20"/>
                <w:lang w:val="ru-RU"/>
              </w:rPr>
            </w:pPr>
          </w:p>
        </w:tc>
        <w:tc>
          <w:tcPr>
            <w:tcW w:w="1799" w:type="dxa"/>
          </w:tcPr>
          <w:p w14:paraId="73E27D7E" w14:textId="77777777" w:rsidR="00FD5DD3" w:rsidRPr="00903F22" w:rsidRDefault="00FD5DD3" w:rsidP="00CF0555">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территориальной доступности</w:t>
            </w:r>
          </w:p>
        </w:tc>
        <w:tc>
          <w:tcPr>
            <w:tcW w:w="6521" w:type="dxa"/>
          </w:tcPr>
          <w:p w14:paraId="52F5370B" w14:textId="526FB4D3" w:rsidR="00FD5DD3" w:rsidRPr="00903F22" w:rsidRDefault="004B00F6" w:rsidP="00CF0555">
            <w:pPr>
              <w:pStyle w:val="aff6"/>
              <w:ind w:firstLine="0"/>
              <w:jc w:val="left"/>
              <w:rPr>
                <w:sz w:val="20"/>
                <w:szCs w:val="20"/>
                <w:lang w:val="ru-RU"/>
              </w:rPr>
            </w:pPr>
            <w:r w:rsidRPr="00903F22">
              <w:rPr>
                <w:sz w:val="20"/>
                <w:szCs w:val="20"/>
                <w:lang w:val="ru-RU"/>
              </w:rPr>
              <w:t xml:space="preserve">Транспортная доступность </w:t>
            </w:r>
            <w:r>
              <w:rPr>
                <w:sz w:val="20"/>
                <w:szCs w:val="20"/>
                <w:lang w:val="ru-RU"/>
              </w:rPr>
              <w:t>40</w:t>
            </w:r>
            <w:r w:rsidRPr="00903F22">
              <w:rPr>
                <w:sz w:val="20"/>
                <w:szCs w:val="20"/>
                <w:lang w:val="ru-RU"/>
              </w:rPr>
              <w:t xml:space="preserve"> мин. принята в соответствии с таблицей 1 Распоряжения Минкультуры России от 02.08.2017 № Р-965</w:t>
            </w:r>
            <w:r>
              <w:rPr>
                <w:sz w:val="20"/>
                <w:szCs w:val="20"/>
                <w:lang w:val="ru-RU"/>
              </w:rPr>
              <w:t>.</w:t>
            </w:r>
          </w:p>
        </w:tc>
      </w:tr>
      <w:tr w:rsidR="00841BFC" w:rsidRPr="00903F22" w14:paraId="5C1E35E9" w14:textId="77777777" w:rsidTr="00101165">
        <w:trPr>
          <w:cantSplit/>
        </w:trPr>
        <w:tc>
          <w:tcPr>
            <w:tcW w:w="1021" w:type="dxa"/>
            <w:vMerge w:val="restart"/>
            <w:shd w:val="clear" w:color="auto" w:fill="F2F2F2" w:themeFill="background1" w:themeFillShade="F2"/>
          </w:tcPr>
          <w:p w14:paraId="340352E1" w14:textId="1CE5BD0E" w:rsidR="00841BFC" w:rsidRPr="00903F22" w:rsidRDefault="00841BFC" w:rsidP="00655D08">
            <w:pPr>
              <w:pStyle w:val="aff6"/>
              <w:ind w:firstLine="0"/>
              <w:jc w:val="left"/>
              <w:rPr>
                <w:sz w:val="20"/>
                <w:szCs w:val="20"/>
                <w:lang w:val="ru-RU"/>
              </w:rPr>
            </w:pPr>
            <w:r>
              <w:rPr>
                <w:sz w:val="20"/>
                <w:szCs w:val="20"/>
                <w:lang w:val="ru-RU"/>
              </w:rPr>
              <w:lastRenderedPageBreak/>
              <w:t>Концер</w:t>
            </w:r>
            <w:r>
              <w:rPr>
                <w:sz w:val="20"/>
                <w:szCs w:val="20"/>
                <w:lang w:val="ru-RU"/>
              </w:rPr>
              <w:t>т</w:t>
            </w:r>
            <w:r>
              <w:rPr>
                <w:sz w:val="20"/>
                <w:szCs w:val="20"/>
                <w:lang w:val="ru-RU"/>
              </w:rPr>
              <w:t>ный зал</w:t>
            </w:r>
          </w:p>
        </w:tc>
        <w:tc>
          <w:tcPr>
            <w:tcW w:w="1799" w:type="dxa"/>
          </w:tcPr>
          <w:p w14:paraId="7E8F57AD" w14:textId="66252DA0" w:rsidR="00841BFC" w:rsidRPr="00903F22" w:rsidRDefault="00841BFC" w:rsidP="00655D08">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521" w:type="dxa"/>
          </w:tcPr>
          <w:p w14:paraId="407AA649" w14:textId="77777777" w:rsidR="00841BFC" w:rsidRDefault="00841BFC" w:rsidP="00655D08">
            <w:pPr>
              <w:pStyle w:val="aff6"/>
              <w:ind w:firstLine="0"/>
              <w:jc w:val="left"/>
              <w:rPr>
                <w:sz w:val="20"/>
                <w:szCs w:val="20"/>
                <w:lang w:val="ru-RU"/>
              </w:rPr>
            </w:pPr>
            <w:r>
              <w:rPr>
                <w:sz w:val="20"/>
                <w:szCs w:val="20"/>
                <w:lang w:val="ru-RU"/>
              </w:rPr>
              <w:t xml:space="preserve">1 концертный зал </w:t>
            </w:r>
            <w:r w:rsidRPr="00903F22">
              <w:rPr>
                <w:sz w:val="20"/>
                <w:szCs w:val="20"/>
                <w:lang w:val="ru-RU"/>
              </w:rPr>
              <w:t xml:space="preserve">на городской округ принят в соответствии с таблицей </w:t>
            </w:r>
            <w:r>
              <w:rPr>
                <w:sz w:val="20"/>
                <w:szCs w:val="20"/>
                <w:lang w:val="ru-RU"/>
              </w:rPr>
              <w:t>4</w:t>
            </w:r>
            <w:r w:rsidRPr="00903F22">
              <w:rPr>
                <w:sz w:val="20"/>
                <w:szCs w:val="20"/>
                <w:lang w:val="ru-RU"/>
              </w:rPr>
              <w:t xml:space="preserve"> Распоряжения Минкультуры России от 02.08.2017 № Р-965. </w:t>
            </w:r>
          </w:p>
          <w:p w14:paraId="46CB08D2" w14:textId="0008A4F2" w:rsidR="00841BFC" w:rsidRDefault="00841BFC" w:rsidP="00655D08">
            <w:pPr>
              <w:pStyle w:val="aff6"/>
              <w:ind w:firstLine="0"/>
              <w:jc w:val="left"/>
              <w:rPr>
                <w:sz w:val="20"/>
                <w:szCs w:val="20"/>
                <w:lang w:val="ru-RU"/>
              </w:rPr>
            </w:pPr>
            <w:r w:rsidRPr="00903F22">
              <w:rPr>
                <w:sz w:val="20"/>
                <w:szCs w:val="20"/>
                <w:lang w:val="ru-RU"/>
              </w:rPr>
              <w:t xml:space="preserve">Уровень обеспеченности </w:t>
            </w:r>
            <w:r>
              <w:rPr>
                <w:sz w:val="20"/>
                <w:szCs w:val="20"/>
                <w:lang w:val="ru-RU"/>
              </w:rPr>
              <w:t>7</w:t>
            </w:r>
            <w:r w:rsidRPr="00903F22">
              <w:rPr>
                <w:sz w:val="20"/>
                <w:szCs w:val="20"/>
                <w:lang w:val="ru-RU"/>
              </w:rPr>
              <w:t xml:space="preserve"> мест на 1000 чел. принят в соответствии с </w:t>
            </w:r>
            <w:r>
              <w:rPr>
                <w:sz w:val="20"/>
                <w:szCs w:val="20"/>
                <w:lang w:val="ru-RU"/>
              </w:rPr>
              <w:t>Пр</w:t>
            </w:r>
            <w:r>
              <w:rPr>
                <w:sz w:val="20"/>
                <w:szCs w:val="20"/>
                <w:lang w:val="ru-RU"/>
              </w:rPr>
              <w:t>и</w:t>
            </w:r>
            <w:r>
              <w:rPr>
                <w:sz w:val="20"/>
                <w:szCs w:val="20"/>
                <w:lang w:val="ru-RU"/>
              </w:rPr>
              <w:t xml:space="preserve">ложением к </w:t>
            </w:r>
            <w:r w:rsidRPr="00903F22">
              <w:rPr>
                <w:sz w:val="20"/>
                <w:szCs w:val="20"/>
                <w:lang w:val="ru-RU"/>
              </w:rPr>
              <w:t>Распоряжени</w:t>
            </w:r>
            <w:r>
              <w:rPr>
                <w:sz w:val="20"/>
                <w:szCs w:val="20"/>
                <w:lang w:val="ru-RU"/>
              </w:rPr>
              <w:t>ю</w:t>
            </w:r>
            <w:r w:rsidRPr="00903F22">
              <w:rPr>
                <w:sz w:val="20"/>
                <w:szCs w:val="20"/>
                <w:lang w:val="ru-RU"/>
              </w:rPr>
              <w:t xml:space="preserve"> Минкультуры России от 02.08.2017 № Р-965</w:t>
            </w:r>
            <w:r>
              <w:rPr>
                <w:sz w:val="20"/>
                <w:szCs w:val="20"/>
                <w:lang w:val="ru-RU"/>
              </w:rPr>
              <w:t>.</w:t>
            </w:r>
          </w:p>
          <w:p w14:paraId="5C239529" w14:textId="761E45F7" w:rsidR="00841BFC" w:rsidRDefault="00841BFC" w:rsidP="00655D08">
            <w:pPr>
              <w:pStyle w:val="aff6"/>
              <w:ind w:firstLine="0"/>
              <w:jc w:val="left"/>
              <w:rPr>
                <w:sz w:val="20"/>
                <w:szCs w:val="20"/>
                <w:lang w:val="ru-RU"/>
              </w:rPr>
            </w:pPr>
            <w:r w:rsidRPr="00903F22">
              <w:rPr>
                <w:sz w:val="20"/>
                <w:szCs w:val="20"/>
                <w:lang w:val="ru-RU"/>
              </w:rPr>
              <w:t>При этом минимальная доля мест для людей на креслах-колясках в зр</w:t>
            </w:r>
            <w:r w:rsidRPr="00903F22">
              <w:rPr>
                <w:sz w:val="20"/>
                <w:szCs w:val="20"/>
                <w:lang w:val="ru-RU"/>
              </w:rPr>
              <w:t>и</w:t>
            </w:r>
            <w:r w:rsidRPr="00903F22">
              <w:rPr>
                <w:sz w:val="20"/>
                <w:szCs w:val="20"/>
                <w:lang w:val="ru-RU"/>
              </w:rPr>
              <w:t>тельных залах и других зрелищных объектах со стационарными местами – 1% в соответствии с СП 59.13330.</w:t>
            </w:r>
            <w:r>
              <w:rPr>
                <w:sz w:val="20"/>
                <w:szCs w:val="20"/>
                <w:lang w:val="ru-RU"/>
              </w:rPr>
              <w:t>2016</w:t>
            </w:r>
            <w:r w:rsidRPr="00903F22">
              <w:rPr>
                <w:sz w:val="20"/>
                <w:szCs w:val="20"/>
                <w:lang w:val="ru-RU"/>
              </w:rPr>
              <w:t xml:space="preserve"> «Доступность зданий и сооружений для маломобильных групп населения. Актуализированная редакция СНиП 35-01-2001».</w:t>
            </w:r>
          </w:p>
        </w:tc>
      </w:tr>
      <w:tr w:rsidR="00841BFC" w:rsidRPr="00903F22" w14:paraId="1329E068" w14:textId="77777777" w:rsidTr="00101165">
        <w:trPr>
          <w:cantSplit/>
        </w:trPr>
        <w:tc>
          <w:tcPr>
            <w:tcW w:w="1021" w:type="dxa"/>
            <w:vMerge/>
            <w:shd w:val="clear" w:color="auto" w:fill="F2F2F2" w:themeFill="background1" w:themeFillShade="F2"/>
          </w:tcPr>
          <w:p w14:paraId="0E071AB1" w14:textId="77777777" w:rsidR="00841BFC" w:rsidRPr="00903F22" w:rsidRDefault="00841BFC" w:rsidP="00655D08">
            <w:pPr>
              <w:pStyle w:val="aff6"/>
              <w:ind w:firstLine="0"/>
              <w:jc w:val="left"/>
              <w:rPr>
                <w:sz w:val="20"/>
                <w:szCs w:val="20"/>
                <w:lang w:val="ru-RU"/>
              </w:rPr>
            </w:pPr>
          </w:p>
        </w:tc>
        <w:tc>
          <w:tcPr>
            <w:tcW w:w="1799" w:type="dxa"/>
          </w:tcPr>
          <w:p w14:paraId="4197B31F" w14:textId="3B543A9A" w:rsidR="00841BFC" w:rsidRPr="00903F22" w:rsidRDefault="00841BFC" w:rsidP="00655D08">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территориальной доступности</w:t>
            </w:r>
          </w:p>
        </w:tc>
        <w:tc>
          <w:tcPr>
            <w:tcW w:w="6521" w:type="dxa"/>
          </w:tcPr>
          <w:p w14:paraId="73BF764A" w14:textId="4CA571D2" w:rsidR="00841BFC" w:rsidRDefault="00841BFC" w:rsidP="00655D08">
            <w:pPr>
              <w:pStyle w:val="aff6"/>
              <w:ind w:firstLine="0"/>
              <w:jc w:val="left"/>
              <w:rPr>
                <w:sz w:val="20"/>
                <w:szCs w:val="20"/>
                <w:lang w:val="ru-RU"/>
              </w:rPr>
            </w:pPr>
            <w:r w:rsidRPr="00903F22">
              <w:rPr>
                <w:sz w:val="20"/>
                <w:szCs w:val="20"/>
                <w:lang w:val="ru-RU"/>
              </w:rPr>
              <w:t xml:space="preserve">Транспортная доступность </w:t>
            </w:r>
            <w:r>
              <w:rPr>
                <w:sz w:val="20"/>
                <w:szCs w:val="20"/>
                <w:lang w:val="ru-RU"/>
              </w:rPr>
              <w:t>40</w:t>
            </w:r>
            <w:r w:rsidRPr="00903F22">
              <w:rPr>
                <w:sz w:val="20"/>
                <w:szCs w:val="20"/>
                <w:lang w:val="ru-RU"/>
              </w:rPr>
              <w:t xml:space="preserve"> мин. принята в соответствии с таблицей </w:t>
            </w:r>
            <w:r>
              <w:rPr>
                <w:sz w:val="20"/>
                <w:szCs w:val="20"/>
                <w:lang w:val="ru-RU"/>
              </w:rPr>
              <w:t>4</w:t>
            </w:r>
            <w:r w:rsidRPr="00903F22">
              <w:rPr>
                <w:sz w:val="20"/>
                <w:szCs w:val="20"/>
                <w:lang w:val="ru-RU"/>
              </w:rPr>
              <w:t xml:space="preserve"> Распоряжения Минкультуры России от 02.08.2017 № Р-965</w:t>
            </w:r>
            <w:r>
              <w:rPr>
                <w:sz w:val="20"/>
                <w:szCs w:val="20"/>
                <w:lang w:val="ru-RU"/>
              </w:rPr>
              <w:t>.</w:t>
            </w:r>
          </w:p>
        </w:tc>
      </w:tr>
      <w:tr w:rsidR="00655D08" w:rsidRPr="00903F22" w14:paraId="236B148F" w14:textId="77777777" w:rsidTr="00101165">
        <w:trPr>
          <w:cantSplit/>
        </w:trPr>
        <w:tc>
          <w:tcPr>
            <w:tcW w:w="1021" w:type="dxa"/>
            <w:vMerge w:val="restart"/>
            <w:shd w:val="clear" w:color="auto" w:fill="F2F2F2" w:themeFill="background1" w:themeFillShade="F2"/>
          </w:tcPr>
          <w:p w14:paraId="4E25D61E" w14:textId="1A026D62" w:rsidR="00655D08" w:rsidRPr="00903F22" w:rsidRDefault="00655D08" w:rsidP="00655D08">
            <w:pPr>
              <w:pStyle w:val="aff6"/>
              <w:ind w:firstLine="0"/>
              <w:jc w:val="left"/>
              <w:rPr>
                <w:sz w:val="20"/>
                <w:szCs w:val="20"/>
                <w:lang w:val="ru-RU"/>
              </w:rPr>
            </w:pPr>
            <w:r w:rsidRPr="00903F22">
              <w:rPr>
                <w:sz w:val="20"/>
                <w:szCs w:val="20"/>
                <w:lang w:val="ru-RU"/>
              </w:rPr>
              <w:t>Дом кул</w:t>
            </w:r>
            <w:r w:rsidRPr="00903F22">
              <w:rPr>
                <w:sz w:val="20"/>
                <w:szCs w:val="20"/>
                <w:lang w:val="ru-RU"/>
              </w:rPr>
              <w:t>ь</w:t>
            </w:r>
            <w:r w:rsidRPr="00903F22">
              <w:rPr>
                <w:sz w:val="20"/>
                <w:szCs w:val="20"/>
                <w:lang w:val="ru-RU"/>
              </w:rPr>
              <w:t>туры</w:t>
            </w:r>
          </w:p>
        </w:tc>
        <w:tc>
          <w:tcPr>
            <w:tcW w:w="1799" w:type="dxa"/>
          </w:tcPr>
          <w:p w14:paraId="1C941671"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521" w:type="dxa"/>
          </w:tcPr>
          <w:p w14:paraId="782DA2D9" w14:textId="6A2B06A4" w:rsidR="00655D08" w:rsidRDefault="00655D08" w:rsidP="00655D08">
            <w:pPr>
              <w:pStyle w:val="aff6"/>
              <w:ind w:firstLine="0"/>
              <w:jc w:val="left"/>
              <w:rPr>
                <w:sz w:val="20"/>
                <w:szCs w:val="20"/>
                <w:lang w:val="ru-RU"/>
              </w:rPr>
            </w:pPr>
            <w:r>
              <w:rPr>
                <w:sz w:val="20"/>
                <w:szCs w:val="20"/>
                <w:lang w:val="ru-RU"/>
              </w:rPr>
              <w:t>3</w:t>
            </w:r>
            <w:r w:rsidRPr="00903F22">
              <w:rPr>
                <w:sz w:val="20"/>
                <w:szCs w:val="20"/>
                <w:lang w:val="ru-RU"/>
              </w:rPr>
              <w:t xml:space="preserve"> дом</w:t>
            </w:r>
            <w:r>
              <w:rPr>
                <w:sz w:val="20"/>
                <w:szCs w:val="20"/>
                <w:lang w:val="ru-RU"/>
              </w:rPr>
              <w:t>а</w:t>
            </w:r>
            <w:r w:rsidRPr="00903F22">
              <w:rPr>
                <w:sz w:val="20"/>
                <w:szCs w:val="20"/>
                <w:lang w:val="ru-RU"/>
              </w:rPr>
              <w:t xml:space="preserve"> культуры на городской округ принято в соответствии с таблицей 6 Распоряжения Минкультуры России от 02.08.2017 № Р-965.</w:t>
            </w:r>
          </w:p>
          <w:p w14:paraId="27A7BBFB" w14:textId="77777777" w:rsidR="00655D08" w:rsidRPr="00903F22" w:rsidRDefault="00655D08" w:rsidP="00655D08">
            <w:pPr>
              <w:pStyle w:val="aff6"/>
              <w:ind w:firstLine="0"/>
              <w:jc w:val="left"/>
              <w:rPr>
                <w:i/>
                <w:sz w:val="20"/>
                <w:szCs w:val="20"/>
                <w:lang w:val="ru-RU"/>
              </w:rPr>
            </w:pPr>
            <w:r w:rsidRPr="00903F22">
              <w:rPr>
                <w:i/>
                <w:sz w:val="20"/>
                <w:szCs w:val="20"/>
                <w:lang w:val="ru-RU"/>
              </w:rPr>
              <w:t xml:space="preserve">Расчет: </w:t>
            </w:r>
          </w:p>
          <w:p w14:paraId="68E34534" w14:textId="6B57CB9C" w:rsidR="00655D08" w:rsidRPr="00903F22" w:rsidRDefault="00655D08" w:rsidP="00655D08">
            <w:pPr>
              <w:pStyle w:val="aff6"/>
              <w:ind w:firstLine="0"/>
              <w:jc w:val="left"/>
              <w:rPr>
                <w:i/>
                <w:sz w:val="20"/>
                <w:szCs w:val="20"/>
                <w:lang w:val="ru-RU"/>
              </w:rPr>
            </w:pPr>
            <w:r w:rsidRPr="00903F22">
              <w:rPr>
                <w:i/>
                <w:sz w:val="20"/>
                <w:szCs w:val="20"/>
                <w:lang w:val="ru-RU"/>
              </w:rPr>
              <w:t xml:space="preserve">По таблице </w:t>
            </w:r>
            <w:r>
              <w:rPr>
                <w:i/>
                <w:sz w:val="20"/>
                <w:szCs w:val="20"/>
                <w:lang w:val="ru-RU"/>
              </w:rPr>
              <w:t>6</w:t>
            </w:r>
            <w:r w:rsidRPr="00903F22">
              <w:rPr>
                <w:i/>
                <w:sz w:val="20"/>
                <w:szCs w:val="20"/>
                <w:lang w:val="ru-RU"/>
              </w:rPr>
              <w:t xml:space="preserve"> Распоряжения Минкультуры России от 02.08.2017 № Р-965 в городском округе </w:t>
            </w:r>
            <w:r>
              <w:rPr>
                <w:i/>
                <w:sz w:val="20"/>
                <w:szCs w:val="20"/>
                <w:lang w:val="ru-RU"/>
              </w:rPr>
              <w:t xml:space="preserve">с численностью населения менее 100 тыс. чел. </w:t>
            </w:r>
            <w:r w:rsidRPr="00903F22">
              <w:rPr>
                <w:i/>
                <w:sz w:val="20"/>
                <w:szCs w:val="20"/>
                <w:lang w:val="ru-RU"/>
              </w:rPr>
              <w:t>необх</w:t>
            </w:r>
            <w:r w:rsidRPr="00903F22">
              <w:rPr>
                <w:i/>
                <w:sz w:val="20"/>
                <w:szCs w:val="20"/>
                <w:lang w:val="ru-RU"/>
              </w:rPr>
              <w:t>о</w:t>
            </w:r>
            <w:r w:rsidRPr="00903F22">
              <w:rPr>
                <w:i/>
                <w:sz w:val="20"/>
                <w:szCs w:val="20"/>
                <w:lang w:val="ru-RU"/>
              </w:rPr>
              <w:t xml:space="preserve">димо размещать 1 </w:t>
            </w:r>
            <w:r>
              <w:rPr>
                <w:i/>
                <w:sz w:val="20"/>
                <w:szCs w:val="20"/>
                <w:lang w:val="ru-RU"/>
              </w:rPr>
              <w:t>дом культуры</w:t>
            </w:r>
            <w:r w:rsidRPr="00903F22">
              <w:rPr>
                <w:i/>
                <w:sz w:val="20"/>
                <w:szCs w:val="20"/>
                <w:lang w:val="ru-RU"/>
              </w:rPr>
              <w:t xml:space="preserve"> на 20 тыс. чел.</w:t>
            </w:r>
          </w:p>
          <w:p w14:paraId="71E2D57F" w14:textId="77777777" w:rsidR="00655D08" w:rsidRPr="00903F22" w:rsidRDefault="00655D08" w:rsidP="00655D08">
            <w:pPr>
              <w:pStyle w:val="aff6"/>
              <w:ind w:firstLine="0"/>
              <w:jc w:val="left"/>
              <w:rPr>
                <w:i/>
                <w:sz w:val="20"/>
                <w:szCs w:val="20"/>
                <w:lang w:val="ru-RU"/>
              </w:rPr>
            </w:pPr>
            <w:r w:rsidRPr="00903F22">
              <w:rPr>
                <w:i/>
                <w:sz w:val="20"/>
                <w:szCs w:val="20"/>
                <w:lang w:val="ru-RU"/>
              </w:rPr>
              <w:t xml:space="preserve">Численность населения </w:t>
            </w:r>
            <w:r>
              <w:rPr>
                <w:i/>
                <w:sz w:val="20"/>
                <w:szCs w:val="20"/>
                <w:lang w:val="ru-RU"/>
              </w:rPr>
              <w:t xml:space="preserve">МО </w:t>
            </w:r>
            <w:proofErr w:type="spellStart"/>
            <w:r>
              <w:rPr>
                <w:i/>
                <w:sz w:val="20"/>
                <w:szCs w:val="20"/>
                <w:lang w:val="ru-RU"/>
              </w:rPr>
              <w:t>Новозыбковский</w:t>
            </w:r>
            <w:proofErr w:type="spellEnd"/>
            <w:r>
              <w:rPr>
                <w:i/>
                <w:sz w:val="20"/>
                <w:szCs w:val="20"/>
                <w:lang w:val="ru-RU"/>
              </w:rPr>
              <w:t xml:space="preserve"> городской округ</w:t>
            </w:r>
            <w:r w:rsidRPr="00903F22">
              <w:rPr>
                <w:i/>
                <w:sz w:val="20"/>
                <w:szCs w:val="20"/>
                <w:lang w:val="ru-RU"/>
              </w:rPr>
              <w:t xml:space="preserve"> (</w:t>
            </w:r>
            <w:r>
              <w:rPr>
                <w:i/>
                <w:sz w:val="20"/>
                <w:szCs w:val="20"/>
                <w:lang w:val="ru-RU"/>
              </w:rPr>
              <w:t>2020</w:t>
            </w:r>
            <w:r w:rsidRPr="00903F22">
              <w:rPr>
                <w:i/>
                <w:sz w:val="20"/>
                <w:szCs w:val="20"/>
                <w:lang w:val="ru-RU"/>
              </w:rPr>
              <w:t xml:space="preserve"> год) – </w:t>
            </w:r>
            <w:r>
              <w:rPr>
                <w:i/>
                <w:sz w:val="20"/>
                <w:szCs w:val="20"/>
                <w:lang w:val="ru-RU"/>
              </w:rPr>
              <w:t>50493</w:t>
            </w:r>
            <w:r w:rsidRPr="00903F22">
              <w:rPr>
                <w:i/>
                <w:sz w:val="20"/>
                <w:szCs w:val="20"/>
                <w:lang w:val="ru-RU"/>
              </w:rPr>
              <w:t xml:space="preserve"> чел.</w:t>
            </w:r>
          </w:p>
          <w:p w14:paraId="589B5DF7" w14:textId="262561C6" w:rsidR="00655D08" w:rsidRDefault="00655D08" w:rsidP="00655D08">
            <w:pPr>
              <w:pStyle w:val="aff6"/>
              <w:ind w:firstLine="0"/>
              <w:jc w:val="left"/>
              <w:rPr>
                <w:sz w:val="20"/>
                <w:szCs w:val="20"/>
                <w:lang w:val="ru-RU"/>
              </w:rPr>
            </w:pPr>
            <w:r>
              <w:rPr>
                <w:i/>
                <w:sz w:val="20"/>
                <w:szCs w:val="20"/>
                <w:lang w:val="ru-RU"/>
              </w:rPr>
              <w:t>50493</w:t>
            </w:r>
            <w:r w:rsidRPr="00903F22">
              <w:rPr>
                <w:i/>
                <w:sz w:val="20"/>
                <w:szCs w:val="20"/>
                <w:lang w:val="ru-RU"/>
              </w:rPr>
              <w:t>/20000=</w:t>
            </w:r>
            <w:r>
              <w:rPr>
                <w:i/>
                <w:sz w:val="20"/>
                <w:szCs w:val="20"/>
                <w:lang w:val="ru-RU"/>
              </w:rPr>
              <w:t>2,52</w:t>
            </w:r>
            <w:r w:rsidRPr="00903F22">
              <w:rPr>
                <w:i/>
                <w:sz w:val="20"/>
                <w:szCs w:val="20"/>
                <w:lang w:val="ru-RU"/>
              </w:rPr>
              <w:t xml:space="preserve"> объектов, принимается округленно </w:t>
            </w:r>
            <w:r>
              <w:rPr>
                <w:i/>
                <w:sz w:val="20"/>
                <w:szCs w:val="20"/>
                <w:lang w:val="ru-RU"/>
              </w:rPr>
              <w:t>3</w:t>
            </w:r>
            <w:r w:rsidRPr="00903F22">
              <w:rPr>
                <w:i/>
                <w:sz w:val="20"/>
                <w:szCs w:val="20"/>
                <w:lang w:val="ru-RU"/>
              </w:rPr>
              <w:t xml:space="preserve"> объект</w:t>
            </w:r>
            <w:r>
              <w:rPr>
                <w:i/>
                <w:sz w:val="20"/>
                <w:szCs w:val="20"/>
                <w:lang w:val="ru-RU"/>
              </w:rPr>
              <w:t>а</w:t>
            </w:r>
            <w:r w:rsidRPr="00903F22">
              <w:rPr>
                <w:i/>
                <w:sz w:val="20"/>
                <w:szCs w:val="20"/>
                <w:lang w:val="ru-RU"/>
              </w:rPr>
              <w:t>.</w:t>
            </w:r>
          </w:p>
          <w:p w14:paraId="500AC434" w14:textId="6F6B2A85" w:rsidR="00655D08" w:rsidRDefault="00655D08" w:rsidP="00655D08">
            <w:pPr>
              <w:pStyle w:val="aff6"/>
              <w:ind w:firstLine="0"/>
              <w:jc w:val="left"/>
              <w:rPr>
                <w:sz w:val="20"/>
                <w:szCs w:val="20"/>
                <w:lang w:val="ru-RU"/>
              </w:rPr>
            </w:pPr>
            <w:r w:rsidRPr="00903F22">
              <w:rPr>
                <w:sz w:val="20"/>
                <w:szCs w:val="20"/>
                <w:lang w:val="ru-RU"/>
              </w:rPr>
              <w:t xml:space="preserve">Уровень обеспеченности </w:t>
            </w:r>
            <w:r>
              <w:rPr>
                <w:sz w:val="20"/>
                <w:szCs w:val="20"/>
                <w:lang w:val="ru-RU"/>
              </w:rPr>
              <w:t>35</w:t>
            </w:r>
            <w:r w:rsidRPr="00903F22">
              <w:rPr>
                <w:sz w:val="20"/>
                <w:szCs w:val="20"/>
                <w:lang w:val="ru-RU"/>
              </w:rPr>
              <w:t xml:space="preserve"> мест на 1000 чел. принят в соответствии с </w:t>
            </w:r>
            <w:r>
              <w:rPr>
                <w:sz w:val="20"/>
                <w:szCs w:val="20"/>
                <w:lang w:val="ru-RU"/>
              </w:rPr>
              <w:t xml:space="preserve">Приложением к </w:t>
            </w:r>
            <w:r w:rsidRPr="00903F22">
              <w:rPr>
                <w:sz w:val="20"/>
                <w:szCs w:val="20"/>
                <w:lang w:val="ru-RU"/>
              </w:rPr>
              <w:t>Распоряжени</w:t>
            </w:r>
            <w:r>
              <w:rPr>
                <w:sz w:val="20"/>
                <w:szCs w:val="20"/>
                <w:lang w:val="ru-RU"/>
              </w:rPr>
              <w:t>ю</w:t>
            </w:r>
            <w:r w:rsidRPr="00903F22">
              <w:rPr>
                <w:sz w:val="20"/>
                <w:szCs w:val="20"/>
                <w:lang w:val="ru-RU"/>
              </w:rPr>
              <w:t xml:space="preserve"> Минкультуры России от 02.08.2017 № Р-965</w:t>
            </w:r>
            <w:r>
              <w:rPr>
                <w:sz w:val="20"/>
                <w:szCs w:val="20"/>
                <w:lang w:val="ru-RU"/>
              </w:rPr>
              <w:t>.</w:t>
            </w:r>
          </w:p>
          <w:p w14:paraId="09CD48B6" w14:textId="6321B88C" w:rsidR="00655D08" w:rsidRPr="00903F22" w:rsidRDefault="00655D08" w:rsidP="00655D08">
            <w:pPr>
              <w:pStyle w:val="aff6"/>
              <w:ind w:firstLine="0"/>
              <w:jc w:val="left"/>
              <w:rPr>
                <w:sz w:val="20"/>
                <w:szCs w:val="20"/>
                <w:lang w:val="ru-RU"/>
              </w:rPr>
            </w:pPr>
            <w:r w:rsidRPr="00903F22">
              <w:rPr>
                <w:sz w:val="20"/>
                <w:szCs w:val="20"/>
                <w:lang w:val="ru-RU"/>
              </w:rPr>
              <w:t>При этом минимальная доля мест для людей на креслах-колясках в зр</w:t>
            </w:r>
            <w:r w:rsidRPr="00903F22">
              <w:rPr>
                <w:sz w:val="20"/>
                <w:szCs w:val="20"/>
                <w:lang w:val="ru-RU"/>
              </w:rPr>
              <w:t>и</w:t>
            </w:r>
            <w:r w:rsidRPr="00903F22">
              <w:rPr>
                <w:sz w:val="20"/>
                <w:szCs w:val="20"/>
                <w:lang w:val="ru-RU"/>
              </w:rPr>
              <w:t>тельных залах и других зрелищных объектах со стационарными местами – 1% в соответствии с СП 59.13330.</w:t>
            </w:r>
            <w:r>
              <w:rPr>
                <w:sz w:val="20"/>
                <w:szCs w:val="20"/>
                <w:lang w:val="ru-RU"/>
              </w:rPr>
              <w:t>2016</w:t>
            </w:r>
            <w:r w:rsidRPr="00903F22">
              <w:rPr>
                <w:sz w:val="20"/>
                <w:szCs w:val="20"/>
                <w:lang w:val="ru-RU"/>
              </w:rPr>
              <w:t xml:space="preserve"> «Доступность зданий и сооружений для маломобильных групп населения. Актуализированная редакция СНиП 35-01-2001».</w:t>
            </w:r>
          </w:p>
        </w:tc>
      </w:tr>
      <w:tr w:rsidR="00655D08" w:rsidRPr="00903F22" w14:paraId="62FC8196" w14:textId="77777777" w:rsidTr="00101165">
        <w:trPr>
          <w:cantSplit/>
          <w:trHeight w:val="690"/>
        </w:trPr>
        <w:tc>
          <w:tcPr>
            <w:tcW w:w="1021" w:type="dxa"/>
            <w:vMerge/>
            <w:shd w:val="clear" w:color="auto" w:fill="F2F2F2" w:themeFill="background1" w:themeFillShade="F2"/>
          </w:tcPr>
          <w:p w14:paraId="5E006C64" w14:textId="77777777" w:rsidR="00655D08" w:rsidRPr="00903F22" w:rsidRDefault="00655D08" w:rsidP="00655D08">
            <w:pPr>
              <w:pStyle w:val="aff6"/>
              <w:ind w:firstLine="0"/>
              <w:jc w:val="left"/>
              <w:rPr>
                <w:sz w:val="20"/>
                <w:szCs w:val="20"/>
                <w:lang w:val="ru-RU"/>
              </w:rPr>
            </w:pPr>
          </w:p>
        </w:tc>
        <w:tc>
          <w:tcPr>
            <w:tcW w:w="1799" w:type="dxa"/>
          </w:tcPr>
          <w:p w14:paraId="514B2C3E"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территориальной доступности</w:t>
            </w:r>
          </w:p>
        </w:tc>
        <w:tc>
          <w:tcPr>
            <w:tcW w:w="6521" w:type="dxa"/>
          </w:tcPr>
          <w:p w14:paraId="4BED204A" w14:textId="073E05B8" w:rsidR="00655D08" w:rsidRPr="00903F22" w:rsidRDefault="00655D08" w:rsidP="00655D08">
            <w:pPr>
              <w:pStyle w:val="aff6"/>
              <w:ind w:firstLine="0"/>
              <w:jc w:val="left"/>
              <w:rPr>
                <w:sz w:val="20"/>
                <w:szCs w:val="20"/>
                <w:lang w:val="ru-RU"/>
              </w:rPr>
            </w:pPr>
            <w:r w:rsidRPr="00903F22">
              <w:rPr>
                <w:sz w:val="20"/>
                <w:szCs w:val="20"/>
                <w:lang w:val="ru-RU"/>
              </w:rPr>
              <w:t xml:space="preserve">Транспортная доступность </w:t>
            </w:r>
            <w:r>
              <w:rPr>
                <w:sz w:val="20"/>
                <w:szCs w:val="20"/>
                <w:lang w:val="ru-RU"/>
              </w:rPr>
              <w:t>40</w:t>
            </w:r>
            <w:r w:rsidRPr="00903F22">
              <w:rPr>
                <w:sz w:val="20"/>
                <w:szCs w:val="20"/>
                <w:lang w:val="ru-RU"/>
              </w:rPr>
              <w:t xml:space="preserve"> мин. принята в соответствии с таблицей </w:t>
            </w:r>
            <w:r>
              <w:rPr>
                <w:sz w:val="20"/>
                <w:szCs w:val="20"/>
                <w:lang w:val="ru-RU"/>
              </w:rPr>
              <w:t>6</w:t>
            </w:r>
            <w:r w:rsidRPr="00903F22">
              <w:rPr>
                <w:sz w:val="20"/>
                <w:szCs w:val="20"/>
                <w:lang w:val="ru-RU"/>
              </w:rPr>
              <w:t xml:space="preserve"> Распоряжения Минкультуры России от 02.08.2017 № Р-965</w:t>
            </w:r>
            <w:r>
              <w:rPr>
                <w:sz w:val="20"/>
                <w:szCs w:val="20"/>
                <w:lang w:val="ru-RU"/>
              </w:rPr>
              <w:t>.</w:t>
            </w:r>
          </w:p>
        </w:tc>
      </w:tr>
      <w:tr w:rsidR="00655D08" w:rsidRPr="00903F22" w14:paraId="1F76F433" w14:textId="77777777" w:rsidTr="00101165">
        <w:trPr>
          <w:cantSplit/>
        </w:trPr>
        <w:tc>
          <w:tcPr>
            <w:tcW w:w="1021" w:type="dxa"/>
            <w:vMerge w:val="restart"/>
            <w:shd w:val="clear" w:color="auto" w:fill="F2F2F2" w:themeFill="background1" w:themeFillShade="F2"/>
          </w:tcPr>
          <w:p w14:paraId="0C043502" w14:textId="77777777" w:rsidR="00655D08" w:rsidRPr="00903F22" w:rsidRDefault="00655D08" w:rsidP="00655D08">
            <w:pPr>
              <w:pStyle w:val="aff6"/>
              <w:ind w:firstLine="0"/>
              <w:jc w:val="left"/>
              <w:rPr>
                <w:sz w:val="20"/>
                <w:szCs w:val="20"/>
                <w:lang w:val="ru-RU"/>
              </w:rPr>
            </w:pPr>
            <w:r w:rsidRPr="00903F22">
              <w:rPr>
                <w:sz w:val="20"/>
                <w:szCs w:val="20"/>
                <w:lang w:val="ru-RU"/>
              </w:rPr>
              <w:t>Краеве</w:t>
            </w:r>
            <w:r w:rsidRPr="00903F22">
              <w:rPr>
                <w:sz w:val="20"/>
                <w:szCs w:val="20"/>
                <w:lang w:val="ru-RU"/>
              </w:rPr>
              <w:t>д</w:t>
            </w:r>
            <w:r w:rsidRPr="00903F22">
              <w:rPr>
                <w:sz w:val="20"/>
                <w:szCs w:val="20"/>
                <w:lang w:val="ru-RU"/>
              </w:rPr>
              <w:t>ческий музей</w:t>
            </w:r>
          </w:p>
        </w:tc>
        <w:tc>
          <w:tcPr>
            <w:tcW w:w="1799" w:type="dxa"/>
          </w:tcPr>
          <w:p w14:paraId="18723537"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521" w:type="dxa"/>
          </w:tcPr>
          <w:p w14:paraId="70704E41" w14:textId="499FE216" w:rsidR="00655D08" w:rsidRPr="00903F22" w:rsidRDefault="00655D08" w:rsidP="00655D08">
            <w:pPr>
              <w:pStyle w:val="aff6"/>
              <w:ind w:firstLine="0"/>
              <w:jc w:val="left"/>
              <w:rPr>
                <w:sz w:val="20"/>
                <w:szCs w:val="20"/>
                <w:lang w:val="ru-RU"/>
              </w:rPr>
            </w:pPr>
            <w:r w:rsidRPr="00903F22">
              <w:rPr>
                <w:sz w:val="20"/>
                <w:szCs w:val="20"/>
                <w:lang w:val="ru-RU"/>
              </w:rPr>
              <w:t>1 краеведческий музей на городской округ принято в соответствии с та</w:t>
            </w:r>
            <w:r w:rsidRPr="00903F22">
              <w:rPr>
                <w:sz w:val="20"/>
                <w:szCs w:val="20"/>
                <w:lang w:val="ru-RU"/>
              </w:rPr>
              <w:t>б</w:t>
            </w:r>
            <w:r w:rsidRPr="00903F22">
              <w:rPr>
                <w:sz w:val="20"/>
                <w:szCs w:val="20"/>
                <w:lang w:val="ru-RU"/>
              </w:rPr>
              <w:t>лицей 2 Распоряжения Минкультуры России от 02.08.2017 № Р-965.</w:t>
            </w:r>
          </w:p>
        </w:tc>
      </w:tr>
      <w:tr w:rsidR="00655D08" w:rsidRPr="00903F22" w14:paraId="4A4DDDD0" w14:textId="77777777" w:rsidTr="00101165">
        <w:trPr>
          <w:cantSplit/>
          <w:trHeight w:val="723"/>
        </w:trPr>
        <w:tc>
          <w:tcPr>
            <w:tcW w:w="1021" w:type="dxa"/>
            <w:vMerge/>
            <w:shd w:val="clear" w:color="auto" w:fill="F2F2F2" w:themeFill="background1" w:themeFillShade="F2"/>
          </w:tcPr>
          <w:p w14:paraId="31830140" w14:textId="77777777" w:rsidR="00655D08" w:rsidRPr="00903F22" w:rsidRDefault="00655D08" w:rsidP="00655D08">
            <w:pPr>
              <w:pStyle w:val="aff6"/>
              <w:ind w:firstLine="0"/>
              <w:jc w:val="left"/>
              <w:rPr>
                <w:sz w:val="20"/>
                <w:szCs w:val="20"/>
                <w:lang w:val="ru-RU"/>
              </w:rPr>
            </w:pPr>
          </w:p>
        </w:tc>
        <w:tc>
          <w:tcPr>
            <w:tcW w:w="1799" w:type="dxa"/>
          </w:tcPr>
          <w:p w14:paraId="09D3BAFC"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территориальной доступности</w:t>
            </w:r>
          </w:p>
        </w:tc>
        <w:tc>
          <w:tcPr>
            <w:tcW w:w="6521" w:type="dxa"/>
          </w:tcPr>
          <w:p w14:paraId="1AB91B02" w14:textId="7672DC16" w:rsidR="00655D08" w:rsidRPr="00903F22" w:rsidRDefault="00655D08" w:rsidP="00655D08">
            <w:pPr>
              <w:pStyle w:val="aff6"/>
              <w:ind w:firstLine="0"/>
              <w:jc w:val="left"/>
              <w:rPr>
                <w:sz w:val="20"/>
                <w:szCs w:val="20"/>
                <w:lang w:val="ru-RU"/>
              </w:rPr>
            </w:pPr>
            <w:r w:rsidRPr="00903F22">
              <w:rPr>
                <w:sz w:val="20"/>
                <w:szCs w:val="20"/>
                <w:lang w:val="ru-RU"/>
              </w:rPr>
              <w:t xml:space="preserve">Транспортная доступность </w:t>
            </w:r>
            <w:r w:rsidR="00841BFC">
              <w:rPr>
                <w:sz w:val="20"/>
                <w:szCs w:val="20"/>
                <w:lang w:val="ru-RU"/>
              </w:rPr>
              <w:t>40</w:t>
            </w:r>
            <w:r w:rsidRPr="00903F22">
              <w:rPr>
                <w:sz w:val="20"/>
                <w:szCs w:val="20"/>
                <w:lang w:val="ru-RU"/>
              </w:rPr>
              <w:t xml:space="preserve"> мин. принята в соответствии с таблицей 2 Распоряжения Минкультуры России от 02.08.2017 № Р-965.</w:t>
            </w:r>
          </w:p>
        </w:tc>
      </w:tr>
      <w:tr w:rsidR="00655D08" w:rsidRPr="00903F22" w14:paraId="7ACBEEE6" w14:textId="77777777" w:rsidTr="00101165">
        <w:trPr>
          <w:cantSplit/>
          <w:trHeight w:val="723"/>
        </w:trPr>
        <w:tc>
          <w:tcPr>
            <w:tcW w:w="1021" w:type="dxa"/>
            <w:vMerge w:val="restart"/>
            <w:shd w:val="clear" w:color="auto" w:fill="F2F2F2" w:themeFill="background1" w:themeFillShade="F2"/>
          </w:tcPr>
          <w:p w14:paraId="28435658" w14:textId="77777777" w:rsidR="00655D08" w:rsidRPr="00903F22" w:rsidRDefault="00655D08" w:rsidP="00655D08">
            <w:pPr>
              <w:pStyle w:val="aff6"/>
              <w:ind w:firstLine="0"/>
              <w:jc w:val="left"/>
              <w:rPr>
                <w:sz w:val="20"/>
                <w:szCs w:val="20"/>
                <w:lang w:val="ru-RU"/>
              </w:rPr>
            </w:pPr>
            <w:r w:rsidRPr="00903F22">
              <w:rPr>
                <w:sz w:val="20"/>
                <w:szCs w:val="20"/>
                <w:lang w:val="ru-RU"/>
              </w:rPr>
              <w:t>Тематич</w:t>
            </w:r>
            <w:r w:rsidRPr="00903F22">
              <w:rPr>
                <w:sz w:val="20"/>
                <w:szCs w:val="20"/>
                <w:lang w:val="ru-RU"/>
              </w:rPr>
              <w:t>е</w:t>
            </w:r>
            <w:r w:rsidRPr="00903F22">
              <w:rPr>
                <w:sz w:val="20"/>
                <w:szCs w:val="20"/>
                <w:lang w:val="ru-RU"/>
              </w:rPr>
              <w:t>ский музей</w:t>
            </w:r>
          </w:p>
        </w:tc>
        <w:tc>
          <w:tcPr>
            <w:tcW w:w="1799" w:type="dxa"/>
          </w:tcPr>
          <w:p w14:paraId="3A544962"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521" w:type="dxa"/>
          </w:tcPr>
          <w:p w14:paraId="4E8FFF28" w14:textId="183BE1AB" w:rsidR="00655D08" w:rsidRPr="00903F22" w:rsidRDefault="00655D08" w:rsidP="00655D08">
            <w:pPr>
              <w:pStyle w:val="aff6"/>
              <w:ind w:firstLine="0"/>
              <w:jc w:val="left"/>
              <w:rPr>
                <w:sz w:val="20"/>
                <w:szCs w:val="20"/>
                <w:lang w:val="ru-RU"/>
              </w:rPr>
            </w:pPr>
            <w:r w:rsidRPr="00903F22">
              <w:rPr>
                <w:sz w:val="20"/>
                <w:szCs w:val="20"/>
                <w:lang w:val="ru-RU"/>
              </w:rPr>
              <w:t>1 тематический музей на городской округ принято в соответствии с табл</w:t>
            </w:r>
            <w:r w:rsidRPr="00903F22">
              <w:rPr>
                <w:sz w:val="20"/>
                <w:szCs w:val="20"/>
                <w:lang w:val="ru-RU"/>
              </w:rPr>
              <w:t>и</w:t>
            </w:r>
            <w:r w:rsidRPr="00903F22">
              <w:rPr>
                <w:sz w:val="20"/>
                <w:szCs w:val="20"/>
                <w:lang w:val="ru-RU"/>
              </w:rPr>
              <w:t>цей 2 Распоряжения Минкультуры России от 02.08.2017 № Р-965.</w:t>
            </w:r>
          </w:p>
          <w:p w14:paraId="053C711C" w14:textId="77777777" w:rsidR="00655D08" w:rsidRPr="00903F22" w:rsidRDefault="00655D08" w:rsidP="00655D08">
            <w:pPr>
              <w:pStyle w:val="aff6"/>
              <w:ind w:firstLine="0"/>
              <w:jc w:val="left"/>
              <w:rPr>
                <w:sz w:val="20"/>
                <w:szCs w:val="20"/>
                <w:lang w:val="ru-RU"/>
              </w:rPr>
            </w:pPr>
            <w:r w:rsidRPr="00903F22">
              <w:rPr>
                <w:sz w:val="20"/>
                <w:szCs w:val="20"/>
                <w:lang w:val="ru-RU"/>
              </w:rPr>
              <w:t>Тематически</w:t>
            </w:r>
            <w:r>
              <w:rPr>
                <w:sz w:val="20"/>
                <w:szCs w:val="20"/>
                <w:lang w:val="ru-RU"/>
              </w:rPr>
              <w:t>й</w:t>
            </w:r>
            <w:r w:rsidRPr="00903F22">
              <w:rPr>
                <w:sz w:val="20"/>
                <w:szCs w:val="20"/>
                <w:lang w:val="ru-RU"/>
              </w:rPr>
              <w:t xml:space="preserve"> музе</w:t>
            </w:r>
            <w:r>
              <w:rPr>
                <w:sz w:val="20"/>
                <w:szCs w:val="20"/>
                <w:lang w:val="ru-RU"/>
              </w:rPr>
              <w:t>й может</w:t>
            </w:r>
            <w:r w:rsidRPr="00903F22">
              <w:rPr>
                <w:sz w:val="20"/>
                <w:szCs w:val="20"/>
                <w:lang w:val="ru-RU"/>
              </w:rPr>
              <w:t xml:space="preserve"> быть любой профильной группы: политехн</w:t>
            </w:r>
            <w:r w:rsidRPr="00903F22">
              <w:rPr>
                <w:sz w:val="20"/>
                <w:szCs w:val="20"/>
                <w:lang w:val="ru-RU"/>
              </w:rPr>
              <w:t>и</w:t>
            </w:r>
            <w:r w:rsidRPr="00903F22">
              <w:rPr>
                <w:sz w:val="20"/>
                <w:szCs w:val="20"/>
                <w:lang w:val="ru-RU"/>
              </w:rPr>
              <w:t>ческий, мемориальный, военно-исторический, историко-бытовой, археол</w:t>
            </w:r>
            <w:r w:rsidRPr="00903F22">
              <w:rPr>
                <w:sz w:val="20"/>
                <w:szCs w:val="20"/>
                <w:lang w:val="ru-RU"/>
              </w:rPr>
              <w:t>о</w:t>
            </w:r>
            <w:r w:rsidRPr="00903F22">
              <w:rPr>
                <w:sz w:val="20"/>
                <w:szCs w:val="20"/>
                <w:lang w:val="ru-RU"/>
              </w:rPr>
              <w:t>гический, этнографический, литературный, музыкальный, музей науки, техники, кино, архитектуры, боевой (трудовой) славы.</w:t>
            </w:r>
          </w:p>
        </w:tc>
      </w:tr>
      <w:tr w:rsidR="00655D08" w:rsidRPr="00903F22" w14:paraId="2F7ED941" w14:textId="77777777" w:rsidTr="00101165">
        <w:trPr>
          <w:cantSplit/>
          <w:trHeight w:val="723"/>
        </w:trPr>
        <w:tc>
          <w:tcPr>
            <w:tcW w:w="1021" w:type="dxa"/>
            <w:vMerge/>
            <w:shd w:val="clear" w:color="auto" w:fill="F2F2F2" w:themeFill="background1" w:themeFillShade="F2"/>
          </w:tcPr>
          <w:p w14:paraId="7C98E270" w14:textId="77777777" w:rsidR="00655D08" w:rsidRPr="00903F22" w:rsidRDefault="00655D08" w:rsidP="00655D08">
            <w:pPr>
              <w:pStyle w:val="aff6"/>
              <w:ind w:firstLine="0"/>
              <w:jc w:val="left"/>
              <w:rPr>
                <w:sz w:val="20"/>
                <w:szCs w:val="20"/>
                <w:lang w:val="ru-RU"/>
              </w:rPr>
            </w:pPr>
          </w:p>
        </w:tc>
        <w:tc>
          <w:tcPr>
            <w:tcW w:w="1799" w:type="dxa"/>
          </w:tcPr>
          <w:p w14:paraId="1033F0AE"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территориальной доступности</w:t>
            </w:r>
          </w:p>
        </w:tc>
        <w:tc>
          <w:tcPr>
            <w:tcW w:w="6521" w:type="dxa"/>
          </w:tcPr>
          <w:p w14:paraId="5BCF01A4" w14:textId="2DD20664" w:rsidR="00655D08" w:rsidRPr="00903F22" w:rsidRDefault="00655D08" w:rsidP="00841BFC">
            <w:pPr>
              <w:pStyle w:val="aff6"/>
              <w:ind w:firstLine="0"/>
              <w:jc w:val="left"/>
              <w:rPr>
                <w:sz w:val="20"/>
                <w:szCs w:val="20"/>
                <w:lang w:val="ru-RU"/>
              </w:rPr>
            </w:pPr>
            <w:r w:rsidRPr="00903F22">
              <w:rPr>
                <w:sz w:val="20"/>
                <w:szCs w:val="20"/>
                <w:lang w:val="ru-RU"/>
              </w:rPr>
              <w:t xml:space="preserve">Транспортная доступность </w:t>
            </w:r>
            <w:r w:rsidR="00841BFC">
              <w:rPr>
                <w:sz w:val="20"/>
                <w:szCs w:val="20"/>
                <w:lang w:val="ru-RU"/>
              </w:rPr>
              <w:t>40</w:t>
            </w:r>
            <w:r w:rsidRPr="00903F22">
              <w:rPr>
                <w:sz w:val="20"/>
                <w:szCs w:val="20"/>
                <w:lang w:val="ru-RU"/>
              </w:rPr>
              <w:t xml:space="preserve"> мин. принята в соответствии с таблицей 2 Распоряжения Минкультуры России от 02.08.2017 № Р-965.</w:t>
            </w:r>
          </w:p>
        </w:tc>
      </w:tr>
      <w:tr w:rsidR="00655D08" w:rsidRPr="00903F22" w14:paraId="0703CB6E" w14:textId="77777777" w:rsidTr="00101165">
        <w:trPr>
          <w:cantSplit/>
        </w:trPr>
        <w:tc>
          <w:tcPr>
            <w:tcW w:w="1021" w:type="dxa"/>
            <w:vMerge w:val="restart"/>
            <w:shd w:val="clear" w:color="auto" w:fill="F2F2F2" w:themeFill="background1" w:themeFillShade="F2"/>
          </w:tcPr>
          <w:p w14:paraId="09427E77" w14:textId="77777777" w:rsidR="00655D08" w:rsidRPr="00903F22" w:rsidRDefault="00655D08" w:rsidP="00655D08">
            <w:pPr>
              <w:pStyle w:val="aff6"/>
              <w:ind w:firstLine="0"/>
              <w:jc w:val="left"/>
              <w:rPr>
                <w:sz w:val="20"/>
                <w:szCs w:val="20"/>
                <w:lang w:val="ru-RU"/>
              </w:rPr>
            </w:pPr>
            <w:r w:rsidRPr="00903F22">
              <w:rPr>
                <w:sz w:val="20"/>
                <w:szCs w:val="20"/>
                <w:lang w:val="ru-RU"/>
              </w:rPr>
              <w:t>Кинозал</w:t>
            </w:r>
          </w:p>
        </w:tc>
        <w:tc>
          <w:tcPr>
            <w:tcW w:w="1799" w:type="dxa"/>
          </w:tcPr>
          <w:p w14:paraId="56FA5333"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521" w:type="dxa"/>
          </w:tcPr>
          <w:p w14:paraId="151FBE64" w14:textId="77777777" w:rsidR="00655D08" w:rsidRDefault="0040735E" w:rsidP="00655D08">
            <w:pPr>
              <w:pStyle w:val="aff6"/>
              <w:ind w:firstLine="0"/>
              <w:jc w:val="left"/>
              <w:rPr>
                <w:sz w:val="20"/>
                <w:szCs w:val="20"/>
                <w:lang w:val="ru-RU"/>
              </w:rPr>
            </w:pPr>
            <w:r>
              <w:rPr>
                <w:sz w:val="20"/>
                <w:szCs w:val="20"/>
                <w:lang w:val="ru-RU"/>
              </w:rPr>
              <w:t>3</w:t>
            </w:r>
            <w:r w:rsidR="00655D08" w:rsidRPr="00903F22">
              <w:rPr>
                <w:sz w:val="20"/>
                <w:szCs w:val="20"/>
                <w:lang w:val="ru-RU"/>
              </w:rPr>
              <w:t xml:space="preserve"> кинозал</w:t>
            </w:r>
            <w:r>
              <w:rPr>
                <w:sz w:val="20"/>
                <w:szCs w:val="20"/>
                <w:lang w:val="ru-RU"/>
              </w:rPr>
              <w:t>а</w:t>
            </w:r>
            <w:r w:rsidR="00655D08" w:rsidRPr="00903F22">
              <w:rPr>
                <w:sz w:val="20"/>
                <w:szCs w:val="20"/>
                <w:lang w:val="ru-RU"/>
              </w:rPr>
              <w:t xml:space="preserve"> на городской округ принято в соответствии с таблицей 9 Ра</w:t>
            </w:r>
            <w:r w:rsidR="00655D08" w:rsidRPr="00903F22">
              <w:rPr>
                <w:sz w:val="20"/>
                <w:szCs w:val="20"/>
                <w:lang w:val="ru-RU"/>
              </w:rPr>
              <w:t>с</w:t>
            </w:r>
            <w:r w:rsidR="00655D08" w:rsidRPr="00903F22">
              <w:rPr>
                <w:sz w:val="20"/>
                <w:szCs w:val="20"/>
                <w:lang w:val="ru-RU"/>
              </w:rPr>
              <w:t>поряжения Минкультуры России от 02.08.2017 № Р-965.</w:t>
            </w:r>
          </w:p>
          <w:p w14:paraId="7DD7B8CC" w14:textId="77777777" w:rsidR="0040735E" w:rsidRPr="00903F22" w:rsidRDefault="0040735E" w:rsidP="0040735E">
            <w:pPr>
              <w:pStyle w:val="aff6"/>
              <w:ind w:firstLine="0"/>
              <w:jc w:val="left"/>
              <w:rPr>
                <w:i/>
                <w:sz w:val="20"/>
                <w:szCs w:val="20"/>
                <w:lang w:val="ru-RU"/>
              </w:rPr>
            </w:pPr>
            <w:r w:rsidRPr="00903F22">
              <w:rPr>
                <w:i/>
                <w:sz w:val="20"/>
                <w:szCs w:val="20"/>
                <w:lang w:val="ru-RU"/>
              </w:rPr>
              <w:t xml:space="preserve">Расчет: </w:t>
            </w:r>
          </w:p>
          <w:p w14:paraId="57D96C55" w14:textId="0A840FF7" w:rsidR="0040735E" w:rsidRPr="00903F22" w:rsidRDefault="0040735E" w:rsidP="0040735E">
            <w:pPr>
              <w:pStyle w:val="aff6"/>
              <w:ind w:firstLine="0"/>
              <w:jc w:val="left"/>
              <w:rPr>
                <w:i/>
                <w:sz w:val="20"/>
                <w:szCs w:val="20"/>
                <w:lang w:val="ru-RU"/>
              </w:rPr>
            </w:pPr>
            <w:r w:rsidRPr="00903F22">
              <w:rPr>
                <w:i/>
                <w:sz w:val="20"/>
                <w:szCs w:val="20"/>
                <w:lang w:val="ru-RU"/>
              </w:rPr>
              <w:t xml:space="preserve">По таблице </w:t>
            </w:r>
            <w:r>
              <w:rPr>
                <w:i/>
                <w:sz w:val="20"/>
                <w:szCs w:val="20"/>
                <w:lang w:val="ru-RU"/>
              </w:rPr>
              <w:t>9</w:t>
            </w:r>
            <w:r w:rsidRPr="00903F22">
              <w:rPr>
                <w:i/>
                <w:sz w:val="20"/>
                <w:szCs w:val="20"/>
                <w:lang w:val="ru-RU"/>
              </w:rPr>
              <w:t xml:space="preserve"> Распоряжения Минкультуры России от 02.08.2017 № Р-965 в городском округе необходимо размещать 1 </w:t>
            </w:r>
            <w:r>
              <w:rPr>
                <w:i/>
                <w:sz w:val="20"/>
                <w:szCs w:val="20"/>
                <w:lang w:val="ru-RU"/>
              </w:rPr>
              <w:t>кинозал</w:t>
            </w:r>
            <w:r w:rsidRPr="00903F22">
              <w:rPr>
                <w:i/>
                <w:sz w:val="20"/>
                <w:szCs w:val="20"/>
                <w:lang w:val="ru-RU"/>
              </w:rPr>
              <w:t xml:space="preserve"> на 20 тыс. чел.</w:t>
            </w:r>
          </w:p>
          <w:p w14:paraId="4B1DED64" w14:textId="77777777" w:rsidR="0040735E" w:rsidRPr="00903F22" w:rsidRDefault="0040735E" w:rsidP="0040735E">
            <w:pPr>
              <w:pStyle w:val="aff6"/>
              <w:ind w:firstLine="0"/>
              <w:jc w:val="left"/>
              <w:rPr>
                <w:i/>
                <w:sz w:val="20"/>
                <w:szCs w:val="20"/>
                <w:lang w:val="ru-RU"/>
              </w:rPr>
            </w:pPr>
            <w:r w:rsidRPr="00903F22">
              <w:rPr>
                <w:i/>
                <w:sz w:val="20"/>
                <w:szCs w:val="20"/>
                <w:lang w:val="ru-RU"/>
              </w:rPr>
              <w:t xml:space="preserve">Численность населения </w:t>
            </w:r>
            <w:r>
              <w:rPr>
                <w:i/>
                <w:sz w:val="20"/>
                <w:szCs w:val="20"/>
                <w:lang w:val="ru-RU"/>
              </w:rPr>
              <w:t xml:space="preserve">МО </w:t>
            </w:r>
            <w:proofErr w:type="spellStart"/>
            <w:r>
              <w:rPr>
                <w:i/>
                <w:sz w:val="20"/>
                <w:szCs w:val="20"/>
                <w:lang w:val="ru-RU"/>
              </w:rPr>
              <w:t>Новозыбковский</w:t>
            </w:r>
            <w:proofErr w:type="spellEnd"/>
            <w:r>
              <w:rPr>
                <w:i/>
                <w:sz w:val="20"/>
                <w:szCs w:val="20"/>
                <w:lang w:val="ru-RU"/>
              </w:rPr>
              <w:t xml:space="preserve"> городской округ</w:t>
            </w:r>
            <w:r w:rsidRPr="00903F22">
              <w:rPr>
                <w:i/>
                <w:sz w:val="20"/>
                <w:szCs w:val="20"/>
                <w:lang w:val="ru-RU"/>
              </w:rPr>
              <w:t xml:space="preserve"> (</w:t>
            </w:r>
            <w:r>
              <w:rPr>
                <w:i/>
                <w:sz w:val="20"/>
                <w:szCs w:val="20"/>
                <w:lang w:val="ru-RU"/>
              </w:rPr>
              <w:t>2020</w:t>
            </w:r>
            <w:r w:rsidRPr="00903F22">
              <w:rPr>
                <w:i/>
                <w:sz w:val="20"/>
                <w:szCs w:val="20"/>
                <w:lang w:val="ru-RU"/>
              </w:rPr>
              <w:t xml:space="preserve"> год) – </w:t>
            </w:r>
            <w:r>
              <w:rPr>
                <w:i/>
                <w:sz w:val="20"/>
                <w:szCs w:val="20"/>
                <w:lang w:val="ru-RU"/>
              </w:rPr>
              <w:t>50493</w:t>
            </w:r>
            <w:r w:rsidRPr="00903F22">
              <w:rPr>
                <w:i/>
                <w:sz w:val="20"/>
                <w:szCs w:val="20"/>
                <w:lang w:val="ru-RU"/>
              </w:rPr>
              <w:t xml:space="preserve"> чел.</w:t>
            </w:r>
          </w:p>
          <w:p w14:paraId="5C56BFAA" w14:textId="07651C0C" w:rsidR="0040735E" w:rsidRPr="00903F22" w:rsidRDefault="0040735E" w:rsidP="0040735E">
            <w:pPr>
              <w:pStyle w:val="aff6"/>
              <w:ind w:firstLine="0"/>
              <w:jc w:val="left"/>
              <w:rPr>
                <w:sz w:val="20"/>
                <w:szCs w:val="20"/>
                <w:lang w:val="ru-RU"/>
              </w:rPr>
            </w:pPr>
            <w:r>
              <w:rPr>
                <w:i/>
                <w:sz w:val="20"/>
                <w:szCs w:val="20"/>
                <w:lang w:val="ru-RU"/>
              </w:rPr>
              <w:t>50493</w:t>
            </w:r>
            <w:r w:rsidRPr="00903F22">
              <w:rPr>
                <w:i/>
                <w:sz w:val="20"/>
                <w:szCs w:val="20"/>
                <w:lang w:val="ru-RU"/>
              </w:rPr>
              <w:t>/20000=</w:t>
            </w:r>
            <w:r>
              <w:rPr>
                <w:i/>
                <w:sz w:val="20"/>
                <w:szCs w:val="20"/>
                <w:lang w:val="ru-RU"/>
              </w:rPr>
              <w:t>2,52</w:t>
            </w:r>
            <w:r w:rsidRPr="00903F22">
              <w:rPr>
                <w:i/>
                <w:sz w:val="20"/>
                <w:szCs w:val="20"/>
                <w:lang w:val="ru-RU"/>
              </w:rPr>
              <w:t xml:space="preserve"> объектов, принимается округленно </w:t>
            </w:r>
            <w:r>
              <w:rPr>
                <w:i/>
                <w:sz w:val="20"/>
                <w:szCs w:val="20"/>
                <w:lang w:val="ru-RU"/>
              </w:rPr>
              <w:t>3</w:t>
            </w:r>
            <w:r w:rsidRPr="00903F22">
              <w:rPr>
                <w:i/>
                <w:sz w:val="20"/>
                <w:szCs w:val="20"/>
                <w:lang w:val="ru-RU"/>
              </w:rPr>
              <w:t xml:space="preserve"> объект</w:t>
            </w:r>
            <w:r>
              <w:rPr>
                <w:i/>
                <w:sz w:val="20"/>
                <w:szCs w:val="20"/>
                <w:lang w:val="ru-RU"/>
              </w:rPr>
              <w:t>а</w:t>
            </w:r>
            <w:r w:rsidRPr="00903F22">
              <w:rPr>
                <w:i/>
                <w:sz w:val="20"/>
                <w:szCs w:val="20"/>
                <w:lang w:val="ru-RU"/>
              </w:rPr>
              <w:t>.</w:t>
            </w:r>
          </w:p>
        </w:tc>
      </w:tr>
      <w:tr w:rsidR="00655D08" w:rsidRPr="00903F22" w14:paraId="031DD131" w14:textId="77777777" w:rsidTr="00101165">
        <w:trPr>
          <w:cantSplit/>
        </w:trPr>
        <w:tc>
          <w:tcPr>
            <w:tcW w:w="1021" w:type="dxa"/>
            <w:vMerge/>
            <w:shd w:val="clear" w:color="auto" w:fill="F2F2F2" w:themeFill="background1" w:themeFillShade="F2"/>
          </w:tcPr>
          <w:p w14:paraId="379FF94D" w14:textId="77777777" w:rsidR="00655D08" w:rsidRPr="00903F22" w:rsidRDefault="00655D08" w:rsidP="00655D08">
            <w:pPr>
              <w:pStyle w:val="aff6"/>
              <w:ind w:firstLine="0"/>
              <w:jc w:val="left"/>
              <w:rPr>
                <w:sz w:val="20"/>
                <w:szCs w:val="20"/>
                <w:lang w:val="ru-RU"/>
              </w:rPr>
            </w:pPr>
          </w:p>
        </w:tc>
        <w:tc>
          <w:tcPr>
            <w:tcW w:w="1799" w:type="dxa"/>
          </w:tcPr>
          <w:p w14:paraId="0F2BDD9C" w14:textId="77777777" w:rsidR="00655D08" w:rsidRPr="00903F22" w:rsidRDefault="00655D08" w:rsidP="00655D08">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территориальной доступности</w:t>
            </w:r>
          </w:p>
        </w:tc>
        <w:tc>
          <w:tcPr>
            <w:tcW w:w="6521" w:type="dxa"/>
          </w:tcPr>
          <w:p w14:paraId="20E16CF6" w14:textId="527D2491" w:rsidR="00655D08" w:rsidRPr="0040735E" w:rsidRDefault="0040735E" w:rsidP="0040735E">
            <w:pPr>
              <w:pStyle w:val="aff6"/>
              <w:ind w:firstLine="0"/>
              <w:jc w:val="center"/>
              <w:rPr>
                <w:sz w:val="20"/>
                <w:szCs w:val="20"/>
                <w:lang w:val="ru-RU"/>
              </w:rPr>
            </w:pPr>
            <w:r>
              <w:rPr>
                <w:sz w:val="20"/>
                <w:szCs w:val="20"/>
                <w:lang w:val="ru-RU"/>
              </w:rPr>
              <w:t>Не нормируется</w:t>
            </w:r>
          </w:p>
        </w:tc>
      </w:tr>
    </w:tbl>
    <w:p w14:paraId="39DA439C" w14:textId="77777777" w:rsidR="007B6713" w:rsidRPr="00903F22" w:rsidRDefault="007B6713" w:rsidP="007B6713">
      <w:pPr>
        <w:pStyle w:val="20"/>
        <w:numPr>
          <w:ilvl w:val="1"/>
          <w:numId w:val="15"/>
        </w:numPr>
        <w:ind w:left="357" w:hanging="357"/>
        <w:rPr>
          <w:szCs w:val="23"/>
        </w:rPr>
      </w:pPr>
      <w:bookmarkStart w:id="141" w:name="_Toc43309611"/>
      <w:r>
        <w:rPr>
          <w:szCs w:val="23"/>
        </w:rPr>
        <w:t>О</w:t>
      </w:r>
      <w:r w:rsidRPr="00903F22">
        <w:rPr>
          <w:szCs w:val="23"/>
        </w:rPr>
        <w:t>бъект</w:t>
      </w:r>
      <w:r>
        <w:rPr>
          <w:szCs w:val="23"/>
        </w:rPr>
        <w:t>ы</w:t>
      </w:r>
      <w:r w:rsidRPr="00903F22">
        <w:rPr>
          <w:szCs w:val="23"/>
        </w:rPr>
        <w:t xml:space="preserve"> </w:t>
      </w:r>
      <w:r w:rsidRPr="00903F22">
        <w:t xml:space="preserve">местного значения городского округа в области </w:t>
      </w:r>
      <w:r w:rsidRPr="00650B50">
        <w:rPr>
          <w:szCs w:val="23"/>
        </w:rPr>
        <w:t>физической культуры и массового спорта</w:t>
      </w:r>
      <w:bookmarkEnd w:id="141"/>
    </w:p>
    <w:p w14:paraId="05609290" w14:textId="641FA892" w:rsidR="007B6713" w:rsidRPr="00903F22" w:rsidRDefault="007B6713" w:rsidP="007B6713">
      <w:pPr>
        <w:jc w:val="right"/>
        <w:rPr>
          <w:b/>
          <w:i/>
        </w:rPr>
      </w:pPr>
      <w:r w:rsidRPr="00903F22">
        <w:rPr>
          <w:b/>
          <w:i/>
        </w:rPr>
        <w:t xml:space="preserve">Таблица </w:t>
      </w:r>
      <w:r>
        <w:rPr>
          <w:b/>
          <w:i/>
        </w:rPr>
        <w:t>2.6</w:t>
      </w:r>
    </w:p>
    <w:p w14:paraId="76406F64" w14:textId="1E9FC5E0" w:rsidR="007B6713" w:rsidRPr="00903F22" w:rsidRDefault="007B6713" w:rsidP="007B6713">
      <w:pPr>
        <w:keepNext/>
        <w:spacing w:after="120"/>
        <w:ind w:firstLine="0"/>
        <w:jc w:val="center"/>
        <w:rPr>
          <w:b/>
          <w:i/>
          <w:lang w:eastAsia="ar-SA" w:bidi="en-US"/>
        </w:rPr>
      </w:pPr>
      <w:r w:rsidRPr="00903F22">
        <w:rPr>
          <w:b/>
          <w:i/>
          <w:lang w:eastAsia="ar-SA" w:bidi="en-US"/>
        </w:rPr>
        <w:t>Обоснование расчетных показателей, устанавливаемых для объектов местного зн</w:t>
      </w:r>
      <w:r w:rsidRPr="00903F22">
        <w:rPr>
          <w:b/>
          <w:i/>
          <w:lang w:eastAsia="ar-SA" w:bidi="en-US"/>
        </w:rPr>
        <w:t>а</w:t>
      </w:r>
      <w:r w:rsidRPr="00903F22">
        <w:rPr>
          <w:b/>
          <w:i/>
          <w:lang w:eastAsia="ar-SA" w:bidi="en-US"/>
        </w:rPr>
        <w:t xml:space="preserve">чения городского округа в области </w:t>
      </w:r>
      <w:r w:rsidRPr="007B6713">
        <w:rPr>
          <w:b/>
          <w:i/>
          <w:lang w:eastAsia="ar-SA" w:bidi="en-US"/>
        </w:rPr>
        <w:t>физической культуры и массового спорта</w:t>
      </w:r>
    </w:p>
    <w:tbl>
      <w:tblPr>
        <w:tblStyle w:val="af1"/>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1842"/>
        <w:gridCol w:w="6096"/>
      </w:tblGrid>
      <w:tr w:rsidR="004529CA" w:rsidRPr="00903F22" w14:paraId="62B9066F" w14:textId="77777777" w:rsidTr="00DD3A30">
        <w:trPr>
          <w:cantSplit/>
          <w:tblHeader/>
        </w:trPr>
        <w:tc>
          <w:tcPr>
            <w:tcW w:w="1588" w:type="dxa"/>
            <w:shd w:val="clear" w:color="auto" w:fill="D9D9D9" w:themeFill="background1" w:themeFillShade="D9"/>
          </w:tcPr>
          <w:p w14:paraId="70782F58" w14:textId="77777777" w:rsidR="004529CA" w:rsidRPr="00903F22" w:rsidRDefault="004529CA" w:rsidP="00B627F4">
            <w:pPr>
              <w:pStyle w:val="aff6"/>
              <w:keepNext/>
              <w:spacing w:after="40"/>
              <w:ind w:firstLine="0"/>
              <w:jc w:val="center"/>
              <w:rPr>
                <w:b/>
                <w:i/>
                <w:sz w:val="20"/>
                <w:szCs w:val="20"/>
                <w:lang w:val="ru-RU"/>
              </w:rPr>
            </w:pPr>
            <w:r w:rsidRPr="00903F22">
              <w:rPr>
                <w:b/>
                <w:i/>
                <w:sz w:val="20"/>
                <w:szCs w:val="20"/>
                <w:lang w:val="ru-RU"/>
              </w:rPr>
              <w:t>Наименование вида объекта</w:t>
            </w:r>
          </w:p>
        </w:tc>
        <w:tc>
          <w:tcPr>
            <w:tcW w:w="1842" w:type="dxa"/>
            <w:shd w:val="clear" w:color="auto" w:fill="D9D9D9" w:themeFill="background1" w:themeFillShade="D9"/>
          </w:tcPr>
          <w:p w14:paraId="4DBD3F0D" w14:textId="77777777" w:rsidR="004529CA" w:rsidRPr="00903F22" w:rsidRDefault="004529CA" w:rsidP="00B627F4">
            <w:pPr>
              <w:pStyle w:val="aff6"/>
              <w:keepNext/>
              <w:spacing w:after="40"/>
              <w:ind w:firstLine="0"/>
              <w:jc w:val="center"/>
              <w:rPr>
                <w:b/>
                <w:i/>
                <w:sz w:val="20"/>
                <w:szCs w:val="20"/>
                <w:lang w:val="ru-RU"/>
              </w:rPr>
            </w:pPr>
            <w:r w:rsidRPr="00903F22">
              <w:rPr>
                <w:b/>
                <w:i/>
                <w:sz w:val="20"/>
                <w:szCs w:val="20"/>
                <w:lang w:val="ru-RU"/>
              </w:rPr>
              <w:t>Тип расчетного показателя</w:t>
            </w:r>
          </w:p>
        </w:tc>
        <w:tc>
          <w:tcPr>
            <w:tcW w:w="6096" w:type="dxa"/>
            <w:shd w:val="clear" w:color="auto" w:fill="D9D9D9" w:themeFill="background1" w:themeFillShade="D9"/>
          </w:tcPr>
          <w:p w14:paraId="7028A7C4" w14:textId="77777777" w:rsidR="004529CA" w:rsidRPr="00903F22" w:rsidRDefault="004529CA" w:rsidP="00B627F4">
            <w:pPr>
              <w:pStyle w:val="aff6"/>
              <w:keepNext/>
              <w:spacing w:after="40"/>
              <w:ind w:firstLine="0"/>
              <w:jc w:val="center"/>
              <w:rPr>
                <w:b/>
                <w:i/>
                <w:sz w:val="20"/>
                <w:szCs w:val="20"/>
                <w:lang w:val="ru-RU"/>
              </w:rPr>
            </w:pPr>
            <w:r w:rsidRPr="00903F22">
              <w:rPr>
                <w:b/>
                <w:i/>
                <w:sz w:val="20"/>
                <w:szCs w:val="20"/>
                <w:lang w:val="ru-RU"/>
              </w:rPr>
              <w:t>Обоснование расчетного показателя</w:t>
            </w:r>
          </w:p>
        </w:tc>
      </w:tr>
      <w:tr w:rsidR="004529CA" w:rsidRPr="00903F22" w14:paraId="5B21CE8F" w14:textId="77777777" w:rsidTr="00DD3A30">
        <w:trPr>
          <w:cantSplit/>
          <w:trHeight w:val="690"/>
        </w:trPr>
        <w:tc>
          <w:tcPr>
            <w:tcW w:w="1588" w:type="dxa"/>
            <w:vMerge w:val="restart"/>
            <w:shd w:val="clear" w:color="auto" w:fill="F2F2F2" w:themeFill="background1" w:themeFillShade="F2"/>
          </w:tcPr>
          <w:p w14:paraId="6F38B074" w14:textId="046B5BC6" w:rsidR="004529CA" w:rsidRPr="00903F22" w:rsidRDefault="00274138" w:rsidP="00B627F4">
            <w:pPr>
              <w:pStyle w:val="aff6"/>
              <w:spacing w:after="40"/>
              <w:ind w:firstLine="0"/>
              <w:jc w:val="left"/>
              <w:rPr>
                <w:sz w:val="20"/>
                <w:szCs w:val="20"/>
                <w:lang w:val="ru-RU"/>
              </w:rPr>
            </w:pPr>
            <w:r>
              <w:rPr>
                <w:sz w:val="20"/>
                <w:szCs w:val="20"/>
                <w:lang w:val="ru-RU"/>
              </w:rPr>
              <w:t>Объекты физич</w:t>
            </w:r>
            <w:r>
              <w:rPr>
                <w:sz w:val="20"/>
                <w:szCs w:val="20"/>
                <w:lang w:val="ru-RU"/>
              </w:rPr>
              <w:t>е</w:t>
            </w:r>
            <w:r>
              <w:rPr>
                <w:sz w:val="20"/>
                <w:szCs w:val="20"/>
                <w:lang w:val="ru-RU"/>
              </w:rPr>
              <w:t>ской культуры спорта (всего)</w:t>
            </w:r>
          </w:p>
        </w:tc>
        <w:tc>
          <w:tcPr>
            <w:tcW w:w="1842" w:type="dxa"/>
          </w:tcPr>
          <w:p w14:paraId="6CD65410" w14:textId="77777777" w:rsidR="004529CA" w:rsidRPr="00903F22" w:rsidRDefault="004529CA" w:rsidP="00B627F4">
            <w:pPr>
              <w:pStyle w:val="aff6"/>
              <w:spacing w:after="40"/>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6096" w:type="dxa"/>
          </w:tcPr>
          <w:p w14:paraId="0176459E" w14:textId="77777777" w:rsidR="00274138" w:rsidRDefault="00274138" w:rsidP="00B627F4">
            <w:pPr>
              <w:pStyle w:val="aff6"/>
              <w:spacing w:after="40"/>
              <w:ind w:firstLine="0"/>
              <w:rPr>
                <w:sz w:val="20"/>
                <w:szCs w:val="20"/>
                <w:lang w:val="ru-RU"/>
              </w:rPr>
            </w:pPr>
            <w:bookmarkStart w:id="142" w:name="OLE_LINK800"/>
            <w:bookmarkStart w:id="143" w:name="OLE_LINK801"/>
            <w:bookmarkStart w:id="144" w:name="OLE_LINK802"/>
            <w:r w:rsidRPr="007C6071">
              <w:rPr>
                <w:sz w:val="20"/>
                <w:szCs w:val="20"/>
                <w:lang w:val="ru-RU"/>
              </w:rPr>
              <w:t>Обеспеченность объектами спорта определяется исходя из Единовр</w:t>
            </w:r>
            <w:r w:rsidRPr="007C6071">
              <w:rPr>
                <w:sz w:val="20"/>
                <w:szCs w:val="20"/>
                <w:lang w:val="ru-RU"/>
              </w:rPr>
              <w:t>е</w:t>
            </w:r>
            <w:r w:rsidRPr="007C6071">
              <w:rPr>
                <w:sz w:val="20"/>
                <w:szCs w:val="20"/>
                <w:lang w:val="ru-RU"/>
              </w:rPr>
              <w:t xml:space="preserve">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w:t>
            </w:r>
            <w:r w:rsidRPr="00824099">
              <w:rPr>
                <w:sz w:val="20"/>
                <w:szCs w:val="20"/>
                <w:lang w:val="ru-RU"/>
              </w:rPr>
              <w:t>е</w:t>
            </w:r>
            <w:r w:rsidRPr="00824099">
              <w:rPr>
                <w:sz w:val="20"/>
                <w:szCs w:val="20"/>
                <w:lang w:val="ru-RU"/>
              </w:rPr>
              <w:t>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p>
          <w:bookmarkEnd w:id="142"/>
          <w:bookmarkEnd w:id="143"/>
          <w:bookmarkEnd w:id="144"/>
          <w:p w14:paraId="1BEE7355" w14:textId="77777777" w:rsidR="004529CA" w:rsidRDefault="00274138" w:rsidP="00B627F4">
            <w:pPr>
              <w:pStyle w:val="aff6"/>
              <w:spacing w:after="40"/>
              <w:ind w:firstLine="0"/>
              <w:jc w:val="left"/>
              <w:rPr>
                <w:rFonts w:eastAsiaTheme="minorEastAsia"/>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w:t>
            </w:r>
            <w:r w:rsidRPr="00A93364">
              <w:rPr>
                <w:rFonts w:eastAsiaTheme="minorEastAsia"/>
                <w:sz w:val="20"/>
                <w:szCs w:val="20"/>
                <w:lang w:val="ru-RU"/>
              </w:rPr>
              <w:t>е</w:t>
            </w:r>
            <w:r w:rsidRPr="00A93364">
              <w:rPr>
                <w:rFonts w:eastAsiaTheme="minorEastAsia"/>
                <w:sz w:val="20"/>
                <w:szCs w:val="20"/>
                <w:lang w:val="ru-RU"/>
              </w:rPr>
              <w:t>бюджетные источники финансирования, наличия предложений от субъектов предпринимательской деятельности в рамках госуда</w:t>
            </w:r>
            <w:r w:rsidRPr="00A93364">
              <w:rPr>
                <w:rFonts w:eastAsiaTheme="minorEastAsia"/>
                <w:sz w:val="20"/>
                <w:szCs w:val="20"/>
                <w:lang w:val="ru-RU"/>
              </w:rPr>
              <w:t>р</w:t>
            </w:r>
            <w:r w:rsidRPr="00A93364">
              <w:rPr>
                <w:rFonts w:eastAsiaTheme="minorEastAsia"/>
                <w:sz w:val="20"/>
                <w:szCs w:val="20"/>
                <w:lang w:val="ru-RU"/>
              </w:rPr>
              <w:t>ственно-частного партнерства.</w:t>
            </w:r>
          </w:p>
          <w:p w14:paraId="58C365B6" w14:textId="25CB3290" w:rsidR="00274138" w:rsidRPr="00903F22" w:rsidRDefault="00274138" w:rsidP="00B627F4">
            <w:pPr>
              <w:pStyle w:val="aff6"/>
              <w:spacing w:after="40"/>
              <w:ind w:firstLine="0"/>
              <w:jc w:val="left"/>
              <w:rPr>
                <w:sz w:val="20"/>
                <w:szCs w:val="20"/>
                <w:lang w:val="ru-RU"/>
              </w:rPr>
            </w:pPr>
            <w:r w:rsidRPr="00901BE5">
              <w:rPr>
                <w:sz w:val="20"/>
                <w:szCs w:val="20"/>
                <w:lang w:val="ru-RU"/>
              </w:rPr>
              <w:t>При расчете потребности населения городского округа в спортивных сооружениях рекомендуется учитывать объекты регионального зн</w:t>
            </w:r>
            <w:r w:rsidRPr="00901BE5">
              <w:rPr>
                <w:sz w:val="20"/>
                <w:szCs w:val="20"/>
                <w:lang w:val="ru-RU"/>
              </w:rPr>
              <w:t>а</w:t>
            </w:r>
            <w:r w:rsidRPr="00901BE5">
              <w:rPr>
                <w:sz w:val="20"/>
                <w:szCs w:val="20"/>
                <w:lang w:val="ru-RU"/>
              </w:rPr>
              <w:t>чения при их наличии на территории городского округа.</w:t>
            </w:r>
          </w:p>
        </w:tc>
      </w:tr>
      <w:tr w:rsidR="004529CA" w:rsidRPr="00903F22" w14:paraId="5F078DE8" w14:textId="77777777" w:rsidTr="00DD3A30">
        <w:trPr>
          <w:cantSplit/>
          <w:trHeight w:val="690"/>
        </w:trPr>
        <w:tc>
          <w:tcPr>
            <w:tcW w:w="1588" w:type="dxa"/>
            <w:vMerge/>
            <w:shd w:val="clear" w:color="auto" w:fill="F2F2F2" w:themeFill="background1" w:themeFillShade="F2"/>
          </w:tcPr>
          <w:p w14:paraId="3AFE1CD1" w14:textId="77777777" w:rsidR="004529CA" w:rsidRPr="00903F22" w:rsidRDefault="004529CA" w:rsidP="00B627F4">
            <w:pPr>
              <w:pStyle w:val="aff6"/>
              <w:spacing w:after="40"/>
              <w:ind w:firstLine="0"/>
              <w:jc w:val="left"/>
              <w:rPr>
                <w:sz w:val="20"/>
                <w:szCs w:val="20"/>
                <w:lang w:val="ru-RU"/>
              </w:rPr>
            </w:pPr>
          </w:p>
        </w:tc>
        <w:tc>
          <w:tcPr>
            <w:tcW w:w="1842" w:type="dxa"/>
          </w:tcPr>
          <w:p w14:paraId="41A441BC" w14:textId="77777777" w:rsidR="004529CA" w:rsidRPr="00903F22" w:rsidRDefault="004529CA" w:rsidP="00B627F4">
            <w:pPr>
              <w:pStyle w:val="aff6"/>
              <w:spacing w:after="40"/>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доступности</w:t>
            </w:r>
          </w:p>
        </w:tc>
        <w:tc>
          <w:tcPr>
            <w:tcW w:w="6096" w:type="dxa"/>
          </w:tcPr>
          <w:p w14:paraId="557AB1E5" w14:textId="06D2FC73" w:rsidR="004529CA" w:rsidRPr="00903F22" w:rsidRDefault="00274138" w:rsidP="00B627F4">
            <w:pPr>
              <w:pStyle w:val="aff6"/>
              <w:spacing w:after="40"/>
              <w:ind w:firstLine="0"/>
              <w:jc w:val="center"/>
              <w:rPr>
                <w:sz w:val="20"/>
                <w:szCs w:val="20"/>
                <w:lang w:val="ru-RU"/>
              </w:rPr>
            </w:pPr>
            <w:r>
              <w:rPr>
                <w:sz w:val="20"/>
                <w:szCs w:val="20"/>
                <w:lang w:val="ru-RU"/>
              </w:rPr>
              <w:t>Не нормируется</w:t>
            </w:r>
          </w:p>
        </w:tc>
      </w:tr>
      <w:tr w:rsidR="004529CA" w:rsidRPr="00903F22" w14:paraId="0B2E2CFB" w14:textId="77777777" w:rsidTr="00DD3A30">
        <w:trPr>
          <w:cantSplit/>
          <w:trHeight w:val="690"/>
        </w:trPr>
        <w:tc>
          <w:tcPr>
            <w:tcW w:w="1588" w:type="dxa"/>
            <w:vMerge w:val="restart"/>
            <w:shd w:val="clear" w:color="auto" w:fill="F2F2F2" w:themeFill="background1" w:themeFillShade="F2"/>
          </w:tcPr>
          <w:p w14:paraId="3FDBF6D1" w14:textId="1A6C4DEB" w:rsidR="004529CA" w:rsidRPr="00903F22" w:rsidRDefault="00274138" w:rsidP="00B627F4">
            <w:pPr>
              <w:pStyle w:val="aff6"/>
              <w:spacing w:after="40"/>
              <w:ind w:firstLine="0"/>
              <w:jc w:val="left"/>
              <w:rPr>
                <w:sz w:val="20"/>
                <w:szCs w:val="20"/>
                <w:lang w:val="ru-RU"/>
              </w:rPr>
            </w:pPr>
            <w:r>
              <w:rPr>
                <w:sz w:val="20"/>
                <w:szCs w:val="20"/>
                <w:lang w:val="ru-RU"/>
              </w:rPr>
              <w:lastRenderedPageBreak/>
              <w:t>Стадион на 1500 мест и более</w:t>
            </w:r>
          </w:p>
        </w:tc>
        <w:tc>
          <w:tcPr>
            <w:tcW w:w="1842" w:type="dxa"/>
          </w:tcPr>
          <w:p w14:paraId="74987B3A" w14:textId="77777777" w:rsidR="004529CA" w:rsidRPr="00903F22" w:rsidRDefault="004529CA" w:rsidP="00B627F4">
            <w:pPr>
              <w:pStyle w:val="aff6"/>
              <w:spacing w:after="40"/>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6096" w:type="dxa"/>
          </w:tcPr>
          <w:p w14:paraId="18BC4EF8" w14:textId="4DAF5D2A" w:rsidR="004529CA" w:rsidRPr="00903F22" w:rsidRDefault="00C132A2" w:rsidP="00B627F4">
            <w:pPr>
              <w:pStyle w:val="aff6"/>
              <w:spacing w:after="40"/>
              <w:ind w:firstLine="0"/>
              <w:rPr>
                <w:sz w:val="20"/>
                <w:szCs w:val="20"/>
                <w:lang w:val="ru-RU"/>
              </w:rPr>
            </w:pPr>
            <w:r>
              <w:rPr>
                <w:sz w:val="20"/>
                <w:szCs w:val="20"/>
                <w:lang w:val="ru-RU"/>
              </w:rPr>
              <w:t>Не менее 1 стадиона на 1500 мест и более в населенном пункте с чи</w:t>
            </w:r>
            <w:r>
              <w:rPr>
                <w:sz w:val="20"/>
                <w:szCs w:val="20"/>
                <w:lang w:val="ru-RU"/>
              </w:rPr>
              <w:t>с</w:t>
            </w:r>
            <w:r>
              <w:rPr>
                <w:sz w:val="20"/>
                <w:szCs w:val="20"/>
                <w:lang w:val="ru-RU"/>
              </w:rPr>
              <w:t>ленностью более 5000 человек (город Новозыбков) принято в соо</w:t>
            </w:r>
            <w:r>
              <w:rPr>
                <w:sz w:val="20"/>
                <w:szCs w:val="20"/>
                <w:lang w:val="ru-RU"/>
              </w:rPr>
              <w:t>т</w:t>
            </w:r>
            <w:r>
              <w:rPr>
                <w:sz w:val="20"/>
                <w:szCs w:val="20"/>
                <w:lang w:val="ru-RU"/>
              </w:rPr>
              <w:t>ветствии с Методическими рекомендациями</w:t>
            </w:r>
            <w:r w:rsidRPr="00824099">
              <w:rPr>
                <w:sz w:val="20"/>
                <w:szCs w:val="20"/>
                <w:lang w:val="ru-RU"/>
              </w:rPr>
              <w:t xml:space="preserve"> о применении нормат</w:t>
            </w:r>
            <w:r w:rsidRPr="00824099">
              <w:rPr>
                <w:sz w:val="20"/>
                <w:szCs w:val="20"/>
                <w:lang w:val="ru-RU"/>
              </w:rPr>
              <w:t>и</w:t>
            </w:r>
            <w:r w:rsidRPr="00824099">
              <w:rPr>
                <w:sz w:val="20"/>
                <w:szCs w:val="20"/>
                <w:lang w:val="ru-RU"/>
              </w:rPr>
              <w:t>вов и норм при определении потребности субъектов Российской Ф</w:t>
            </w:r>
            <w:r w:rsidRPr="00824099">
              <w:rPr>
                <w:sz w:val="20"/>
                <w:szCs w:val="20"/>
                <w:lang w:val="ru-RU"/>
              </w:rPr>
              <w:t>е</w:t>
            </w:r>
            <w:r w:rsidRPr="00824099">
              <w:rPr>
                <w:sz w:val="20"/>
                <w:szCs w:val="20"/>
                <w:lang w:val="ru-RU"/>
              </w:rPr>
              <w:t>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w:t>
            </w:r>
          </w:p>
        </w:tc>
      </w:tr>
      <w:tr w:rsidR="004529CA" w:rsidRPr="00903F22" w14:paraId="7BC21E6B" w14:textId="77777777" w:rsidTr="00DD3A30">
        <w:trPr>
          <w:cantSplit/>
          <w:trHeight w:val="690"/>
        </w:trPr>
        <w:tc>
          <w:tcPr>
            <w:tcW w:w="1588" w:type="dxa"/>
            <w:vMerge/>
            <w:shd w:val="clear" w:color="auto" w:fill="F2F2F2" w:themeFill="background1" w:themeFillShade="F2"/>
          </w:tcPr>
          <w:p w14:paraId="05804518" w14:textId="77777777" w:rsidR="004529CA" w:rsidRPr="00903F22" w:rsidRDefault="004529CA" w:rsidP="00B627F4">
            <w:pPr>
              <w:pStyle w:val="aff6"/>
              <w:spacing w:after="40"/>
              <w:ind w:firstLine="0"/>
              <w:jc w:val="left"/>
              <w:rPr>
                <w:sz w:val="20"/>
                <w:szCs w:val="20"/>
                <w:lang w:val="ru-RU"/>
              </w:rPr>
            </w:pPr>
          </w:p>
        </w:tc>
        <w:tc>
          <w:tcPr>
            <w:tcW w:w="1842" w:type="dxa"/>
          </w:tcPr>
          <w:p w14:paraId="24E76E21" w14:textId="77777777" w:rsidR="004529CA" w:rsidRPr="00903F22" w:rsidRDefault="004529CA" w:rsidP="00B627F4">
            <w:pPr>
              <w:pStyle w:val="aff6"/>
              <w:spacing w:after="40"/>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доступности</w:t>
            </w:r>
          </w:p>
        </w:tc>
        <w:tc>
          <w:tcPr>
            <w:tcW w:w="6096" w:type="dxa"/>
          </w:tcPr>
          <w:p w14:paraId="5D78BB9B" w14:textId="5CD0D251" w:rsidR="004529CA" w:rsidRPr="00903F22" w:rsidRDefault="00C132A2" w:rsidP="00B627F4">
            <w:pPr>
              <w:pStyle w:val="aff6"/>
              <w:spacing w:after="40"/>
              <w:ind w:firstLine="0"/>
              <w:rPr>
                <w:sz w:val="20"/>
                <w:szCs w:val="20"/>
                <w:lang w:val="ru-RU"/>
              </w:rPr>
            </w:pPr>
            <w:r>
              <w:rPr>
                <w:sz w:val="20"/>
                <w:szCs w:val="20"/>
                <w:lang w:val="ru-RU"/>
              </w:rPr>
              <w:t xml:space="preserve">Транспортная доступность стадиона как спортивного сооружения городского значения принята 30 мин. в соответствии с Приложением Д </w:t>
            </w:r>
            <w:r w:rsidRPr="00903F22">
              <w:rPr>
                <w:sz w:val="20"/>
                <w:szCs w:val="20"/>
                <w:lang w:val="ru-RU"/>
              </w:rPr>
              <w:t>СП 42.13330.2016</w:t>
            </w:r>
            <w:r>
              <w:rPr>
                <w:sz w:val="20"/>
                <w:szCs w:val="20"/>
                <w:lang w:val="ru-RU"/>
              </w:rPr>
              <w:t>.</w:t>
            </w:r>
          </w:p>
        </w:tc>
      </w:tr>
      <w:tr w:rsidR="00C132A2" w:rsidRPr="00903F22" w14:paraId="383C9605" w14:textId="77777777" w:rsidTr="00DD3A30">
        <w:trPr>
          <w:cantSplit/>
        </w:trPr>
        <w:tc>
          <w:tcPr>
            <w:tcW w:w="1588" w:type="dxa"/>
            <w:vMerge w:val="restart"/>
            <w:shd w:val="clear" w:color="auto" w:fill="F2F2F2" w:themeFill="background1" w:themeFillShade="F2"/>
          </w:tcPr>
          <w:p w14:paraId="043CEAC1" w14:textId="77777777" w:rsidR="00C132A2" w:rsidRPr="00903F22" w:rsidRDefault="00C132A2" w:rsidP="00B627F4">
            <w:pPr>
              <w:pStyle w:val="aff6"/>
              <w:spacing w:after="40"/>
              <w:ind w:firstLine="0"/>
              <w:jc w:val="left"/>
              <w:rPr>
                <w:sz w:val="20"/>
                <w:szCs w:val="20"/>
                <w:lang w:val="ru-RU"/>
              </w:rPr>
            </w:pPr>
            <w:r>
              <w:rPr>
                <w:sz w:val="20"/>
                <w:szCs w:val="20"/>
                <w:lang w:val="ru-RU"/>
              </w:rPr>
              <w:t>Плавательный бассейн общего пользования</w:t>
            </w:r>
          </w:p>
        </w:tc>
        <w:tc>
          <w:tcPr>
            <w:tcW w:w="1842" w:type="dxa"/>
          </w:tcPr>
          <w:p w14:paraId="300694DA" w14:textId="77777777" w:rsidR="00C132A2" w:rsidRPr="00903F22" w:rsidRDefault="00C132A2" w:rsidP="00B627F4">
            <w:pPr>
              <w:pStyle w:val="aff6"/>
              <w:spacing w:after="40"/>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6096" w:type="dxa"/>
          </w:tcPr>
          <w:p w14:paraId="417D8C74" w14:textId="0EC166C6" w:rsidR="00B627F4" w:rsidRDefault="00B627F4" w:rsidP="00B627F4">
            <w:pPr>
              <w:pStyle w:val="aff6"/>
              <w:spacing w:after="40"/>
              <w:ind w:firstLine="0"/>
              <w:jc w:val="left"/>
              <w:rPr>
                <w:sz w:val="20"/>
                <w:szCs w:val="20"/>
                <w:lang w:val="ru-RU"/>
              </w:rPr>
            </w:pPr>
            <w:r>
              <w:rPr>
                <w:sz w:val="20"/>
                <w:szCs w:val="20"/>
                <w:lang w:val="ru-RU"/>
              </w:rPr>
              <w:t>Не менее 1 плавательного бассейна общего пользования на 30000 чел. принято в соответствии с Методическими рекомендациями</w:t>
            </w:r>
            <w:r w:rsidRPr="00824099">
              <w:rPr>
                <w:sz w:val="20"/>
                <w:szCs w:val="20"/>
                <w:lang w:val="ru-RU"/>
              </w:rPr>
              <w:t xml:space="preserve"> о прим</w:t>
            </w:r>
            <w:r w:rsidRPr="00824099">
              <w:rPr>
                <w:sz w:val="20"/>
                <w:szCs w:val="20"/>
                <w:lang w:val="ru-RU"/>
              </w:rPr>
              <w:t>е</w:t>
            </w:r>
            <w:r w:rsidRPr="00824099">
              <w:rPr>
                <w:sz w:val="20"/>
                <w:szCs w:val="20"/>
                <w:lang w:val="ru-RU"/>
              </w:rPr>
              <w:t>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w:t>
            </w:r>
            <w:r w:rsidR="001C2957">
              <w:rPr>
                <w:sz w:val="20"/>
                <w:szCs w:val="20"/>
                <w:lang w:val="ru-RU"/>
              </w:rPr>
              <w:t xml:space="preserve"> Плавательный бассейн предусмотрен в городе Новозыбков.</w:t>
            </w:r>
          </w:p>
          <w:p w14:paraId="07894584" w14:textId="522158B9" w:rsidR="00C132A2" w:rsidRPr="00903F22" w:rsidRDefault="00B627F4" w:rsidP="00B627F4">
            <w:pPr>
              <w:pStyle w:val="aff6"/>
              <w:spacing w:after="40"/>
              <w:ind w:firstLine="0"/>
              <w:jc w:val="left"/>
              <w:rPr>
                <w:sz w:val="20"/>
                <w:szCs w:val="20"/>
                <w:lang w:val="ru-RU"/>
              </w:rPr>
            </w:pPr>
            <w:r>
              <w:rPr>
                <w:sz w:val="20"/>
                <w:szCs w:val="20"/>
                <w:lang w:val="ru-RU"/>
              </w:rPr>
              <w:t>Площадь зеркала воды бассейна общего пользования 20 м</w:t>
            </w:r>
            <w:r>
              <w:rPr>
                <w:sz w:val="20"/>
                <w:szCs w:val="20"/>
                <w:vertAlign w:val="superscript"/>
                <w:lang w:val="ru-RU"/>
              </w:rPr>
              <w:t>2</w:t>
            </w:r>
            <w:r>
              <w:rPr>
                <w:sz w:val="20"/>
                <w:szCs w:val="20"/>
                <w:lang w:val="ru-RU"/>
              </w:rPr>
              <w:t xml:space="preserve"> на 1 000 чел. принята в соответствии с Приложением Д </w:t>
            </w:r>
            <w:r w:rsidRPr="00903F22">
              <w:rPr>
                <w:sz w:val="20"/>
                <w:szCs w:val="20"/>
                <w:lang w:val="ru-RU"/>
              </w:rPr>
              <w:t xml:space="preserve">СП 42.13330.2016 </w:t>
            </w:r>
            <w:r>
              <w:rPr>
                <w:sz w:val="20"/>
                <w:szCs w:val="20"/>
                <w:lang w:val="ru-RU"/>
              </w:rPr>
              <w:t>и Приложением 9 РНГП Брянской области</w:t>
            </w:r>
          </w:p>
        </w:tc>
      </w:tr>
      <w:tr w:rsidR="00C132A2" w:rsidRPr="00903F22" w14:paraId="4B6EE5BC" w14:textId="77777777" w:rsidTr="00DD3A30">
        <w:trPr>
          <w:cantSplit/>
        </w:trPr>
        <w:tc>
          <w:tcPr>
            <w:tcW w:w="1588" w:type="dxa"/>
            <w:vMerge/>
            <w:shd w:val="clear" w:color="auto" w:fill="F2F2F2" w:themeFill="background1" w:themeFillShade="F2"/>
          </w:tcPr>
          <w:p w14:paraId="07541915" w14:textId="77777777" w:rsidR="00C132A2" w:rsidRPr="00903F22" w:rsidRDefault="00C132A2" w:rsidP="00B627F4">
            <w:pPr>
              <w:pStyle w:val="aff6"/>
              <w:spacing w:after="40"/>
              <w:ind w:firstLine="0"/>
              <w:jc w:val="left"/>
              <w:rPr>
                <w:sz w:val="20"/>
                <w:szCs w:val="20"/>
                <w:lang w:val="ru-RU"/>
              </w:rPr>
            </w:pPr>
          </w:p>
        </w:tc>
        <w:tc>
          <w:tcPr>
            <w:tcW w:w="1842" w:type="dxa"/>
          </w:tcPr>
          <w:p w14:paraId="4052F73F" w14:textId="77777777" w:rsidR="00C132A2" w:rsidRPr="00903F22" w:rsidRDefault="00C132A2" w:rsidP="00B627F4">
            <w:pPr>
              <w:pStyle w:val="aff6"/>
              <w:spacing w:after="40"/>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доступности</w:t>
            </w:r>
          </w:p>
        </w:tc>
        <w:tc>
          <w:tcPr>
            <w:tcW w:w="6096" w:type="dxa"/>
          </w:tcPr>
          <w:p w14:paraId="49E403B4" w14:textId="416515CA" w:rsidR="00C132A2" w:rsidRPr="00903F22" w:rsidRDefault="00B627F4" w:rsidP="00B627F4">
            <w:pPr>
              <w:pStyle w:val="aff6"/>
              <w:spacing w:after="40"/>
              <w:ind w:firstLine="0"/>
              <w:jc w:val="left"/>
              <w:rPr>
                <w:sz w:val="20"/>
                <w:szCs w:val="20"/>
                <w:lang w:val="ru-RU"/>
              </w:rPr>
            </w:pPr>
            <w:r w:rsidRPr="00D8662E">
              <w:rPr>
                <w:sz w:val="20"/>
                <w:szCs w:val="20"/>
                <w:lang w:val="ru-RU"/>
              </w:rPr>
              <w:t xml:space="preserve">Транспортная доступность </w:t>
            </w:r>
            <w:r w:rsidR="001C2957">
              <w:rPr>
                <w:sz w:val="20"/>
                <w:szCs w:val="20"/>
                <w:lang w:val="ru-RU"/>
              </w:rPr>
              <w:t>плавательного бассейна общего пользов</w:t>
            </w:r>
            <w:r w:rsidR="001C2957">
              <w:rPr>
                <w:sz w:val="20"/>
                <w:szCs w:val="20"/>
                <w:lang w:val="ru-RU"/>
              </w:rPr>
              <w:t>а</w:t>
            </w:r>
            <w:r w:rsidR="001C2957">
              <w:rPr>
                <w:sz w:val="20"/>
                <w:szCs w:val="20"/>
                <w:lang w:val="ru-RU"/>
              </w:rPr>
              <w:t>ния</w:t>
            </w:r>
            <w:r w:rsidR="001C2957" w:rsidRPr="00D8662E">
              <w:rPr>
                <w:sz w:val="20"/>
                <w:szCs w:val="20"/>
                <w:lang w:val="ru-RU"/>
              </w:rPr>
              <w:t xml:space="preserve"> </w:t>
            </w:r>
            <w:r w:rsidR="001C2957">
              <w:rPr>
                <w:sz w:val="20"/>
                <w:szCs w:val="20"/>
                <w:lang w:val="ru-RU"/>
              </w:rPr>
              <w:t xml:space="preserve">как спортивного сооружения городского значения </w:t>
            </w:r>
            <w:r w:rsidRPr="00D8662E">
              <w:rPr>
                <w:sz w:val="20"/>
                <w:szCs w:val="20"/>
                <w:lang w:val="ru-RU"/>
              </w:rPr>
              <w:t xml:space="preserve">принята 30 мин. в соответствии с Приложением Д СП 42.13330.2016 </w:t>
            </w:r>
            <w:r>
              <w:rPr>
                <w:sz w:val="20"/>
                <w:szCs w:val="20"/>
                <w:lang w:val="ru-RU"/>
              </w:rPr>
              <w:t>и Прилож</w:t>
            </w:r>
            <w:r>
              <w:rPr>
                <w:sz w:val="20"/>
                <w:szCs w:val="20"/>
                <w:lang w:val="ru-RU"/>
              </w:rPr>
              <w:t>е</w:t>
            </w:r>
            <w:r>
              <w:rPr>
                <w:sz w:val="20"/>
                <w:szCs w:val="20"/>
                <w:lang w:val="ru-RU"/>
              </w:rPr>
              <w:t>нием 9 РНГП Брянской области</w:t>
            </w:r>
            <w:r w:rsidRPr="00D8662E">
              <w:rPr>
                <w:sz w:val="20"/>
                <w:szCs w:val="20"/>
                <w:lang w:val="ru-RU"/>
              </w:rPr>
              <w:t>.</w:t>
            </w:r>
          </w:p>
        </w:tc>
      </w:tr>
      <w:tr w:rsidR="004529CA" w:rsidRPr="00903F22" w14:paraId="09FC38D2" w14:textId="77777777" w:rsidTr="00DD3A30">
        <w:trPr>
          <w:cantSplit/>
          <w:trHeight w:val="690"/>
        </w:trPr>
        <w:tc>
          <w:tcPr>
            <w:tcW w:w="1588" w:type="dxa"/>
            <w:vMerge w:val="restart"/>
            <w:shd w:val="clear" w:color="auto" w:fill="F2F2F2" w:themeFill="background1" w:themeFillShade="F2"/>
          </w:tcPr>
          <w:p w14:paraId="6115EB66" w14:textId="77777777" w:rsidR="004529CA" w:rsidRPr="00903F22" w:rsidRDefault="004529CA" w:rsidP="00B627F4">
            <w:pPr>
              <w:pStyle w:val="aff6"/>
              <w:spacing w:after="40"/>
              <w:ind w:firstLine="0"/>
              <w:jc w:val="left"/>
              <w:rPr>
                <w:sz w:val="20"/>
                <w:szCs w:val="20"/>
                <w:lang w:val="ru-RU"/>
              </w:rPr>
            </w:pPr>
            <w:r w:rsidRPr="00903F22">
              <w:rPr>
                <w:sz w:val="20"/>
                <w:szCs w:val="20"/>
                <w:lang w:val="ru-RU"/>
              </w:rPr>
              <w:t>Спортивные залы общего польз</w:t>
            </w:r>
            <w:r w:rsidRPr="00903F22">
              <w:rPr>
                <w:sz w:val="20"/>
                <w:szCs w:val="20"/>
                <w:lang w:val="ru-RU"/>
              </w:rPr>
              <w:t>о</w:t>
            </w:r>
            <w:r w:rsidRPr="00903F22">
              <w:rPr>
                <w:sz w:val="20"/>
                <w:szCs w:val="20"/>
                <w:lang w:val="ru-RU"/>
              </w:rPr>
              <w:t>вания</w:t>
            </w:r>
          </w:p>
        </w:tc>
        <w:tc>
          <w:tcPr>
            <w:tcW w:w="1842" w:type="dxa"/>
          </w:tcPr>
          <w:p w14:paraId="20F4A410" w14:textId="77777777" w:rsidR="004529CA" w:rsidRPr="00903F22" w:rsidRDefault="004529CA" w:rsidP="00B627F4">
            <w:pPr>
              <w:pStyle w:val="aff6"/>
              <w:spacing w:after="40"/>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6096" w:type="dxa"/>
          </w:tcPr>
          <w:p w14:paraId="23582C78" w14:textId="77777777" w:rsidR="00B627F4" w:rsidRDefault="00B627F4" w:rsidP="00B627F4">
            <w:pPr>
              <w:pStyle w:val="aff6"/>
              <w:ind w:firstLine="0"/>
              <w:rPr>
                <w:sz w:val="20"/>
                <w:szCs w:val="20"/>
                <w:lang w:val="ru-RU"/>
              </w:rPr>
            </w:pPr>
            <w:r>
              <w:rPr>
                <w:sz w:val="20"/>
                <w:szCs w:val="20"/>
                <w:lang w:val="ru-RU"/>
              </w:rPr>
              <w:t>Не менее 1 спортивного зала в населенном пункте с численностью более 500 человек принято в соответствии с Методическими рек</w:t>
            </w:r>
            <w:r>
              <w:rPr>
                <w:sz w:val="20"/>
                <w:szCs w:val="20"/>
                <w:lang w:val="ru-RU"/>
              </w:rPr>
              <w:t>о</w:t>
            </w:r>
            <w:r>
              <w:rPr>
                <w:sz w:val="20"/>
                <w:szCs w:val="20"/>
                <w:lang w:val="ru-RU"/>
              </w:rPr>
              <w:t>мендациями</w:t>
            </w:r>
            <w:r w:rsidRPr="00824099">
              <w:rPr>
                <w:sz w:val="20"/>
                <w:szCs w:val="20"/>
                <w:lang w:val="ru-RU"/>
              </w:rPr>
              <w:t xml:space="preserve"> о применении нормативов и норм при определении п</w:t>
            </w:r>
            <w:r w:rsidRPr="00824099">
              <w:rPr>
                <w:sz w:val="20"/>
                <w:szCs w:val="20"/>
                <w:lang w:val="ru-RU"/>
              </w:rPr>
              <w:t>о</w:t>
            </w:r>
            <w:r w:rsidRPr="00824099">
              <w:rPr>
                <w:sz w:val="20"/>
                <w:szCs w:val="20"/>
                <w:lang w:val="ru-RU"/>
              </w:rPr>
              <w:t>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w:t>
            </w:r>
          </w:p>
          <w:p w14:paraId="6446C4E4" w14:textId="5E01BF2C" w:rsidR="004529CA" w:rsidRPr="00903F22" w:rsidRDefault="00B627F4" w:rsidP="00B627F4">
            <w:pPr>
              <w:pStyle w:val="aff6"/>
              <w:spacing w:after="40"/>
              <w:ind w:firstLine="0"/>
              <w:jc w:val="left"/>
              <w:rPr>
                <w:sz w:val="20"/>
                <w:szCs w:val="20"/>
                <w:lang w:val="ru-RU"/>
              </w:rPr>
            </w:pPr>
            <w:r>
              <w:rPr>
                <w:sz w:val="20"/>
                <w:szCs w:val="20"/>
                <w:lang w:val="ru-RU"/>
              </w:rPr>
              <w:t>Площадь пола спортивного зала общего пользования в 60 м</w:t>
            </w:r>
            <w:r>
              <w:rPr>
                <w:sz w:val="20"/>
                <w:szCs w:val="20"/>
                <w:vertAlign w:val="superscript"/>
                <w:lang w:val="ru-RU"/>
              </w:rPr>
              <w:t>2</w:t>
            </w:r>
            <w:r>
              <w:rPr>
                <w:sz w:val="20"/>
                <w:szCs w:val="20"/>
                <w:lang w:val="ru-RU"/>
              </w:rPr>
              <w:t xml:space="preserve"> на 1 000 чел. принята в соответствии с Приложением Д </w:t>
            </w:r>
            <w:r w:rsidRPr="00903F22">
              <w:rPr>
                <w:sz w:val="20"/>
                <w:szCs w:val="20"/>
                <w:lang w:val="ru-RU"/>
              </w:rPr>
              <w:t xml:space="preserve">СП 42.13330.2016 </w:t>
            </w:r>
            <w:r w:rsidR="0096151A">
              <w:rPr>
                <w:sz w:val="20"/>
                <w:szCs w:val="20"/>
                <w:lang w:val="ru-RU"/>
              </w:rPr>
              <w:t>и Приложением 9 РНГП Брянской области</w:t>
            </w:r>
            <w:r>
              <w:rPr>
                <w:sz w:val="20"/>
                <w:szCs w:val="20"/>
                <w:lang w:val="ru-RU"/>
              </w:rPr>
              <w:t>.</w:t>
            </w:r>
            <w:r w:rsidRPr="00E27A25">
              <w:rPr>
                <w:sz w:val="20"/>
                <w:szCs w:val="20"/>
                <w:lang w:val="ru-RU"/>
              </w:rPr>
              <w:t xml:space="preserve"> Нормы расчета залов нео</w:t>
            </w:r>
            <w:r w:rsidRPr="00E27A25">
              <w:rPr>
                <w:sz w:val="20"/>
                <w:szCs w:val="20"/>
                <w:lang w:val="ru-RU"/>
              </w:rPr>
              <w:t>б</w:t>
            </w:r>
            <w:r w:rsidRPr="00E27A25">
              <w:rPr>
                <w:sz w:val="20"/>
                <w:szCs w:val="20"/>
                <w:lang w:val="ru-RU"/>
              </w:rPr>
              <w:t>ходимо принимать с учетом минимальной вместимости объектов по технологическим требованиям.</w:t>
            </w:r>
          </w:p>
        </w:tc>
      </w:tr>
      <w:tr w:rsidR="004529CA" w:rsidRPr="00903F22" w14:paraId="422D0E0B" w14:textId="77777777" w:rsidTr="00DD3A30">
        <w:trPr>
          <w:cantSplit/>
          <w:trHeight w:val="270"/>
        </w:trPr>
        <w:tc>
          <w:tcPr>
            <w:tcW w:w="1588" w:type="dxa"/>
            <w:vMerge/>
            <w:shd w:val="clear" w:color="auto" w:fill="F2F2F2" w:themeFill="background1" w:themeFillShade="F2"/>
          </w:tcPr>
          <w:p w14:paraId="2C1C8989" w14:textId="77777777" w:rsidR="004529CA" w:rsidRPr="00903F22" w:rsidRDefault="004529CA" w:rsidP="00B627F4">
            <w:pPr>
              <w:pStyle w:val="aff6"/>
              <w:spacing w:after="40"/>
              <w:ind w:firstLine="0"/>
              <w:jc w:val="left"/>
              <w:rPr>
                <w:sz w:val="20"/>
                <w:szCs w:val="20"/>
                <w:lang w:val="ru-RU"/>
              </w:rPr>
            </w:pPr>
          </w:p>
        </w:tc>
        <w:tc>
          <w:tcPr>
            <w:tcW w:w="1842" w:type="dxa"/>
            <w:vMerge w:val="restart"/>
          </w:tcPr>
          <w:p w14:paraId="5DD51DEA" w14:textId="77777777" w:rsidR="004529CA" w:rsidRPr="00903F22" w:rsidRDefault="004529CA" w:rsidP="00B627F4">
            <w:pPr>
              <w:pStyle w:val="aff6"/>
              <w:spacing w:after="40"/>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доступности</w:t>
            </w:r>
          </w:p>
        </w:tc>
        <w:tc>
          <w:tcPr>
            <w:tcW w:w="6096" w:type="dxa"/>
            <w:vMerge w:val="restart"/>
          </w:tcPr>
          <w:p w14:paraId="38C30696" w14:textId="040FDE32" w:rsidR="00D27A01" w:rsidRDefault="00D27A01" w:rsidP="00B627F4">
            <w:pPr>
              <w:pStyle w:val="aff6"/>
              <w:spacing w:after="40"/>
              <w:ind w:firstLine="0"/>
              <w:jc w:val="left"/>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w:t>
            </w:r>
            <w:r w:rsidRPr="00363B58">
              <w:rPr>
                <w:sz w:val="20"/>
                <w:szCs w:val="20"/>
                <w:lang w:val="ru-RU"/>
              </w:rPr>
              <w:t>й</w:t>
            </w:r>
            <w:r w:rsidRPr="00363B58">
              <w:rPr>
                <w:sz w:val="20"/>
                <w:szCs w:val="20"/>
                <w:lang w:val="ru-RU"/>
              </w:rPr>
              <w:t>он</w:t>
            </w:r>
            <w:r>
              <w:rPr>
                <w:sz w:val="20"/>
                <w:szCs w:val="20"/>
                <w:lang w:val="ru-RU"/>
              </w:rPr>
              <w:t>а 1500 м принят в соответствии с пунктом</w:t>
            </w:r>
            <w:r w:rsidRPr="00B0106F">
              <w:rPr>
                <w:sz w:val="20"/>
                <w:szCs w:val="20"/>
                <w:lang w:val="ru-RU"/>
              </w:rPr>
              <w:t xml:space="preserve"> 10.4 СП 42.13330.2011</w:t>
            </w:r>
            <w:r>
              <w:rPr>
                <w:sz w:val="20"/>
                <w:szCs w:val="20"/>
                <w:lang w:val="ru-RU"/>
              </w:rPr>
              <w:t>.</w:t>
            </w:r>
          </w:p>
          <w:p w14:paraId="53E98F58" w14:textId="6FCBC428" w:rsidR="004529CA" w:rsidRPr="00903F22" w:rsidRDefault="00D27A01" w:rsidP="00B627F4">
            <w:pPr>
              <w:pStyle w:val="aff6"/>
              <w:spacing w:after="40"/>
              <w:ind w:firstLine="0"/>
              <w:jc w:val="left"/>
              <w:rPr>
                <w:b/>
                <w:sz w:val="20"/>
                <w:szCs w:val="20"/>
                <w:lang w:val="ru-RU"/>
              </w:rPr>
            </w:pPr>
            <w:r>
              <w:rPr>
                <w:sz w:val="20"/>
                <w:szCs w:val="20"/>
                <w:lang w:val="ru-RU"/>
              </w:rPr>
              <w:t>Радиус обслуживания помещений для физкультурно-оздоровительных мероприятий 500 м принят в соответствии с пун</w:t>
            </w:r>
            <w:r>
              <w:rPr>
                <w:sz w:val="20"/>
                <w:szCs w:val="20"/>
                <w:lang w:val="ru-RU"/>
              </w:rPr>
              <w:t>к</w:t>
            </w:r>
            <w:r>
              <w:rPr>
                <w:sz w:val="20"/>
                <w:szCs w:val="20"/>
                <w:lang w:val="ru-RU"/>
              </w:rPr>
              <w:t>том</w:t>
            </w:r>
            <w:r w:rsidRPr="00B0106F">
              <w:rPr>
                <w:sz w:val="20"/>
                <w:szCs w:val="20"/>
                <w:lang w:val="ru-RU"/>
              </w:rPr>
              <w:t xml:space="preserve"> 10.4 СП 42.13330.2011</w:t>
            </w:r>
            <w:r>
              <w:rPr>
                <w:sz w:val="20"/>
                <w:szCs w:val="20"/>
                <w:lang w:val="ru-RU"/>
              </w:rPr>
              <w:t>.</w:t>
            </w:r>
          </w:p>
        </w:tc>
      </w:tr>
      <w:tr w:rsidR="004529CA" w:rsidRPr="00903F22" w14:paraId="1EA77B91" w14:textId="77777777" w:rsidTr="00DD3A30">
        <w:trPr>
          <w:cantSplit/>
          <w:trHeight w:val="270"/>
        </w:trPr>
        <w:tc>
          <w:tcPr>
            <w:tcW w:w="1588" w:type="dxa"/>
            <w:vMerge/>
            <w:shd w:val="clear" w:color="auto" w:fill="F2F2F2" w:themeFill="background1" w:themeFillShade="F2"/>
          </w:tcPr>
          <w:p w14:paraId="55808520" w14:textId="77777777" w:rsidR="004529CA" w:rsidRPr="00903F22" w:rsidRDefault="004529CA" w:rsidP="00B627F4">
            <w:pPr>
              <w:pStyle w:val="aff6"/>
              <w:spacing w:after="40"/>
              <w:ind w:firstLine="0"/>
              <w:jc w:val="left"/>
              <w:rPr>
                <w:sz w:val="20"/>
                <w:szCs w:val="20"/>
                <w:lang w:val="ru-RU"/>
              </w:rPr>
            </w:pPr>
          </w:p>
        </w:tc>
        <w:tc>
          <w:tcPr>
            <w:tcW w:w="1842" w:type="dxa"/>
            <w:vMerge/>
          </w:tcPr>
          <w:p w14:paraId="3E800141" w14:textId="77777777" w:rsidR="004529CA" w:rsidRPr="00903F22" w:rsidRDefault="004529CA" w:rsidP="00B627F4">
            <w:pPr>
              <w:pStyle w:val="aff6"/>
              <w:spacing w:after="40"/>
              <w:ind w:firstLine="0"/>
              <w:jc w:val="left"/>
              <w:rPr>
                <w:sz w:val="20"/>
                <w:szCs w:val="20"/>
                <w:lang w:val="ru-RU"/>
              </w:rPr>
            </w:pPr>
          </w:p>
        </w:tc>
        <w:tc>
          <w:tcPr>
            <w:tcW w:w="6096" w:type="dxa"/>
            <w:vMerge/>
          </w:tcPr>
          <w:p w14:paraId="4FBCF247" w14:textId="77777777" w:rsidR="004529CA" w:rsidRPr="00903F22" w:rsidRDefault="004529CA" w:rsidP="00B627F4">
            <w:pPr>
              <w:pStyle w:val="aff6"/>
              <w:spacing w:after="40"/>
              <w:ind w:firstLine="0"/>
              <w:jc w:val="left"/>
              <w:rPr>
                <w:sz w:val="20"/>
                <w:szCs w:val="20"/>
                <w:lang w:val="ru-RU"/>
              </w:rPr>
            </w:pPr>
          </w:p>
        </w:tc>
      </w:tr>
      <w:tr w:rsidR="004529CA" w:rsidRPr="00903F22" w14:paraId="4884A6AE" w14:textId="77777777" w:rsidTr="00DD3A30">
        <w:trPr>
          <w:cantSplit/>
        </w:trPr>
        <w:tc>
          <w:tcPr>
            <w:tcW w:w="1588" w:type="dxa"/>
            <w:vMerge w:val="restart"/>
            <w:shd w:val="clear" w:color="auto" w:fill="F2F2F2" w:themeFill="background1" w:themeFillShade="F2"/>
          </w:tcPr>
          <w:p w14:paraId="7B830A97" w14:textId="77777777" w:rsidR="004529CA" w:rsidRPr="00903F22" w:rsidRDefault="004529CA" w:rsidP="00B627F4">
            <w:pPr>
              <w:pStyle w:val="aff6"/>
              <w:spacing w:after="40"/>
              <w:ind w:firstLine="0"/>
              <w:jc w:val="left"/>
              <w:rPr>
                <w:sz w:val="20"/>
                <w:szCs w:val="20"/>
                <w:lang w:val="ru-RU"/>
              </w:rPr>
            </w:pPr>
            <w:r w:rsidRPr="00903F22">
              <w:rPr>
                <w:sz w:val="20"/>
                <w:szCs w:val="20"/>
                <w:lang w:val="ru-RU"/>
              </w:rPr>
              <w:t>Спортивная пл</w:t>
            </w:r>
            <w:r w:rsidRPr="00903F22">
              <w:rPr>
                <w:sz w:val="20"/>
                <w:szCs w:val="20"/>
                <w:lang w:val="ru-RU"/>
              </w:rPr>
              <w:t>о</w:t>
            </w:r>
            <w:r w:rsidRPr="00903F22">
              <w:rPr>
                <w:sz w:val="20"/>
                <w:szCs w:val="20"/>
                <w:lang w:val="ru-RU"/>
              </w:rPr>
              <w:t>щадка</w:t>
            </w:r>
          </w:p>
        </w:tc>
        <w:tc>
          <w:tcPr>
            <w:tcW w:w="1842" w:type="dxa"/>
          </w:tcPr>
          <w:p w14:paraId="6D3A2A54" w14:textId="77777777" w:rsidR="004529CA" w:rsidRPr="00903F22" w:rsidRDefault="004529CA" w:rsidP="00B627F4">
            <w:pPr>
              <w:pStyle w:val="aff6"/>
              <w:spacing w:after="40"/>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6096" w:type="dxa"/>
          </w:tcPr>
          <w:p w14:paraId="6B76D2DF" w14:textId="6FF338F8" w:rsidR="004529CA" w:rsidRPr="00903F22" w:rsidRDefault="004529CA" w:rsidP="00B627F4">
            <w:pPr>
              <w:pStyle w:val="aff6"/>
              <w:spacing w:after="40"/>
              <w:ind w:firstLine="0"/>
              <w:jc w:val="left"/>
              <w:rPr>
                <w:sz w:val="20"/>
                <w:szCs w:val="20"/>
                <w:lang w:val="ru-RU"/>
              </w:rPr>
            </w:pPr>
            <w:r w:rsidRPr="00903F22">
              <w:rPr>
                <w:sz w:val="20"/>
                <w:szCs w:val="20"/>
                <w:lang w:val="ru-RU"/>
              </w:rPr>
              <w:t>Площадь территории спортивной площадки 2,0 м</w:t>
            </w:r>
            <w:r w:rsidRPr="00903F22">
              <w:rPr>
                <w:sz w:val="20"/>
                <w:szCs w:val="20"/>
                <w:vertAlign w:val="superscript"/>
                <w:lang w:val="ru-RU"/>
              </w:rPr>
              <w:t>2</w:t>
            </w:r>
            <w:r w:rsidRPr="00903F22">
              <w:rPr>
                <w:sz w:val="20"/>
                <w:szCs w:val="20"/>
                <w:lang w:val="ru-RU"/>
              </w:rPr>
              <w:t xml:space="preserve"> на человека прин</w:t>
            </w:r>
            <w:r w:rsidRPr="00903F22">
              <w:rPr>
                <w:sz w:val="20"/>
                <w:szCs w:val="20"/>
                <w:lang w:val="ru-RU"/>
              </w:rPr>
              <w:t>я</w:t>
            </w:r>
            <w:r w:rsidRPr="00903F22">
              <w:rPr>
                <w:sz w:val="20"/>
                <w:szCs w:val="20"/>
                <w:lang w:val="ru-RU"/>
              </w:rPr>
              <w:t xml:space="preserve">та в соответствии с таблицей </w:t>
            </w:r>
            <w:r w:rsidR="00D27A01">
              <w:rPr>
                <w:sz w:val="20"/>
                <w:szCs w:val="20"/>
                <w:lang w:val="ru-RU"/>
              </w:rPr>
              <w:t>11</w:t>
            </w:r>
            <w:r w:rsidRPr="00903F22">
              <w:rPr>
                <w:sz w:val="20"/>
                <w:szCs w:val="20"/>
                <w:lang w:val="ru-RU"/>
              </w:rPr>
              <w:t xml:space="preserve"> РНГП </w:t>
            </w:r>
            <w:r w:rsidR="00D27A01">
              <w:rPr>
                <w:sz w:val="20"/>
                <w:szCs w:val="20"/>
                <w:lang w:val="ru-RU"/>
              </w:rPr>
              <w:t>Брянской области</w:t>
            </w:r>
            <w:r w:rsidRPr="00903F22">
              <w:rPr>
                <w:sz w:val="20"/>
                <w:szCs w:val="20"/>
                <w:lang w:val="ru-RU"/>
              </w:rPr>
              <w:t>.</w:t>
            </w:r>
          </w:p>
        </w:tc>
      </w:tr>
      <w:tr w:rsidR="004529CA" w:rsidRPr="00903F22" w14:paraId="215E7C4B" w14:textId="77777777" w:rsidTr="00DD3A30">
        <w:trPr>
          <w:cantSplit/>
        </w:trPr>
        <w:tc>
          <w:tcPr>
            <w:tcW w:w="1588" w:type="dxa"/>
            <w:vMerge/>
            <w:shd w:val="clear" w:color="auto" w:fill="F2F2F2" w:themeFill="background1" w:themeFillShade="F2"/>
          </w:tcPr>
          <w:p w14:paraId="23FB29D2" w14:textId="77777777" w:rsidR="004529CA" w:rsidRPr="00903F22" w:rsidRDefault="004529CA" w:rsidP="00B627F4">
            <w:pPr>
              <w:pStyle w:val="aff6"/>
              <w:spacing w:after="40"/>
              <w:ind w:firstLine="0"/>
              <w:jc w:val="left"/>
              <w:rPr>
                <w:sz w:val="20"/>
                <w:szCs w:val="20"/>
                <w:lang w:val="ru-RU"/>
              </w:rPr>
            </w:pPr>
          </w:p>
        </w:tc>
        <w:tc>
          <w:tcPr>
            <w:tcW w:w="1842" w:type="dxa"/>
          </w:tcPr>
          <w:p w14:paraId="75801123" w14:textId="77777777" w:rsidR="004529CA" w:rsidRPr="00903F22" w:rsidRDefault="004529CA" w:rsidP="00B627F4">
            <w:pPr>
              <w:pStyle w:val="aff6"/>
              <w:spacing w:after="40"/>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доступности</w:t>
            </w:r>
          </w:p>
        </w:tc>
        <w:tc>
          <w:tcPr>
            <w:tcW w:w="6096" w:type="dxa"/>
          </w:tcPr>
          <w:p w14:paraId="4D1E603A" w14:textId="773121DF" w:rsidR="004529CA" w:rsidRPr="00903F22" w:rsidRDefault="004529CA" w:rsidP="00B627F4">
            <w:pPr>
              <w:pStyle w:val="aff6"/>
              <w:spacing w:after="40"/>
              <w:ind w:firstLine="0"/>
              <w:jc w:val="left"/>
              <w:rPr>
                <w:sz w:val="20"/>
                <w:szCs w:val="20"/>
                <w:lang w:val="ru-RU"/>
              </w:rPr>
            </w:pPr>
            <w:bookmarkStart w:id="145" w:name="OLE_LINK812"/>
            <w:bookmarkStart w:id="146" w:name="OLE_LINK813"/>
            <w:r w:rsidRPr="00903F22">
              <w:rPr>
                <w:sz w:val="20"/>
                <w:szCs w:val="20"/>
                <w:lang w:val="ru-RU"/>
              </w:rPr>
              <w:t>Пешеходная доступность 500 м принята в соответствии с таблицей 5 п. 10.4 СП 42.13330.2011</w:t>
            </w:r>
            <w:bookmarkEnd w:id="145"/>
            <w:bookmarkEnd w:id="146"/>
            <w:r w:rsidRPr="00903F22">
              <w:rPr>
                <w:sz w:val="20"/>
                <w:szCs w:val="20"/>
                <w:lang w:val="ru-RU"/>
              </w:rPr>
              <w:t>.</w:t>
            </w:r>
          </w:p>
        </w:tc>
      </w:tr>
    </w:tbl>
    <w:p w14:paraId="4F8C44A1" w14:textId="2A0060BA" w:rsidR="000A3129" w:rsidRPr="00CD5F34" w:rsidRDefault="00CD5F34" w:rsidP="00CD5F34">
      <w:pPr>
        <w:pStyle w:val="20"/>
        <w:numPr>
          <w:ilvl w:val="1"/>
          <w:numId w:val="15"/>
        </w:numPr>
        <w:ind w:left="357" w:hanging="357"/>
        <w:rPr>
          <w:szCs w:val="23"/>
        </w:rPr>
      </w:pPr>
      <w:bookmarkStart w:id="147" w:name="_Toc43309612"/>
      <w:r>
        <w:rPr>
          <w:szCs w:val="23"/>
        </w:rPr>
        <w:lastRenderedPageBreak/>
        <w:t>О</w:t>
      </w:r>
      <w:r w:rsidR="000A3129" w:rsidRPr="00CD5F34">
        <w:rPr>
          <w:szCs w:val="23"/>
        </w:rPr>
        <w:t>бъект</w:t>
      </w:r>
      <w:r>
        <w:rPr>
          <w:szCs w:val="23"/>
        </w:rPr>
        <w:t>ы</w:t>
      </w:r>
      <w:r w:rsidR="000A3129" w:rsidRPr="00CD5F34">
        <w:rPr>
          <w:szCs w:val="23"/>
        </w:rPr>
        <w:t xml:space="preserve"> местного значения городского округа в области образования</w:t>
      </w:r>
      <w:bookmarkEnd w:id="147"/>
    </w:p>
    <w:p w14:paraId="5331C076" w14:textId="30089AE9" w:rsidR="004E185D" w:rsidRPr="00903F22" w:rsidRDefault="004E185D" w:rsidP="004E185D">
      <w:pPr>
        <w:keepNext/>
        <w:jc w:val="right"/>
        <w:rPr>
          <w:b/>
          <w:i/>
        </w:rPr>
      </w:pPr>
      <w:r w:rsidRPr="00903F22">
        <w:rPr>
          <w:b/>
          <w:i/>
        </w:rPr>
        <w:t>Таблица 2.</w:t>
      </w:r>
      <w:r w:rsidR="007B6713">
        <w:rPr>
          <w:b/>
          <w:i/>
        </w:rPr>
        <w:t>7</w:t>
      </w:r>
    </w:p>
    <w:p w14:paraId="36B13EE4" w14:textId="77777777" w:rsidR="004E185D" w:rsidRPr="00903F22" w:rsidRDefault="004E185D" w:rsidP="004E185D">
      <w:pPr>
        <w:keepNext/>
        <w:spacing w:after="120"/>
        <w:ind w:firstLine="0"/>
        <w:jc w:val="center"/>
        <w:rPr>
          <w:b/>
          <w:i/>
        </w:rPr>
      </w:pPr>
      <w:bookmarkStart w:id="148" w:name="OLE_LINK922"/>
      <w:bookmarkStart w:id="149" w:name="OLE_LINK923"/>
      <w:bookmarkStart w:id="150" w:name="OLE_LINK924"/>
      <w:bookmarkStart w:id="151" w:name="OLE_LINK12"/>
      <w:bookmarkStart w:id="152" w:name="OLE_LINK15"/>
      <w:r w:rsidRPr="00903F22">
        <w:rPr>
          <w:b/>
          <w:i/>
          <w:lang w:eastAsia="ar-SA" w:bidi="en-US"/>
        </w:rPr>
        <w:t xml:space="preserve">Обоснование расчетных показателей, устанавливаемых </w:t>
      </w:r>
      <w:bookmarkEnd w:id="148"/>
      <w:bookmarkEnd w:id="149"/>
      <w:bookmarkEnd w:id="150"/>
      <w:r w:rsidRPr="00903F22">
        <w:rPr>
          <w:b/>
          <w:i/>
          <w:lang w:eastAsia="ar-SA" w:bidi="en-US"/>
        </w:rPr>
        <w:t xml:space="preserve">для объектов </w:t>
      </w:r>
      <w:bookmarkEnd w:id="151"/>
      <w:bookmarkEnd w:id="152"/>
      <w:r w:rsidRPr="00903F22">
        <w:rPr>
          <w:b/>
          <w:i/>
          <w:lang w:eastAsia="ar-SA" w:bidi="en-US"/>
        </w:rPr>
        <w:t>местного зн</w:t>
      </w:r>
      <w:r w:rsidRPr="00903F22">
        <w:rPr>
          <w:b/>
          <w:i/>
          <w:lang w:eastAsia="ar-SA" w:bidi="en-US"/>
        </w:rPr>
        <w:t>а</w:t>
      </w:r>
      <w:r w:rsidRPr="00903F22">
        <w:rPr>
          <w:b/>
          <w:i/>
          <w:lang w:eastAsia="ar-SA" w:bidi="en-US"/>
        </w:rPr>
        <w:t xml:space="preserve">чения городского округа </w:t>
      </w:r>
      <w:r w:rsidRPr="00903F22">
        <w:rPr>
          <w:b/>
          <w:i/>
        </w:rPr>
        <w:t>в области образования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1843"/>
        <w:gridCol w:w="6336"/>
      </w:tblGrid>
      <w:tr w:rsidR="00FA2E3F" w:rsidRPr="00903F22" w14:paraId="20234822" w14:textId="77777777" w:rsidTr="007B6713">
        <w:trPr>
          <w:cantSplit/>
          <w:tblHeader/>
        </w:trPr>
        <w:tc>
          <w:tcPr>
            <w:tcW w:w="1162" w:type="dxa"/>
            <w:shd w:val="clear" w:color="auto" w:fill="D9D9D9" w:themeFill="background1" w:themeFillShade="D9"/>
          </w:tcPr>
          <w:p w14:paraId="48C68A5E" w14:textId="77777777" w:rsidR="00FA2E3F" w:rsidRPr="00903F22" w:rsidRDefault="00FA2E3F" w:rsidP="00604CA4">
            <w:pPr>
              <w:pStyle w:val="aff6"/>
              <w:ind w:firstLine="0"/>
              <w:jc w:val="center"/>
              <w:rPr>
                <w:b/>
                <w:i/>
                <w:sz w:val="20"/>
                <w:szCs w:val="20"/>
                <w:lang w:val="ru-RU"/>
              </w:rPr>
            </w:pPr>
            <w:r w:rsidRPr="00903F22">
              <w:rPr>
                <w:b/>
                <w:i/>
                <w:sz w:val="20"/>
                <w:szCs w:val="20"/>
                <w:lang w:val="ru-RU"/>
              </w:rPr>
              <w:t>Наименов</w:t>
            </w:r>
            <w:r w:rsidRPr="00903F22">
              <w:rPr>
                <w:b/>
                <w:i/>
                <w:sz w:val="20"/>
                <w:szCs w:val="20"/>
                <w:lang w:val="ru-RU"/>
              </w:rPr>
              <w:t>а</w:t>
            </w:r>
            <w:r w:rsidRPr="00903F22">
              <w:rPr>
                <w:b/>
                <w:i/>
                <w:sz w:val="20"/>
                <w:szCs w:val="20"/>
                <w:lang w:val="ru-RU"/>
              </w:rPr>
              <w:t>ние вида объекта</w:t>
            </w:r>
          </w:p>
        </w:tc>
        <w:tc>
          <w:tcPr>
            <w:tcW w:w="1843" w:type="dxa"/>
            <w:shd w:val="clear" w:color="auto" w:fill="D9D9D9" w:themeFill="background1" w:themeFillShade="D9"/>
          </w:tcPr>
          <w:p w14:paraId="03B71450" w14:textId="77777777" w:rsidR="00FA2E3F" w:rsidRPr="00903F22" w:rsidRDefault="00FA2E3F" w:rsidP="00604CA4">
            <w:pPr>
              <w:pStyle w:val="aff6"/>
              <w:ind w:firstLine="0"/>
              <w:jc w:val="center"/>
              <w:rPr>
                <w:b/>
                <w:i/>
                <w:sz w:val="20"/>
                <w:szCs w:val="20"/>
                <w:lang w:val="ru-RU"/>
              </w:rPr>
            </w:pPr>
            <w:r w:rsidRPr="00903F22">
              <w:rPr>
                <w:b/>
                <w:i/>
                <w:sz w:val="20"/>
                <w:szCs w:val="20"/>
                <w:lang w:val="ru-RU"/>
              </w:rPr>
              <w:t>Тип расчетного показателя</w:t>
            </w:r>
          </w:p>
        </w:tc>
        <w:tc>
          <w:tcPr>
            <w:tcW w:w="6336" w:type="dxa"/>
            <w:shd w:val="clear" w:color="auto" w:fill="D9D9D9" w:themeFill="background1" w:themeFillShade="D9"/>
          </w:tcPr>
          <w:p w14:paraId="21930493" w14:textId="77777777" w:rsidR="00FA2E3F" w:rsidRPr="00903F22" w:rsidRDefault="00FA2E3F" w:rsidP="00604CA4">
            <w:pPr>
              <w:pStyle w:val="aff6"/>
              <w:ind w:firstLine="0"/>
              <w:jc w:val="center"/>
              <w:rPr>
                <w:sz w:val="20"/>
                <w:szCs w:val="20"/>
                <w:lang w:val="ru-RU"/>
              </w:rPr>
            </w:pPr>
            <w:r w:rsidRPr="00903F22">
              <w:rPr>
                <w:b/>
                <w:i/>
                <w:sz w:val="20"/>
                <w:szCs w:val="20"/>
                <w:lang w:val="ru-RU"/>
              </w:rPr>
              <w:t>Обоснование расчетного показателя</w:t>
            </w:r>
          </w:p>
        </w:tc>
      </w:tr>
      <w:tr w:rsidR="00A44AB2" w:rsidRPr="00903F22" w14:paraId="671BD914" w14:textId="77777777" w:rsidTr="00DD3A30">
        <w:trPr>
          <w:cantSplit/>
          <w:trHeight w:val="36"/>
        </w:trPr>
        <w:tc>
          <w:tcPr>
            <w:tcW w:w="1162" w:type="dxa"/>
            <w:vMerge w:val="restart"/>
            <w:shd w:val="clear" w:color="auto" w:fill="F2F2F2" w:themeFill="background1" w:themeFillShade="F2"/>
          </w:tcPr>
          <w:p w14:paraId="3D8E8D1A" w14:textId="77777777" w:rsidR="00A44AB2" w:rsidRPr="00903F22" w:rsidRDefault="00A44AB2" w:rsidP="00DD3A30">
            <w:pPr>
              <w:pStyle w:val="aff6"/>
              <w:ind w:firstLine="0"/>
              <w:jc w:val="left"/>
              <w:rPr>
                <w:sz w:val="20"/>
                <w:szCs w:val="20"/>
                <w:lang w:val="ru-RU"/>
              </w:rPr>
            </w:pPr>
            <w:r w:rsidRPr="00903F22">
              <w:rPr>
                <w:sz w:val="20"/>
                <w:szCs w:val="20"/>
                <w:lang w:val="ru-RU"/>
              </w:rPr>
              <w:t>Дошкол</w:t>
            </w:r>
            <w:r w:rsidRPr="00903F22">
              <w:rPr>
                <w:sz w:val="20"/>
                <w:szCs w:val="20"/>
                <w:lang w:val="ru-RU"/>
              </w:rPr>
              <w:t>ь</w:t>
            </w:r>
            <w:r w:rsidRPr="00903F22">
              <w:rPr>
                <w:sz w:val="20"/>
                <w:szCs w:val="20"/>
                <w:lang w:val="ru-RU"/>
              </w:rPr>
              <w:t>ные</w:t>
            </w:r>
            <w:r w:rsidRPr="00903F22">
              <w:rPr>
                <w:sz w:val="20"/>
                <w:szCs w:val="20"/>
              </w:rPr>
              <w:t xml:space="preserve"> </w:t>
            </w:r>
            <w:r w:rsidRPr="00903F22">
              <w:rPr>
                <w:sz w:val="20"/>
                <w:szCs w:val="20"/>
                <w:lang w:val="ru-RU"/>
              </w:rPr>
              <w:t>образ</w:t>
            </w:r>
            <w:r w:rsidRPr="00903F22">
              <w:rPr>
                <w:sz w:val="20"/>
                <w:szCs w:val="20"/>
                <w:lang w:val="ru-RU"/>
              </w:rPr>
              <w:t>о</w:t>
            </w:r>
            <w:r w:rsidRPr="00903F22">
              <w:rPr>
                <w:sz w:val="20"/>
                <w:szCs w:val="20"/>
                <w:lang w:val="ru-RU"/>
              </w:rPr>
              <w:t>вательные</w:t>
            </w:r>
            <w:r w:rsidRPr="00903F22">
              <w:rPr>
                <w:sz w:val="20"/>
                <w:szCs w:val="20"/>
              </w:rPr>
              <w:t xml:space="preserve"> </w:t>
            </w:r>
            <w:r w:rsidRPr="00903F22">
              <w:rPr>
                <w:sz w:val="20"/>
                <w:szCs w:val="20"/>
                <w:lang w:val="ru-RU"/>
              </w:rPr>
              <w:t>организации</w:t>
            </w:r>
          </w:p>
        </w:tc>
        <w:tc>
          <w:tcPr>
            <w:tcW w:w="1843" w:type="dxa"/>
          </w:tcPr>
          <w:p w14:paraId="20C7FA3C" w14:textId="77777777" w:rsidR="00A44AB2" w:rsidRPr="00903F22" w:rsidRDefault="00A44AB2" w:rsidP="00DD3A30">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6336" w:type="dxa"/>
          </w:tcPr>
          <w:p w14:paraId="00DDF422" w14:textId="1E2A601C" w:rsidR="00A2531D" w:rsidRPr="00A2531D" w:rsidRDefault="00A44AB2" w:rsidP="00DD3A30">
            <w:pPr>
              <w:pStyle w:val="aff6"/>
              <w:ind w:firstLine="0"/>
              <w:jc w:val="left"/>
              <w:rPr>
                <w:sz w:val="20"/>
                <w:szCs w:val="20"/>
                <w:lang w:val="ru-RU"/>
              </w:rPr>
            </w:pPr>
            <w:r w:rsidRPr="00903F22">
              <w:rPr>
                <w:sz w:val="20"/>
                <w:szCs w:val="20"/>
                <w:lang w:val="ru-RU"/>
              </w:rPr>
              <w:t xml:space="preserve">Расчет показателя произведен в соответствии </w:t>
            </w:r>
            <w:bookmarkStart w:id="153" w:name="OLE_LINK393"/>
            <w:bookmarkStart w:id="154" w:name="OLE_LINK394"/>
            <w:r w:rsidRPr="00903F22">
              <w:rPr>
                <w:sz w:val="20"/>
                <w:szCs w:val="20"/>
                <w:lang w:val="ru-RU"/>
              </w:rPr>
              <w:t xml:space="preserve">с </w:t>
            </w:r>
            <w:r w:rsidR="00A2531D" w:rsidRPr="00903F22">
              <w:rPr>
                <w:sz w:val="20"/>
                <w:szCs w:val="20"/>
                <w:lang w:val="ru-RU"/>
              </w:rPr>
              <w:t xml:space="preserve">Приложением </w:t>
            </w:r>
            <w:r w:rsidR="00A2531D">
              <w:rPr>
                <w:sz w:val="20"/>
                <w:szCs w:val="20"/>
                <w:lang w:val="ru-RU"/>
              </w:rPr>
              <w:t xml:space="preserve">к </w:t>
            </w:r>
            <w:r w:rsidR="00A2531D" w:rsidRPr="00903F22">
              <w:rPr>
                <w:sz w:val="20"/>
                <w:szCs w:val="20"/>
                <w:lang w:val="ru-RU"/>
              </w:rPr>
              <w:t>Письм</w:t>
            </w:r>
            <w:r w:rsidR="00A2531D">
              <w:rPr>
                <w:sz w:val="20"/>
                <w:szCs w:val="20"/>
                <w:lang w:val="ru-RU"/>
              </w:rPr>
              <w:t>у</w:t>
            </w:r>
            <w:r w:rsidR="00A2531D" w:rsidRPr="00903F22">
              <w:rPr>
                <w:sz w:val="20"/>
                <w:szCs w:val="20"/>
                <w:lang w:val="ru-RU"/>
              </w:rPr>
              <w:t xml:space="preserve"> Минобрнауки России от 04.05.2016 № АК-950/02 «О методических р</w:t>
            </w:r>
            <w:r w:rsidR="00A2531D" w:rsidRPr="00903F22">
              <w:rPr>
                <w:sz w:val="20"/>
                <w:szCs w:val="20"/>
                <w:lang w:val="ru-RU"/>
              </w:rPr>
              <w:t>е</w:t>
            </w:r>
            <w:r w:rsidR="00A2531D" w:rsidRPr="00903F22">
              <w:rPr>
                <w:sz w:val="20"/>
                <w:szCs w:val="20"/>
                <w:lang w:val="ru-RU"/>
              </w:rPr>
              <w:t xml:space="preserve">комендациях» </w:t>
            </w:r>
            <w:r w:rsidR="00A2531D" w:rsidRPr="00951A86">
              <w:rPr>
                <w:sz w:val="20"/>
                <w:szCs w:val="20"/>
                <w:lang w:val="ru-RU"/>
              </w:rPr>
              <w:t xml:space="preserve">(ред. от 08.08.2016) </w:t>
            </w:r>
            <w:r w:rsidR="00571D97">
              <w:rPr>
                <w:sz w:val="20"/>
                <w:szCs w:val="20"/>
                <w:lang w:val="ru-RU"/>
              </w:rPr>
              <w:t xml:space="preserve">(далее – Письмо </w:t>
            </w:r>
            <w:r w:rsidR="00571D97" w:rsidRPr="00903F22">
              <w:rPr>
                <w:sz w:val="20"/>
                <w:szCs w:val="20"/>
                <w:lang w:val="ru-RU"/>
              </w:rPr>
              <w:t>Минобрнауки России от 04.05.2016 № АК-950/02</w:t>
            </w:r>
            <w:r w:rsidR="00571D97">
              <w:rPr>
                <w:sz w:val="20"/>
                <w:szCs w:val="20"/>
                <w:lang w:val="ru-RU"/>
              </w:rPr>
              <w:t>)</w:t>
            </w:r>
            <w:r w:rsidR="00A2531D">
              <w:rPr>
                <w:sz w:val="20"/>
                <w:szCs w:val="20"/>
                <w:lang w:val="ru-RU"/>
              </w:rPr>
              <w:t>, в соответствии с которым ч</w:t>
            </w:r>
            <w:r w:rsidR="00A2531D" w:rsidRPr="00A2531D">
              <w:rPr>
                <w:sz w:val="20"/>
                <w:szCs w:val="20"/>
                <w:lang w:val="ru-RU"/>
              </w:rPr>
              <w:t>исло мест в д</w:t>
            </w:r>
            <w:r w:rsidR="00A2531D" w:rsidRPr="00A2531D">
              <w:rPr>
                <w:sz w:val="20"/>
                <w:szCs w:val="20"/>
                <w:lang w:val="ru-RU"/>
              </w:rPr>
              <w:t>о</w:t>
            </w:r>
            <w:r w:rsidR="00A2531D" w:rsidRPr="00A2531D">
              <w:rPr>
                <w:sz w:val="20"/>
                <w:szCs w:val="20"/>
                <w:lang w:val="ru-RU"/>
              </w:rPr>
              <w:t>школьных образовательных организациях в расчете на 100 детей в во</w:t>
            </w:r>
            <w:r w:rsidR="00A2531D" w:rsidRPr="00A2531D">
              <w:rPr>
                <w:sz w:val="20"/>
                <w:szCs w:val="20"/>
                <w:lang w:val="ru-RU"/>
              </w:rPr>
              <w:t>з</w:t>
            </w:r>
            <w:r w:rsidR="00A2531D" w:rsidRPr="00A2531D">
              <w:rPr>
                <w:sz w:val="20"/>
                <w:szCs w:val="20"/>
                <w:lang w:val="ru-RU"/>
              </w:rPr>
              <w:t>расте от 0 до 7 лет в городской местности – 65, а в сельской – 45.</w:t>
            </w:r>
          </w:p>
          <w:p w14:paraId="13C2245A" w14:textId="77777777" w:rsidR="00A44AB2" w:rsidRPr="00903F22" w:rsidRDefault="00A44AB2" w:rsidP="00DD3A30">
            <w:pPr>
              <w:pStyle w:val="aff6"/>
              <w:ind w:firstLine="0"/>
              <w:jc w:val="left"/>
              <w:rPr>
                <w:i/>
                <w:sz w:val="20"/>
                <w:szCs w:val="20"/>
                <w:lang w:val="ru-RU"/>
              </w:rPr>
            </w:pPr>
            <w:bookmarkStart w:id="155" w:name="OLE_LINK901"/>
            <w:bookmarkStart w:id="156" w:name="OLE_LINK902"/>
            <w:bookmarkEnd w:id="153"/>
            <w:bookmarkEnd w:id="154"/>
            <w:r w:rsidRPr="00903F22">
              <w:rPr>
                <w:i/>
                <w:sz w:val="20"/>
                <w:szCs w:val="20"/>
                <w:lang w:val="ru-RU"/>
              </w:rPr>
              <w:t>Расчет:</w:t>
            </w:r>
          </w:p>
          <w:p w14:paraId="19F9424D" w14:textId="167110C8" w:rsidR="00A44AB2" w:rsidRDefault="00A44AB2" w:rsidP="00DD3A30">
            <w:pPr>
              <w:pStyle w:val="aff6"/>
              <w:ind w:firstLine="0"/>
              <w:jc w:val="left"/>
              <w:rPr>
                <w:i/>
                <w:sz w:val="20"/>
                <w:szCs w:val="20"/>
                <w:lang w:val="ru-RU"/>
              </w:rPr>
            </w:pPr>
            <w:r w:rsidRPr="00903F22">
              <w:rPr>
                <w:i/>
                <w:sz w:val="20"/>
                <w:szCs w:val="20"/>
                <w:lang w:val="ru-RU"/>
              </w:rPr>
              <w:t xml:space="preserve">Число детей в возрасте от </w:t>
            </w:r>
            <w:r w:rsidR="00A2531D">
              <w:rPr>
                <w:i/>
                <w:sz w:val="20"/>
                <w:szCs w:val="20"/>
                <w:lang w:val="ru-RU"/>
              </w:rPr>
              <w:t>0</w:t>
            </w:r>
            <w:r w:rsidRPr="00903F22">
              <w:rPr>
                <w:i/>
                <w:sz w:val="20"/>
                <w:szCs w:val="20"/>
                <w:lang w:val="ru-RU"/>
              </w:rPr>
              <w:t xml:space="preserve"> до 7 лет (данные в таблице 2.1): </w:t>
            </w:r>
            <w:r w:rsidR="00A2531D">
              <w:rPr>
                <w:i/>
                <w:sz w:val="20"/>
                <w:szCs w:val="20"/>
                <w:lang w:val="ru-RU"/>
              </w:rPr>
              <w:t>3630</w:t>
            </w:r>
            <w:r w:rsidRPr="00903F22">
              <w:rPr>
                <w:i/>
                <w:sz w:val="20"/>
                <w:szCs w:val="20"/>
                <w:lang w:val="ru-RU"/>
              </w:rPr>
              <w:t xml:space="preserve"> чел.</w:t>
            </w:r>
            <w:r w:rsidR="00A2531D">
              <w:rPr>
                <w:i/>
                <w:sz w:val="20"/>
                <w:szCs w:val="20"/>
                <w:lang w:val="ru-RU"/>
              </w:rPr>
              <w:t xml:space="preserve"> в городском </w:t>
            </w:r>
            <w:proofErr w:type="spellStart"/>
            <w:r w:rsidR="00A2531D">
              <w:rPr>
                <w:i/>
                <w:sz w:val="20"/>
                <w:szCs w:val="20"/>
                <w:lang w:val="ru-RU"/>
              </w:rPr>
              <w:t>н.п</w:t>
            </w:r>
            <w:proofErr w:type="spellEnd"/>
            <w:r w:rsidR="00A2531D">
              <w:rPr>
                <w:i/>
                <w:sz w:val="20"/>
                <w:szCs w:val="20"/>
                <w:lang w:val="ru-RU"/>
              </w:rPr>
              <w:t xml:space="preserve">., 1041 в сельских </w:t>
            </w:r>
            <w:proofErr w:type="spellStart"/>
            <w:r w:rsidR="00A2531D">
              <w:rPr>
                <w:i/>
                <w:sz w:val="20"/>
                <w:szCs w:val="20"/>
                <w:lang w:val="ru-RU"/>
              </w:rPr>
              <w:t>н.п</w:t>
            </w:r>
            <w:proofErr w:type="spellEnd"/>
            <w:r w:rsidR="00A2531D">
              <w:rPr>
                <w:i/>
                <w:sz w:val="20"/>
                <w:szCs w:val="20"/>
                <w:lang w:val="ru-RU"/>
              </w:rPr>
              <w:t>.</w:t>
            </w:r>
          </w:p>
          <w:p w14:paraId="0A9D81E8" w14:textId="1252E5D9" w:rsidR="00A2531D" w:rsidRDefault="00A2531D" w:rsidP="00DD3A30">
            <w:pPr>
              <w:pStyle w:val="aff6"/>
              <w:ind w:firstLine="0"/>
              <w:jc w:val="left"/>
              <w:rPr>
                <w:i/>
                <w:sz w:val="20"/>
                <w:szCs w:val="20"/>
                <w:lang w:val="ru-RU"/>
              </w:rPr>
            </w:pPr>
            <w:r>
              <w:rPr>
                <w:i/>
                <w:sz w:val="20"/>
                <w:szCs w:val="20"/>
                <w:lang w:val="ru-RU"/>
              </w:rPr>
              <w:t xml:space="preserve">Общая численность населения в городском </w:t>
            </w:r>
            <w:proofErr w:type="spellStart"/>
            <w:r>
              <w:rPr>
                <w:i/>
                <w:sz w:val="20"/>
                <w:szCs w:val="20"/>
                <w:lang w:val="ru-RU"/>
              </w:rPr>
              <w:t>н.п</w:t>
            </w:r>
            <w:proofErr w:type="spellEnd"/>
            <w:r>
              <w:rPr>
                <w:i/>
                <w:sz w:val="20"/>
                <w:szCs w:val="20"/>
                <w:lang w:val="ru-RU"/>
              </w:rPr>
              <w:t>.</w:t>
            </w:r>
            <w:r w:rsidR="00D658FE">
              <w:rPr>
                <w:i/>
                <w:sz w:val="20"/>
                <w:szCs w:val="20"/>
                <w:lang w:val="ru-RU"/>
              </w:rPr>
              <w:t xml:space="preserve"> 39725 чел., в сельских </w:t>
            </w:r>
            <w:proofErr w:type="spellStart"/>
            <w:r w:rsidR="00D658FE">
              <w:rPr>
                <w:i/>
                <w:sz w:val="20"/>
                <w:szCs w:val="20"/>
                <w:lang w:val="ru-RU"/>
              </w:rPr>
              <w:t>н.п</w:t>
            </w:r>
            <w:proofErr w:type="spellEnd"/>
            <w:r w:rsidR="00D658FE">
              <w:rPr>
                <w:i/>
                <w:sz w:val="20"/>
                <w:szCs w:val="20"/>
                <w:lang w:val="ru-RU"/>
              </w:rPr>
              <w:t>. 10992 чел.</w:t>
            </w:r>
          </w:p>
          <w:p w14:paraId="0A7140E5" w14:textId="77777777" w:rsidR="00A44AB2" w:rsidRPr="00903F22" w:rsidRDefault="00A44AB2" w:rsidP="00DD3A30">
            <w:pPr>
              <w:pStyle w:val="aff6"/>
              <w:ind w:firstLine="0"/>
              <w:jc w:val="left"/>
              <w:rPr>
                <w:i/>
                <w:sz w:val="20"/>
                <w:szCs w:val="20"/>
                <w:lang w:val="ru-RU"/>
              </w:rPr>
            </w:pPr>
            <w:r w:rsidRPr="00903F22">
              <w:rPr>
                <w:i/>
                <w:sz w:val="20"/>
                <w:szCs w:val="20"/>
                <w:lang w:val="ru-RU"/>
              </w:rPr>
              <w:t>Требуемое число мест в дошкольных образовательных организациях:</w:t>
            </w:r>
          </w:p>
          <w:p w14:paraId="35D33828" w14:textId="78D1B26D" w:rsidR="00A44AB2" w:rsidRDefault="00D658FE" w:rsidP="00DD3A30">
            <w:pPr>
              <w:pStyle w:val="aff6"/>
              <w:ind w:firstLine="0"/>
              <w:jc w:val="left"/>
              <w:rPr>
                <w:i/>
                <w:sz w:val="20"/>
                <w:szCs w:val="20"/>
                <w:lang w:val="ru-RU"/>
              </w:rPr>
            </w:pPr>
            <w:r>
              <w:rPr>
                <w:i/>
                <w:sz w:val="20"/>
                <w:szCs w:val="20"/>
                <w:lang w:val="ru-RU"/>
              </w:rPr>
              <w:t xml:space="preserve">в городском </w:t>
            </w:r>
            <w:proofErr w:type="spellStart"/>
            <w:r>
              <w:rPr>
                <w:i/>
                <w:sz w:val="20"/>
                <w:szCs w:val="20"/>
                <w:lang w:val="ru-RU"/>
              </w:rPr>
              <w:t>н.п</w:t>
            </w:r>
            <w:proofErr w:type="spellEnd"/>
            <w:r>
              <w:rPr>
                <w:i/>
                <w:sz w:val="20"/>
                <w:szCs w:val="20"/>
                <w:lang w:val="ru-RU"/>
              </w:rPr>
              <w:t>. (городе Новозыбков) 3630</w:t>
            </w:r>
            <w:r w:rsidR="00A44AB2" w:rsidRPr="00903F22">
              <w:rPr>
                <w:i/>
                <w:sz w:val="20"/>
                <w:szCs w:val="20"/>
                <w:lang w:val="ru-RU"/>
              </w:rPr>
              <w:t>/</w:t>
            </w:r>
            <w:r>
              <w:rPr>
                <w:i/>
                <w:sz w:val="20"/>
                <w:szCs w:val="20"/>
                <w:lang w:val="ru-RU"/>
              </w:rPr>
              <w:t>39725*0,65</w:t>
            </w:r>
            <w:r w:rsidR="0024521E">
              <w:rPr>
                <w:i/>
                <w:sz w:val="20"/>
                <w:szCs w:val="20"/>
                <w:lang w:val="ru-RU"/>
              </w:rPr>
              <w:t>*</w:t>
            </w:r>
            <w:r w:rsidR="00A44AB2" w:rsidRPr="00903F22">
              <w:rPr>
                <w:i/>
                <w:sz w:val="20"/>
                <w:szCs w:val="20"/>
                <w:lang w:val="ru-RU"/>
              </w:rPr>
              <w:t>1000=</w:t>
            </w:r>
            <w:r>
              <w:rPr>
                <w:i/>
                <w:sz w:val="20"/>
                <w:szCs w:val="20"/>
                <w:lang w:val="ru-RU"/>
              </w:rPr>
              <w:t>59</w:t>
            </w:r>
            <w:r w:rsidR="00A44AB2" w:rsidRPr="00903F22">
              <w:rPr>
                <w:i/>
                <w:sz w:val="20"/>
                <w:szCs w:val="20"/>
                <w:lang w:val="ru-RU"/>
              </w:rPr>
              <w:t xml:space="preserve"> мест</w:t>
            </w:r>
            <w:r>
              <w:rPr>
                <w:i/>
                <w:sz w:val="20"/>
                <w:szCs w:val="20"/>
                <w:lang w:val="ru-RU"/>
              </w:rPr>
              <w:t xml:space="preserve"> на 1000 чел.;</w:t>
            </w:r>
          </w:p>
          <w:p w14:paraId="21499A02" w14:textId="397BB12B" w:rsidR="00D658FE" w:rsidRDefault="00D658FE" w:rsidP="00DD3A30">
            <w:pPr>
              <w:pStyle w:val="aff6"/>
              <w:ind w:firstLine="0"/>
              <w:jc w:val="left"/>
              <w:rPr>
                <w:i/>
                <w:sz w:val="20"/>
                <w:szCs w:val="20"/>
                <w:lang w:val="ru-RU"/>
              </w:rPr>
            </w:pPr>
            <w:r>
              <w:rPr>
                <w:i/>
                <w:sz w:val="20"/>
                <w:szCs w:val="20"/>
                <w:lang w:val="ru-RU"/>
              </w:rPr>
              <w:t xml:space="preserve">в сельских </w:t>
            </w:r>
            <w:proofErr w:type="spellStart"/>
            <w:r>
              <w:rPr>
                <w:i/>
                <w:sz w:val="20"/>
                <w:szCs w:val="20"/>
                <w:lang w:val="ru-RU"/>
              </w:rPr>
              <w:t>н.п</w:t>
            </w:r>
            <w:proofErr w:type="spellEnd"/>
            <w:r>
              <w:rPr>
                <w:i/>
                <w:sz w:val="20"/>
                <w:szCs w:val="20"/>
                <w:lang w:val="ru-RU"/>
              </w:rPr>
              <w:t xml:space="preserve">. </w:t>
            </w:r>
            <w:r w:rsidR="0024521E">
              <w:rPr>
                <w:i/>
                <w:sz w:val="20"/>
                <w:szCs w:val="20"/>
                <w:lang w:val="ru-RU"/>
              </w:rPr>
              <w:t>1041/10992*0,45*1000=43 места на 1000 чел.</w:t>
            </w:r>
          </w:p>
          <w:bookmarkEnd w:id="155"/>
          <w:bookmarkEnd w:id="156"/>
          <w:p w14:paraId="10C519EB" w14:textId="77777777" w:rsidR="00A44AB2" w:rsidRDefault="00A44AB2" w:rsidP="00DD3A30">
            <w:pPr>
              <w:pStyle w:val="aff6"/>
              <w:ind w:firstLine="0"/>
              <w:jc w:val="left"/>
              <w:rPr>
                <w:sz w:val="20"/>
                <w:szCs w:val="20"/>
                <w:lang w:val="ru-RU"/>
              </w:rPr>
            </w:pPr>
            <w:r w:rsidRPr="00903F22">
              <w:rPr>
                <w:sz w:val="20"/>
                <w:szCs w:val="20"/>
                <w:lang w:val="ru-RU"/>
              </w:rPr>
              <w:t>В городской местности проектируется не менее одной дошкольной обр</w:t>
            </w:r>
            <w:r w:rsidRPr="00903F22">
              <w:rPr>
                <w:sz w:val="20"/>
                <w:szCs w:val="20"/>
                <w:lang w:val="ru-RU"/>
              </w:rPr>
              <w:t>а</w:t>
            </w:r>
            <w:r w:rsidRPr="00903F22">
              <w:rPr>
                <w:sz w:val="20"/>
                <w:szCs w:val="20"/>
                <w:lang w:val="ru-RU"/>
              </w:rPr>
              <w:t>зовательной организации на 174 воспитанника, в сельской местности - не менее одной дошкольной образовательной организации на 62 восп</w:t>
            </w:r>
            <w:r w:rsidRPr="00903F22">
              <w:rPr>
                <w:sz w:val="20"/>
                <w:szCs w:val="20"/>
                <w:lang w:val="ru-RU"/>
              </w:rPr>
              <w:t>и</w:t>
            </w:r>
            <w:r w:rsidRPr="00903F22">
              <w:rPr>
                <w:sz w:val="20"/>
                <w:szCs w:val="20"/>
                <w:lang w:val="ru-RU"/>
              </w:rPr>
              <w:t xml:space="preserve">танника в соответствии с </w:t>
            </w:r>
            <w:r w:rsidR="00571D97">
              <w:rPr>
                <w:sz w:val="20"/>
                <w:szCs w:val="20"/>
                <w:lang w:val="ru-RU"/>
              </w:rPr>
              <w:t xml:space="preserve">п. 1.2.1 </w:t>
            </w:r>
            <w:r w:rsidRPr="00903F22">
              <w:rPr>
                <w:sz w:val="20"/>
                <w:szCs w:val="20"/>
                <w:lang w:val="ru-RU"/>
              </w:rPr>
              <w:t>Письма Минобрнауки России от 04.05.2016 № АК-950/02</w:t>
            </w:r>
            <w:r w:rsidR="00571D97">
              <w:rPr>
                <w:sz w:val="20"/>
                <w:szCs w:val="20"/>
                <w:lang w:val="ru-RU"/>
              </w:rPr>
              <w:t>.</w:t>
            </w:r>
          </w:p>
          <w:p w14:paraId="350DA265" w14:textId="7E3AD51D" w:rsidR="00231437" w:rsidRPr="00903F22" w:rsidRDefault="00231437" w:rsidP="00DD3A30">
            <w:pPr>
              <w:pStyle w:val="aff6"/>
              <w:ind w:firstLine="0"/>
              <w:jc w:val="left"/>
              <w:rPr>
                <w:sz w:val="20"/>
                <w:szCs w:val="20"/>
                <w:lang w:val="ru-RU"/>
              </w:rPr>
            </w:pPr>
            <w:r>
              <w:rPr>
                <w:sz w:val="20"/>
                <w:szCs w:val="20"/>
                <w:lang w:val="ru-RU"/>
              </w:rPr>
              <w:t>Минимальный у</w:t>
            </w:r>
            <w:r w:rsidRPr="00F57E4A">
              <w:rPr>
                <w:sz w:val="20"/>
                <w:szCs w:val="20"/>
                <w:lang w:val="ru-RU"/>
              </w:rPr>
              <w:t>дельный вес числа дошкольных образовательных орг</w:t>
            </w:r>
            <w:r w:rsidRPr="00F57E4A">
              <w:rPr>
                <w:sz w:val="20"/>
                <w:szCs w:val="20"/>
                <w:lang w:val="ru-RU"/>
              </w:rPr>
              <w:t>а</w:t>
            </w:r>
            <w:r w:rsidRPr="00F57E4A">
              <w:rPr>
                <w:sz w:val="20"/>
                <w:szCs w:val="20"/>
                <w:lang w:val="ru-RU"/>
              </w:rPr>
              <w:t>низаций, в которых создана универсальн</w:t>
            </w:r>
            <w:r>
              <w:rPr>
                <w:sz w:val="20"/>
                <w:szCs w:val="20"/>
                <w:lang w:val="ru-RU"/>
              </w:rPr>
              <w:t xml:space="preserve">ая </w:t>
            </w:r>
            <w:proofErr w:type="spellStart"/>
            <w:r>
              <w:rPr>
                <w:sz w:val="20"/>
                <w:szCs w:val="20"/>
                <w:lang w:val="ru-RU"/>
              </w:rPr>
              <w:t>безбарьерная</w:t>
            </w:r>
            <w:proofErr w:type="spellEnd"/>
            <w:r>
              <w:rPr>
                <w:sz w:val="20"/>
                <w:szCs w:val="20"/>
                <w:lang w:val="ru-RU"/>
              </w:rPr>
              <w:t xml:space="preserve"> среда для и</w:t>
            </w:r>
            <w:r>
              <w:rPr>
                <w:sz w:val="20"/>
                <w:szCs w:val="20"/>
                <w:lang w:val="ru-RU"/>
              </w:rPr>
              <w:t>н</w:t>
            </w:r>
            <w:r>
              <w:rPr>
                <w:sz w:val="20"/>
                <w:szCs w:val="20"/>
                <w:lang w:val="ru-RU"/>
              </w:rPr>
              <w:t>клю</w:t>
            </w:r>
            <w:r w:rsidRPr="00F57E4A">
              <w:rPr>
                <w:sz w:val="20"/>
                <w:szCs w:val="20"/>
                <w:lang w:val="ru-RU"/>
              </w:rPr>
              <w:t>зивного образования детей-инвалидов, в общем числе дошкольных образовательных организаций</w:t>
            </w:r>
            <w:r>
              <w:rPr>
                <w:sz w:val="20"/>
                <w:szCs w:val="20"/>
                <w:lang w:val="ru-RU"/>
              </w:rPr>
              <w:t>, принят в размере 20</w:t>
            </w:r>
            <w:r w:rsidRPr="00F57E4A">
              <w:rPr>
                <w:sz w:val="20"/>
                <w:szCs w:val="20"/>
                <w:lang w:val="ru-RU"/>
              </w:rPr>
              <w:t>%</w:t>
            </w:r>
            <w:r>
              <w:rPr>
                <w:sz w:val="20"/>
                <w:szCs w:val="20"/>
                <w:lang w:val="ru-RU"/>
              </w:rPr>
              <w:t xml:space="preserve"> согласно</w:t>
            </w:r>
            <w:r w:rsidRPr="00722162">
              <w:rPr>
                <w:sz w:val="20"/>
                <w:szCs w:val="20"/>
                <w:lang w:val="ru-RU"/>
              </w:rPr>
              <w:t xml:space="preserve"> Прил</w:t>
            </w:r>
            <w:r w:rsidRPr="00722162">
              <w:rPr>
                <w:sz w:val="20"/>
                <w:szCs w:val="20"/>
                <w:lang w:val="ru-RU"/>
              </w:rPr>
              <w:t>о</w:t>
            </w:r>
            <w:r w:rsidRPr="00722162">
              <w:rPr>
                <w:sz w:val="20"/>
                <w:szCs w:val="20"/>
                <w:lang w:val="ru-RU"/>
              </w:rPr>
              <w:t>жени</w:t>
            </w:r>
            <w:r>
              <w:rPr>
                <w:sz w:val="20"/>
                <w:szCs w:val="20"/>
                <w:lang w:val="ru-RU"/>
              </w:rPr>
              <w:t>ю</w:t>
            </w:r>
            <w:r w:rsidRPr="00722162">
              <w:rPr>
                <w:sz w:val="20"/>
                <w:szCs w:val="20"/>
                <w:lang w:val="ru-RU"/>
              </w:rPr>
              <w:t xml:space="preserve"> Письма Минобрнауки России от 04.05.2016 </w:t>
            </w:r>
            <w:r>
              <w:rPr>
                <w:sz w:val="20"/>
                <w:szCs w:val="20"/>
                <w:lang w:val="ru-RU"/>
              </w:rPr>
              <w:t>№ </w:t>
            </w:r>
            <w:r w:rsidRPr="00722162">
              <w:rPr>
                <w:sz w:val="20"/>
                <w:szCs w:val="20"/>
                <w:lang w:val="ru-RU"/>
              </w:rPr>
              <w:t>АК-950/02</w:t>
            </w:r>
            <w:r>
              <w:rPr>
                <w:sz w:val="20"/>
                <w:szCs w:val="20"/>
                <w:lang w:val="ru-RU"/>
              </w:rPr>
              <w:t>.</w:t>
            </w:r>
          </w:p>
        </w:tc>
      </w:tr>
      <w:tr w:rsidR="00A44AB2" w:rsidRPr="00903F22" w14:paraId="2C949A03" w14:textId="77777777" w:rsidTr="00DD3A30">
        <w:trPr>
          <w:cantSplit/>
        </w:trPr>
        <w:tc>
          <w:tcPr>
            <w:tcW w:w="1162" w:type="dxa"/>
            <w:vMerge/>
            <w:shd w:val="clear" w:color="auto" w:fill="F2F2F2" w:themeFill="background1" w:themeFillShade="F2"/>
          </w:tcPr>
          <w:p w14:paraId="3263C3AF" w14:textId="77777777" w:rsidR="00A44AB2" w:rsidRPr="00903F22" w:rsidRDefault="00A44AB2" w:rsidP="00DD3A30">
            <w:pPr>
              <w:pStyle w:val="aff6"/>
              <w:ind w:firstLine="0"/>
              <w:jc w:val="left"/>
              <w:rPr>
                <w:sz w:val="20"/>
                <w:szCs w:val="20"/>
                <w:lang w:val="ru-RU"/>
              </w:rPr>
            </w:pPr>
          </w:p>
        </w:tc>
        <w:tc>
          <w:tcPr>
            <w:tcW w:w="1843" w:type="dxa"/>
          </w:tcPr>
          <w:p w14:paraId="3856EE3C" w14:textId="77777777" w:rsidR="00A44AB2" w:rsidRPr="00903F22" w:rsidRDefault="00A44AB2" w:rsidP="00DD3A30">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доступности</w:t>
            </w:r>
          </w:p>
        </w:tc>
        <w:tc>
          <w:tcPr>
            <w:tcW w:w="6336" w:type="dxa"/>
          </w:tcPr>
          <w:p w14:paraId="502087EE" w14:textId="32ED6538" w:rsidR="00A44AB2" w:rsidRDefault="00A44AB2" w:rsidP="00DD3A30">
            <w:pPr>
              <w:pStyle w:val="aff6"/>
              <w:ind w:firstLine="0"/>
              <w:jc w:val="left"/>
              <w:rPr>
                <w:sz w:val="20"/>
                <w:szCs w:val="20"/>
                <w:lang w:val="ru-RU"/>
              </w:rPr>
            </w:pPr>
            <w:r w:rsidRPr="00903F22">
              <w:rPr>
                <w:sz w:val="20"/>
                <w:szCs w:val="20"/>
                <w:lang w:val="ru-RU"/>
              </w:rPr>
              <w:t xml:space="preserve">Пешеходная доступность </w:t>
            </w:r>
            <w:r w:rsidR="004B0242" w:rsidRPr="004B0242">
              <w:rPr>
                <w:sz w:val="20"/>
                <w:szCs w:val="20"/>
                <w:lang w:val="ru-RU"/>
              </w:rPr>
              <w:t>в город</w:t>
            </w:r>
            <w:r w:rsidR="004B0242">
              <w:rPr>
                <w:sz w:val="20"/>
                <w:szCs w:val="20"/>
                <w:lang w:val="ru-RU"/>
              </w:rPr>
              <w:t>е Новозыбкове</w:t>
            </w:r>
            <w:r w:rsidR="004B0242" w:rsidRPr="00903F22">
              <w:rPr>
                <w:sz w:val="20"/>
                <w:szCs w:val="20"/>
                <w:lang w:val="ru-RU"/>
              </w:rPr>
              <w:t xml:space="preserve"> </w:t>
            </w:r>
            <w:r w:rsidRPr="00903F22">
              <w:rPr>
                <w:sz w:val="20"/>
                <w:szCs w:val="20"/>
                <w:lang w:val="ru-RU"/>
              </w:rPr>
              <w:t xml:space="preserve">принята </w:t>
            </w:r>
            <w:r w:rsidR="004B0242" w:rsidRPr="004B0242">
              <w:rPr>
                <w:sz w:val="20"/>
                <w:szCs w:val="20"/>
                <w:lang w:val="ru-RU"/>
              </w:rPr>
              <w:t>300 м при з</w:t>
            </w:r>
            <w:r w:rsidR="004B0242" w:rsidRPr="004B0242">
              <w:rPr>
                <w:sz w:val="20"/>
                <w:szCs w:val="20"/>
                <w:lang w:val="ru-RU"/>
              </w:rPr>
              <w:t>а</w:t>
            </w:r>
            <w:r w:rsidR="004B0242" w:rsidRPr="004B0242">
              <w:rPr>
                <w:sz w:val="20"/>
                <w:szCs w:val="20"/>
                <w:lang w:val="ru-RU"/>
              </w:rPr>
              <w:t>стройке</w:t>
            </w:r>
            <w:r w:rsidR="004B0242">
              <w:rPr>
                <w:sz w:val="20"/>
                <w:szCs w:val="20"/>
                <w:lang w:val="ru-RU"/>
              </w:rPr>
              <w:t xml:space="preserve"> выше трех этажей</w:t>
            </w:r>
            <w:r w:rsidR="004B0242" w:rsidRPr="004B0242">
              <w:rPr>
                <w:sz w:val="20"/>
                <w:szCs w:val="20"/>
                <w:lang w:val="ru-RU"/>
              </w:rPr>
              <w:t xml:space="preserve"> и 500 м при</w:t>
            </w:r>
            <w:r w:rsidR="004B0242">
              <w:rPr>
                <w:sz w:val="20"/>
                <w:szCs w:val="20"/>
                <w:lang w:val="ru-RU"/>
              </w:rPr>
              <w:t xml:space="preserve"> одно-, двухэ</w:t>
            </w:r>
            <w:r w:rsidR="004B0242" w:rsidRPr="004B0242">
              <w:rPr>
                <w:sz w:val="20"/>
                <w:szCs w:val="20"/>
                <w:lang w:val="ru-RU"/>
              </w:rPr>
              <w:t>тажной застройке согласно п. 10.4 СП 42.13330.2011, Приложению</w:t>
            </w:r>
            <w:r w:rsidR="004B0242">
              <w:rPr>
                <w:sz w:val="20"/>
                <w:szCs w:val="20"/>
                <w:lang w:val="ru-RU"/>
              </w:rPr>
              <w:t xml:space="preserve"> к</w:t>
            </w:r>
            <w:r w:rsidR="004B0242" w:rsidRPr="004B0242">
              <w:rPr>
                <w:sz w:val="20"/>
                <w:szCs w:val="20"/>
                <w:lang w:val="ru-RU"/>
              </w:rPr>
              <w:t xml:space="preserve"> Письм</w:t>
            </w:r>
            <w:r w:rsidR="004B0242">
              <w:rPr>
                <w:sz w:val="20"/>
                <w:szCs w:val="20"/>
                <w:lang w:val="ru-RU"/>
              </w:rPr>
              <w:t>у</w:t>
            </w:r>
            <w:r w:rsidR="004B0242" w:rsidRPr="004B0242">
              <w:rPr>
                <w:sz w:val="20"/>
                <w:szCs w:val="20"/>
                <w:lang w:val="ru-RU"/>
              </w:rPr>
              <w:t xml:space="preserve"> Минобрна</w:t>
            </w:r>
            <w:r w:rsidR="004B0242" w:rsidRPr="004B0242">
              <w:rPr>
                <w:sz w:val="20"/>
                <w:szCs w:val="20"/>
                <w:lang w:val="ru-RU"/>
              </w:rPr>
              <w:t>у</w:t>
            </w:r>
            <w:r w:rsidR="004B0242" w:rsidRPr="004B0242">
              <w:rPr>
                <w:sz w:val="20"/>
                <w:szCs w:val="20"/>
                <w:lang w:val="ru-RU"/>
              </w:rPr>
              <w:t>ки России от 04.05.2016 № АК-950/02</w:t>
            </w:r>
            <w:r w:rsidR="004B0242">
              <w:rPr>
                <w:sz w:val="20"/>
                <w:szCs w:val="20"/>
                <w:lang w:val="ru-RU"/>
              </w:rPr>
              <w:t xml:space="preserve"> и таблице 27 РНГП Брянской о</w:t>
            </w:r>
            <w:r w:rsidR="004B0242">
              <w:rPr>
                <w:sz w:val="20"/>
                <w:szCs w:val="20"/>
                <w:lang w:val="ru-RU"/>
              </w:rPr>
              <w:t>б</w:t>
            </w:r>
            <w:r w:rsidR="004B0242">
              <w:rPr>
                <w:sz w:val="20"/>
                <w:szCs w:val="20"/>
                <w:lang w:val="ru-RU"/>
              </w:rPr>
              <w:t>ласти</w:t>
            </w:r>
            <w:r w:rsidRPr="00903F22">
              <w:rPr>
                <w:sz w:val="20"/>
                <w:szCs w:val="20"/>
                <w:lang w:val="ru-RU"/>
              </w:rPr>
              <w:t>.</w:t>
            </w:r>
          </w:p>
          <w:p w14:paraId="2C3FF487" w14:textId="157A892B" w:rsidR="004B0242" w:rsidRPr="00903F22" w:rsidRDefault="004B0242" w:rsidP="00DD3A30">
            <w:pPr>
              <w:pStyle w:val="aff6"/>
              <w:ind w:firstLine="0"/>
              <w:jc w:val="left"/>
              <w:rPr>
                <w:sz w:val="20"/>
                <w:szCs w:val="20"/>
                <w:lang w:val="ru-RU"/>
              </w:rPr>
            </w:pPr>
            <w:r>
              <w:rPr>
                <w:sz w:val="20"/>
                <w:szCs w:val="20"/>
                <w:lang w:val="ru-RU"/>
              </w:rPr>
              <w:t>Пешеходная доступность в сельских населенных пунктах принята 1000 м согласно п. 3.5.21 РНГП Брянской области.</w:t>
            </w:r>
          </w:p>
        </w:tc>
      </w:tr>
      <w:tr w:rsidR="00FA2E3F" w:rsidRPr="00903F22" w14:paraId="6AA90D9F" w14:textId="77777777" w:rsidTr="007B6713">
        <w:trPr>
          <w:cantSplit/>
        </w:trPr>
        <w:tc>
          <w:tcPr>
            <w:tcW w:w="1162" w:type="dxa"/>
            <w:vMerge w:val="restart"/>
            <w:shd w:val="clear" w:color="auto" w:fill="F2F2F2" w:themeFill="background1" w:themeFillShade="F2"/>
          </w:tcPr>
          <w:p w14:paraId="0492F3D5" w14:textId="77777777" w:rsidR="00FA2E3F" w:rsidRPr="00903F22" w:rsidRDefault="00FA2E3F" w:rsidP="00D34BF7">
            <w:pPr>
              <w:pStyle w:val="aff6"/>
              <w:ind w:firstLine="0"/>
              <w:jc w:val="left"/>
              <w:rPr>
                <w:sz w:val="20"/>
                <w:szCs w:val="20"/>
                <w:lang w:val="ru-RU"/>
              </w:rPr>
            </w:pPr>
            <w:r w:rsidRPr="00903F22">
              <w:rPr>
                <w:sz w:val="20"/>
                <w:szCs w:val="20"/>
                <w:lang w:val="ru-RU"/>
              </w:rPr>
              <w:lastRenderedPageBreak/>
              <w:t>Общеобр</w:t>
            </w:r>
            <w:r w:rsidRPr="00903F22">
              <w:rPr>
                <w:sz w:val="20"/>
                <w:szCs w:val="20"/>
                <w:lang w:val="ru-RU"/>
              </w:rPr>
              <w:t>а</w:t>
            </w:r>
            <w:r w:rsidRPr="00903F22">
              <w:rPr>
                <w:sz w:val="20"/>
                <w:szCs w:val="20"/>
                <w:lang w:val="ru-RU"/>
              </w:rPr>
              <w:t>зовательные</w:t>
            </w:r>
            <w:r w:rsidRPr="00903F22">
              <w:rPr>
                <w:sz w:val="20"/>
                <w:szCs w:val="20"/>
              </w:rPr>
              <w:t xml:space="preserve"> </w:t>
            </w:r>
            <w:r w:rsidR="00D34BF7" w:rsidRPr="00903F22">
              <w:rPr>
                <w:sz w:val="20"/>
                <w:szCs w:val="20"/>
                <w:lang w:val="ru-RU"/>
              </w:rPr>
              <w:t>организации</w:t>
            </w:r>
          </w:p>
        </w:tc>
        <w:tc>
          <w:tcPr>
            <w:tcW w:w="1843" w:type="dxa"/>
          </w:tcPr>
          <w:p w14:paraId="14A0DDB1" w14:textId="77777777" w:rsidR="00FA2E3F" w:rsidRPr="00903F22" w:rsidRDefault="00FA2E3F" w:rsidP="00604CA4">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6336" w:type="dxa"/>
          </w:tcPr>
          <w:p w14:paraId="7A658253" w14:textId="77777777" w:rsidR="00FA2E3F" w:rsidRPr="00903F22" w:rsidRDefault="00FA2E3F" w:rsidP="00604CA4">
            <w:pPr>
              <w:pStyle w:val="aff6"/>
              <w:ind w:firstLine="0"/>
              <w:jc w:val="left"/>
              <w:rPr>
                <w:sz w:val="20"/>
                <w:szCs w:val="20"/>
                <w:lang w:val="ru-RU"/>
              </w:rPr>
            </w:pPr>
            <w:r w:rsidRPr="00903F22">
              <w:rPr>
                <w:sz w:val="20"/>
                <w:szCs w:val="20"/>
                <w:lang w:val="ru-RU"/>
              </w:rPr>
              <w:t>Расчет показателя произведен с учетом норм в приложении Д СП 42.13330.2016 (100%-</w:t>
            </w:r>
            <w:proofErr w:type="spellStart"/>
            <w:r w:rsidRPr="00903F22">
              <w:rPr>
                <w:sz w:val="20"/>
                <w:szCs w:val="20"/>
                <w:lang w:val="ru-RU"/>
              </w:rPr>
              <w:t>ный</w:t>
            </w:r>
            <w:proofErr w:type="spellEnd"/>
            <w:r w:rsidRPr="00903F22">
              <w:rPr>
                <w:sz w:val="20"/>
                <w:szCs w:val="20"/>
                <w:lang w:val="ru-RU"/>
              </w:rPr>
              <w:t xml:space="preserve"> охват детей неполным средним образованием (I–IХ классы) и до 75% детей – средним образованием (X–XI классы) при обучении в одну смену).</w:t>
            </w:r>
          </w:p>
          <w:p w14:paraId="23459EBE" w14:textId="77777777" w:rsidR="00FA2E3F" w:rsidRPr="00903F22" w:rsidRDefault="00FA2E3F" w:rsidP="00604CA4">
            <w:pPr>
              <w:pStyle w:val="aff6"/>
              <w:ind w:firstLine="0"/>
              <w:jc w:val="left"/>
              <w:rPr>
                <w:i/>
                <w:sz w:val="20"/>
                <w:szCs w:val="20"/>
                <w:lang w:val="ru-RU"/>
              </w:rPr>
            </w:pPr>
            <w:r w:rsidRPr="00903F22">
              <w:rPr>
                <w:i/>
                <w:sz w:val="20"/>
                <w:szCs w:val="20"/>
                <w:lang w:val="ru-RU"/>
              </w:rPr>
              <w:t>Расчет (данные в таблице 2.1):</w:t>
            </w:r>
          </w:p>
          <w:p w14:paraId="40E7AAC7" w14:textId="5F5170CF" w:rsidR="00FA2E3F" w:rsidRPr="00903F22" w:rsidRDefault="00FA2E3F" w:rsidP="00604CA4">
            <w:pPr>
              <w:pStyle w:val="aff6"/>
              <w:ind w:firstLine="0"/>
              <w:jc w:val="left"/>
              <w:rPr>
                <w:i/>
                <w:sz w:val="20"/>
                <w:szCs w:val="20"/>
                <w:lang w:val="ru-RU"/>
              </w:rPr>
            </w:pPr>
            <w:r w:rsidRPr="00903F22">
              <w:rPr>
                <w:i/>
                <w:sz w:val="20"/>
                <w:szCs w:val="20"/>
                <w:lang w:val="ru-RU"/>
              </w:rPr>
              <w:t>Число детей в возрасте от 7 до 15 лет (</w:t>
            </w:r>
            <w:r w:rsidRPr="00903F22">
              <w:rPr>
                <w:i/>
                <w:sz w:val="20"/>
                <w:szCs w:val="20"/>
              </w:rPr>
              <w:t>I</w:t>
            </w:r>
            <w:r w:rsidRPr="00903F22">
              <w:rPr>
                <w:i/>
                <w:sz w:val="20"/>
                <w:szCs w:val="20"/>
                <w:lang w:val="ru-RU"/>
              </w:rPr>
              <w:t>-</w:t>
            </w:r>
            <w:r w:rsidRPr="00903F22">
              <w:rPr>
                <w:i/>
                <w:sz w:val="20"/>
                <w:szCs w:val="20"/>
              </w:rPr>
              <w:t>IX</w:t>
            </w:r>
            <w:r w:rsidRPr="00903F22">
              <w:rPr>
                <w:i/>
                <w:sz w:val="20"/>
                <w:szCs w:val="20"/>
                <w:lang w:val="ru-RU"/>
              </w:rPr>
              <w:t xml:space="preserve"> классы) –</w:t>
            </w:r>
            <w:r w:rsidR="009C5251">
              <w:rPr>
                <w:i/>
                <w:sz w:val="20"/>
                <w:szCs w:val="20"/>
                <w:lang w:val="ru-RU"/>
              </w:rPr>
              <w:t xml:space="preserve"> 4193</w:t>
            </w:r>
            <w:r w:rsidRPr="00903F22">
              <w:rPr>
                <w:i/>
                <w:sz w:val="20"/>
                <w:szCs w:val="20"/>
                <w:lang w:val="ru-RU"/>
              </w:rPr>
              <w:t xml:space="preserve"> чел.</w:t>
            </w:r>
            <w:r w:rsidR="009C5251">
              <w:rPr>
                <w:i/>
                <w:sz w:val="20"/>
                <w:szCs w:val="20"/>
                <w:lang w:val="ru-RU"/>
              </w:rPr>
              <w:t xml:space="preserve"> в горо</w:t>
            </w:r>
            <w:r w:rsidR="009C5251">
              <w:rPr>
                <w:i/>
                <w:sz w:val="20"/>
                <w:szCs w:val="20"/>
                <w:lang w:val="ru-RU"/>
              </w:rPr>
              <w:t>д</w:t>
            </w:r>
            <w:r w:rsidR="009C5251">
              <w:rPr>
                <w:i/>
                <w:sz w:val="20"/>
                <w:szCs w:val="20"/>
                <w:lang w:val="ru-RU"/>
              </w:rPr>
              <w:t xml:space="preserve">ском </w:t>
            </w:r>
            <w:proofErr w:type="spellStart"/>
            <w:r w:rsidR="009C5251">
              <w:rPr>
                <w:i/>
                <w:sz w:val="20"/>
                <w:szCs w:val="20"/>
                <w:lang w:val="ru-RU"/>
              </w:rPr>
              <w:t>н.п</w:t>
            </w:r>
            <w:proofErr w:type="spellEnd"/>
            <w:r w:rsidR="009C5251">
              <w:rPr>
                <w:i/>
                <w:sz w:val="20"/>
                <w:szCs w:val="20"/>
                <w:lang w:val="ru-RU"/>
              </w:rPr>
              <w:t xml:space="preserve">., 1211 чел. в сельских </w:t>
            </w:r>
            <w:proofErr w:type="spellStart"/>
            <w:r w:rsidR="009C5251">
              <w:rPr>
                <w:i/>
                <w:sz w:val="20"/>
                <w:szCs w:val="20"/>
                <w:lang w:val="ru-RU"/>
              </w:rPr>
              <w:t>н.п</w:t>
            </w:r>
            <w:proofErr w:type="spellEnd"/>
            <w:r w:rsidR="009C5251">
              <w:rPr>
                <w:i/>
                <w:sz w:val="20"/>
                <w:szCs w:val="20"/>
                <w:lang w:val="ru-RU"/>
              </w:rPr>
              <w:t>.</w:t>
            </w:r>
          </w:p>
          <w:p w14:paraId="128F6046" w14:textId="3569114F" w:rsidR="00FA2E3F" w:rsidRPr="00903F22" w:rsidRDefault="00FA2E3F" w:rsidP="00604CA4">
            <w:pPr>
              <w:pStyle w:val="aff6"/>
              <w:ind w:firstLine="0"/>
              <w:jc w:val="left"/>
              <w:rPr>
                <w:i/>
                <w:sz w:val="20"/>
                <w:szCs w:val="20"/>
                <w:lang w:val="ru-RU"/>
              </w:rPr>
            </w:pPr>
            <w:r w:rsidRPr="00903F22">
              <w:rPr>
                <w:i/>
                <w:sz w:val="20"/>
                <w:szCs w:val="20"/>
                <w:lang w:val="ru-RU"/>
              </w:rPr>
              <w:t>Число детей в возрасте от 16 до 17 лет (</w:t>
            </w:r>
            <w:r w:rsidRPr="00903F22">
              <w:rPr>
                <w:i/>
                <w:sz w:val="20"/>
                <w:szCs w:val="20"/>
              </w:rPr>
              <w:t>X</w:t>
            </w:r>
            <w:r w:rsidRPr="00903F22">
              <w:rPr>
                <w:i/>
                <w:sz w:val="20"/>
                <w:szCs w:val="20"/>
                <w:lang w:val="ru-RU"/>
              </w:rPr>
              <w:t>-</w:t>
            </w:r>
            <w:r w:rsidRPr="00903F22">
              <w:rPr>
                <w:i/>
                <w:sz w:val="20"/>
                <w:szCs w:val="20"/>
              </w:rPr>
              <w:t>XI</w:t>
            </w:r>
            <w:r w:rsidRPr="00903F22">
              <w:rPr>
                <w:i/>
                <w:sz w:val="20"/>
                <w:szCs w:val="20"/>
                <w:lang w:val="ru-RU"/>
              </w:rPr>
              <w:t xml:space="preserve"> классы) – </w:t>
            </w:r>
            <w:r w:rsidR="009C5251">
              <w:rPr>
                <w:i/>
                <w:sz w:val="20"/>
                <w:szCs w:val="20"/>
                <w:lang w:val="ru-RU"/>
              </w:rPr>
              <w:t>946</w:t>
            </w:r>
            <w:r w:rsidRPr="00903F22">
              <w:rPr>
                <w:i/>
                <w:sz w:val="20"/>
                <w:szCs w:val="20"/>
                <w:lang w:val="ru-RU"/>
              </w:rPr>
              <w:t xml:space="preserve"> чел.</w:t>
            </w:r>
            <w:r w:rsidR="009C5251">
              <w:rPr>
                <w:i/>
                <w:sz w:val="20"/>
                <w:szCs w:val="20"/>
                <w:lang w:val="ru-RU"/>
              </w:rPr>
              <w:t xml:space="preserve"> в г</w:t>
            </w:r>
            <w:r w:rsidR="009C5251">
              <w:rPr>
                <w:i/>
                <w:sz w:val="20"/>
                <w:szCs w:val="20"/>
                <w:lang w:val="ru-RU"/>
              </w:rPr>
              <w:t>о</w:t>
            </w:r>
            <w:r w:rsidR="009C5251">
              <w:rPr>
                <w:i/>
                <w:sz w:val="20"/>
                <w:szCs w:val="20"/>
                <w:lang w:val="ru-RU"/>
              </w:rPr>
              <w:t xml:space="preserve">родском </w:t>
            </w:r>
            <w:proofErr w:type="spellStart"/>
            <w:r w:rsidR="009C5251">
              <w:rPr>
                <w:i/>
                <w:sz w:val="20"/>
                <w:szCs w:val="20"/>
                <w:lang w:val="ru-RU"/>
              </w:rPr>
              <w:t>н.п</w:t>
            </w:r>
            <w:proofErr w:type="spellEnd"/>
            <w:r w:rsidR="009C5251">
              <w:rPr>
                <w:i/>
                <w:sz w:val="20"/>
                <w:szCs w:val="20"/>
                <w:lang w:val="ru-RU"/>
              </w:rPr>
              <w:t xml:space="preserve">., 190 чел. в сельских </w:t>
            </w:r>
            <w:proofErr w:type="spellStart"/>
            <w:r w:rsidR="009C5251">
              <w:rPr>
                <w:i/>
                <w:sz w:val="20"/>
                <w:szCs w:val="20"/>
                <w:lang w:val="ru-RU"/>
              </w:rPr>
              <w:t>н.п</w:t>
            </w:r>
            <w:proofErr w:type="spellEnd"/>
            <w:r w:rsidR="009C5251">
              <w:rPr>
                <w:i/>
                <w:sz w:val="20"/>
                <w:szCs w:val="20"/>
                <w:lang w:val="ru-RU"/>
              </w:rPr>
              <w:t>.</w:t>
            </w:r>
          </w:p>
          <w:p w14:paraId="216D17F3" w14:textId="37343FBB" w:rsidR="00FA2E3F" w:rsidRPr="00903F22" w:rsidRDefault="00FA2E3F" w:rsidP="00604CA4">
            <w:pPr>
              <w:pStyle w:val="aff6"/>
              <w:ind w:firstLine="0"/>
              <w:jc w:val="left"/>
              <w:rPr>
                <w:i/>
                <w:sz w:val="20"/>
                <w:szCs w:val="20"/>
                <w:lang w:val="ru-RU"/>
              </w:rPr>
            </w:pPr>
            <w:r w:rsidRPr="00903F22">
              <w:rPr>
                <w:i/>
                <w:sz w:val="20"/>
                <w:szCs w:val="20"/>
                <w:lang w:val="ru-RU"/>
              </w:rPr>
              <w:t>Требуемое число мест в общеобразовательных организациях</w:t>
            </w:r>
            <w:r w:rsidR="009C5251">
              <w:rPr>
                <w:i/>
                <w:sz w:val="20"/>
                <w:szCs w:val="20"/>
                <w:lang w:val="ru-RU"/>
              </w:rPr>
              <w:t xml:space="preserve"> в городе Новозыбков</w:t>
            </w:r>
            <w:r w:rsidRPr="00903F22">
              <w:rPr>
                <w:i/>
                <w:sz w:val="20"/>
                <w:szCs w:val="20"/>
                <w:lang w:val="ru-RU"/>
              </w:rPr>
              <w:t>:</w:t>
            </w:r>
          </w:p>
          <w:p w14:paraId="713C99CB" w14:textId="751DAD1A" w:rsidR="00FA2E3F" w:rsidRPr="00903F22" w:rsidRDefault="00FA2E3F" w:rsidP="00604CA4">
            <w:pPr>
              <w:pStyle w:val="aff6"/>
              <w:ind w:firstLine="0"/>
              <w:jc w:val="left"/>
              <w:rPr>
                <w:i/>
                <w:sz w:val="20"/>
                <w:szCs w:val="20"/>
                <w:lang w:val="ru-RU"/>
              </w:rPr>
            </w:pPr>
            <w:r w:rsidRPr="00903F22">
              <w:rPr>
                <w:i/>
                <w:sz w:val="20"/>
                <w:szCs w:val="20"/>
                <w:lang w:val="ru-RU"/>
              </w:rPr>
              <w:t>=1795 мест.</w:t>
            </w:r>
          </w:p>
          <w:p w14:paraId="3CE4FCC1" w14:textId="6B2DC6F7" w:rsidR="00FA2E3F" w:rsidRPr="00903F22" w:rsidRDefault="00FA2E3F" w:rsidP="00604CA4">
            <w:pPr>
              <w:pStyle w:val="aff6"/>
              <w:ind w:firstLine="0"/>
              <w:jc w:val="left"/>
              <w:rPr>
                <w:i/>
                <w:sz w:val="20"/>
                <w:szCs w:val="20"/>
                <w:lang w:val="ru-RU"/>
              </w:rPr>
            </w:pPr>
            <w:r w:rsidRPr="00903F22">
              <w:rPr>
                <w:i/>
                <w:sz w:val="20"/>
                <w:szCs w:val="20"/>
                <w:lang w:val="ru-RU"/>
              </w:rPr>
              <w:t>Количество мест в расчете на 1000 человек общей численности насел</w:t>
            </w:r>
            <w:r w:rsidRPr="00903F22">
              <w:rPr>
                <w:i/>
                <w:sz w:val="20"/>
                <w:szCs w:val="20"/>
                <w:lang w:val="ru-RU"/>
              </w:rPr>
              <w:t>е</w:t>
            </w:r>
            <w:r w:rsidRPr="00903F22">
              <w:rPr>
                <w:i/>
                <w:sz w:val="20"/>
                <w:szCs w:val="20"/>
                <w:lang w:val="ru-RU"/>
              </w:rPr>
              <w:t>ния</w:t>
            </w:r>
            <w:r w:rsidR="009C5251">
              <w:rPr>
                <w:i/>
                <w:sz w:val="20"/>
                <w:szCs w:val="20"/>
                <w:lang w:val="ru-RU"/>
              </w:rPr>
              <w:t xml:space="preserve"> в городе Новозыбков</w:t>
            </w:r>
            <w:r w:rsidRPr="00903F22">
              <w:rPr>
                <w:i/>
                <w:sz w:val="20"/>
                <w:szCs w:val="20"/>
                <w:lang w:val="ru-RU"/>
              </w:rPr>
              <w:t>:</w:t>
            </w:r>
          </w:p>
          <w:p w14:paraId="37C14344" w14:textId="2F3B2363" w:rsidR="00FA2E3F" w:rsidRDefault="009C5251" w:rsidP="00604CA4">
            <w:pPr>
              <w:pStyle w:val="aff6"/>
              <w:ind w:firstLine="0"/>
              <w:jc w:val="left"/>
              <w:rPr>
                <w:i/>
                <w:sz w:val="20"/>
                <w:szCs w:val="20"/>
                <w:lang w:val="ru-RU"/>
              </w:rPr>
            </w:pPr>
            <w:r>
              <w:rPr>
                <w:i/>
                <w:sz w:val="20"/>
                <w:szCs w:val="20"/>
                <w:lang w:val="ru-RU"/>
              </w:rPr>
              <w:t>(4193</w:t>
            </w:r>
            <w:r w:rsidRPr="00903F22">
              <w:rPr>
                <w:i/>
                <w:sz w:val="20"/>
                <w:szCs w:val="20"/>
                <w:lang w:val="ru-RU"/>
              </w:rPr>
              <w:t>+</w:t>
            </w:r>
            <w:r>
              <w:rPr>
                <w:i/>
                <w:sz w:val="20"/>
                <w:szCs w:val="20"/>
                <w:lang w:val="ru-RU"/>
              </w:rPr>
              <w:t>946</w:t>
            </w:r>
            <w:r w:rsidR="002B4648">
              <w:rPr>
                <w:i/>
                <w:sz w:val="20"/>
                <w:szCs w:val="20"/>
                <w:lang w:val="ru-RU"/>
              </w:rPr>
              <w:t>*</w:t>
            </w:r>
            <w:r w:rsidRPr="00903F22">
              <w:rPr>
                <w:i/>
                <w:sz w:val="20"/>
                <w:szCs w:val="20"/>
                <w:lang w:val="ru-RU"/>
              </w:rPr>
              <w:t>0,75</w:t>
            </w:r>
            <w:r>
              <w:rPr>
                <w:i/>
                <w:sz w:val="20"/>
                <w:szCs w:val="20"/>
                <w:lang w:val="ru-RU"/>
              </w:rPr>
              <w:t>)</w:t>
            </w:r>
            <w:r w:rsidR="00FA2E3F" w:rsidRPr="00903F22">
              <w:rPr>
                <w:i/>
                <w:sz w:val="20"/>
                <w:szCs w:val="20"/>
                <w:lang w:val="ru-RU"/>
              </w:rPr>
              <w:t>/</w:t>
            </w:r>
            <w:r>
              <w:rPr>
                <w:i/>
                <w:sz w:val="20"/>
                <w:szCs w:val="20"/>
                <w:lang w:val="ru-RU"/>
              </w:rPr>
              <w:t>39725</w:t>
            </w:r>
            <w:r w:rsidR="002B4648">
              <w:rPr>
                <w:i/>
                <w:sz w:val="20"/>
                <w:szCs w:val="20"/>
                <w:lang w:val="ru-RU"/>
              </w:rPr>
              <w:t>*</w:t>
            </w:r>
            <w:r w:rsidR="00FA2E3F" w:rsidRPr="00903F22">
              <w:rPr>
                <w:i/>
                <w:sz w:val="20"/>
                <w:szCs w:val="20"/>
                <w:lang w:val="ru-RU"/>
              </w:rPr>
              <w:t>1000=</w:t>
            </w:r>
            <w:r>
              <w:rPr>
                <w:i/>
                <w:sz w:val="20"/>
                <w:szCs w:val="20"/>
                <w:lang w:val="ru-RU"/>
              </w:rPr>
              <w:t>123</w:t>
            </w:r>
            <w:r w:rsidR="00FA2E3F" w:rsidRPr="00903F22">
              <w:rPr>
                <w:i/>
                <w:sz w:val="20"/>
                <w:szCs w:val="20"/>
                <w:lang w:val="ru-RU"/>
              </w:rPr>
              <w:t xml:space="preserve"> мест</w:t>
            </w:r>
            <w:r>
              <w:rPr>
                <w:i/>
                <w:sz w:val="20"/>
                <w:szCs w:val="20"/>
                <w:lang w:val="ru-RU"/>
              </w:rPr>
              <w:t>а на 1000 чел.</w:t>
            </w:r>
          </w:p>
          <w:p w14:paraId="4C73AD9E" w14:textId="76C98220" w:rsidR="009C5251" w:rsidRPr="00903F22" w:rsidRDefault="009C5251" w:rsidP="009C5251">
            <w:pPr>
              <w:pStyle w:val="aff6"/>
              <w:ind w:firstLine="0"/>
              <w:jc w:val="left"/>
              <w:rPr>
                <w:i/>
                <w:sz w:val="20"/>
                <w:szCs w:val="20"/>
                <w:lang w:val="ru-RU"/>
              </w:rPr>
            </w:pPr>
            <w:r w:rsidRPr="00903F22">
              <w:rPr>
                <w:i/>
                <w:sz w:val="20"/>
                <w:szCs w:val="20"/>
                <w:lang w:val="ru-RU"/>
              </w:rPr>
              <w:t>Количество мест в расчете на 1000 человек общей численности насел</w:t>
            </w:r>
            <w:r w:rsidRPr="00903F22">
              <w:rPr>
                <w:i/>
                <w:sz w:val="20"/>
                <w:szCs w:val="20"/>
                <w:lang w:val="ru-RU"/>
              </w:rPr>
              <w:t>е</w:t>
            </w:r>
            <w:r w:rsidRPr="00903F22">
              <w:rPr>
                <w:i/>
                <w:sz w:val="20"/>
                <w:szCs w:val="20"/>
                <w:lang w:val="ru-RU"/>
              </w:rPr>
              <w:t>ния</w:t>
            </w:r>
            <w:r>
              <w:rPr>
                <w:i/>
                <w:sz w:val="20"/>
                <w:szCs w:val="20"/>
                <w:lang w:val="ru-RU"/>
              </w:rPr>
              <w:t xml:space="preserve"> в сельских населенных пунктах</w:t>
            </w:r>
            <w:r w:rsidRPr="00903F22">
              <w:rPr>
                <w:i/>
                <w:sz w:val="20"/>
                <w:szCs w:val="20"/>
                <w:lang w:val="ru-RU"/>
              </w:rPr>
              <w:t>:</w:t>
            </w:r>
          </w:p>
          <w:p w14:paraId="0CD85ED1" w14:textId="69C4D22A" w:rsidR="009C5251" w:rsidRDefault="009C5251" w:rsidP="009C5251">
            <w:pPr>
              <w:pStyle w:val="aff6"/>
              <w:ind w:firstLine="0"/>
              <w:jc w:val="left"/>
              <w:rPr>
                <w:i/>
                <w:sz w:val="20"/>
                <w:szCs w:val="20"/>
                <w:lang w:val="ru-RU"/>
              </w:rPr>
            </w:pPr>
            <w:r>
              <w:rPr>
                <w:i/>
                <w:sz w:val="20"/>
                <w:szCs w:val="20"/>
                <w:lang w:val="ru-RU"/>
              </w:rPr>
              <w:t>(1211</w:t>
            </w:r>
            <w:r w:rsidRPr="00903F22">
              <w:rPr>
                <w:i/>
                <w:sz w:val="20"/>
                <w:szCs w:val="20"/>
                <w:lang w:val="ru-RU"/>
              </w:rPr>
              <w:t>+</w:t>
            </w:r>
            <w:r>
              <w:rPr>
                <w:i/>
                <w:sz w:val="20"/>
                <w:szCs w:val="20"/>
                <w:lang w:val="ru-RU"/>
              </w:rPr>
              <w:t>190</w:t>
            </w:r>
            <w:r w:rsidR="002B4648">
              <w:rPr>
                <w:i/>
                <w:sz w:val="20"/>
                <w:szCs w:val="20"/>
                <w:lang w:val="ru-RU"/>
              </w:rPr>
              <w:t>*</w:t>
            </w:r>
            <w:r w:rsidRPr="00903F22">
              <w:rPr>
                <w:i/>
                <w:sz w:val="20"/>
                <w:szCs w:val="20"/>
                <w:lang w:val="ru-RU"/>
              </w:rPr>
              <w:t>0,75</w:t>
            </w:r>
            <w:r>
              <w:rPr>
                <w:i/>
                <w:sz w:val="20"/>
                <w:szCs w:val="20"/>
                <w:lang w:val="ru-RU"/>
              </w:rPr>
              <w:t>)</w:t>
            </w:r>
            <w:r w:rsidRPr="00903F22">
              <w:rPr>
                <w:i/>
                <w:sz w:val="20"/>
                <w:szCs w:val="20"/>
                <w:lang w:val="ru-RU"/>
              </w:rPr>
              <w:t>/</w:t>
            </w:r>
            <w:r>
              <w:rPr>
                <w:i/>
                <w:sz w:val="20"/>
                <w:szCs w:val="20"/>
                <w:lang w:val="ru-RU"/>
              </w:rPr>
              <w:t>10992</w:t>
            </w:r>
            <w:r w:rsidR="002B4648">
              <w:rPr>
                <w:i/>
                <w:sz w:val="20"/>
                <w:szCs w:val="20"/>
                <w:lang w:val="ru-RU"/>
              </w:rPr>
              <w:t>*</w:t>
            </w:r>
            <w:r w:rsidRPr="00903F22">
              <w:rPr>
                <w:i/>
                <w:sz w:val="20"/>
                <w:szCs w:val="20"/>
                <w:lang w:val="ru-RU"/>
              </w:rPr>
              <w:t>1000=</w:t>
            </w:r>
            <w:r>
              <w:rPr>
                <w:i/>
                <w:sz w:val="20"/>
                <w:szCs w:val="20"/>
                <w:lang w:val="ru-RU"/>
              </w:rPr>
              <w:t>123</w:t>
            </w:r>
            <w:r w:rsidRPr="00903F22">
              <w:rPr>
                <w:i/>
                <w:sz w:val="20"/>
                <w:szCs w:val="20"/>
                <w:lang w:val="ru-RU"/>
              </w:rPr>
              <w:t xml:space="preserve"> мест</w:t>
            </w:r>
            <w:r>
              <w:rPr>
                <w:i/>
                <w:sz w:val="20"/>
                <w:szCs w:val="20"/>
                <w:lang w:val="ru-RU"/>
              </w:rPr>
              <w:t>а на 1000 чел.</w:t>
            </w:r>
          </w:p>
          <w:p w14:paraId="58E4EE3A" w14:textId="77777777" w:rsidR="00B47403" w:rsidRDefault="00FA2E3F" w:rsidP="00951A86">
            <w:pPr>
              <w:pStyle w:val="aff6"/>
              <w:ind w:firstLine="0"/>
              <w:jc w:val="left"/>
              <w:rPr>
                <w:sz w:val="20"/>
                <w:szCs w:val="20"/>
                <w:lang w:val="ru-RU"/>
              </w:rPr>
            </w:pPr>
            <w:r w:rsidRPr="00903F22">
              <w:rPr>
                <w:sz w:val="20"/>
                <w:szCs w:val="20"/>
                <w:lang w:val="ru-RU"/>
              </w:rPr>
              <w:t>В городской местности проектируется не менее одной дневной общео</w:t>
            </w:r>
            <w:r w:rsidRPr="00903F22">
              <w:rPr>
                <w:sz w:val="20"/>
                <w:szCs w:val="20"/>
                <w:lang w:val="ru-RU"/>
              </w:rPr>
              <w:t>б</w:t>
            </w:r>
            <w:r w:rsidRPr="00903F22">
              <w:rPr>
                <w:sz w:val="20"/>
                <w:szCs w:val="20"/>
                <w:lang w:val="ru-RU"/>
              </w:rPr>
              <w:t>разовательной школы на 892 человека, в сельской местности - не менее одной дневной общеобразовательной школы на 201 человек в соотве</w:t>
            </w:r>
            <w:r w:rsidRPr="00903F22">
              <w:rPr>
                <w:sz w:val="20"/>
                <w:szCs w:val="20"/>
                <w:lang w:val="ru-RU"/>
              </w:rPr>
              <w:t>т</w:t>
            </w:r>
            <w:r w:rsidRPr="00903F22">
              <w:rPr>
                <w:sz w:val="20"/>
                <w:szCs w:val="20"/>
                <w:lang w:val="ru-RU"/>
              </w:rPr>
              <w:t xml:space="preserve">ствии с </w:t>
            </w:r>
            <w:r w:rsidR="00F66C83">
              <w:rPr>
                <w:sz w:val="20"/>
                <w:szCs w:val="20"/>
                <w:lang w:val="ru-RU"/>
              </w:rPr>
              <w:t>п. 1.2.1</w:t>
            </w:r>
            <w:r w:rsidRPr="00903F22">
              <w:rPr>
                <w:sz w:val="20"/>
                <w:szCs w:val="20"/>
                <w:lang w:val="ru-RU"/>
              </w:rPr>
              <w:t xml:space="preserve"> Письма Минобрнауки России от 04.05.2016 </w:t>
            </w:r>
            <w:r w:rsidR="001E3171" w:rsidRPr="00903F22">
              <w:rPr>
                <w:sz w:val="20"/>
                <w:szCs w:val="20"/>
                <w:lang w:val="ru-RU"/>
              </w:rPr>
              <w:t>№ </w:t>
            </w:r>
            <w:r w:rsidRPr="00903F22">
              <w:rPr>
                <w:sz w:val="20"/>
                <w:szCs w:val="20"/>
                <w:lang w:val="ru-RU"/>
              </w:rPr>
              <w:t>АК-950/02</w:t>
            </w:r>
            <w:r w:rsidR="00B47403">
              <w:rPr>
                <w:sz w:val="20"/>
                <w:szCs w:val="20"/>
                <w:lang w:val="ru-RU"/>
              </w:rPr>
              <w:t>.</w:t>
            </w:r>
          </w:p>
          <w:p w14:paraId="5141F6E2" w14:textId="3EF1B15C" w:rsidR="00FA2E3F" w:rsidRPr="00951A86" w:rsidRDefault="00B47403" w:rsidP="00951A86">
            <w:pPr>
              <w:pStyle w:val="aff6"/>
              <w:ind w:firstLine="0"/>
              <w:jc w:val="left"/>
              <w:rPr>
                <w:sz w:val="21"/>
                <w:szCs w:val="21"/>
                <w:lang w:val="ru-RU"/>
              </w:rPr>
            </w:pPr>
            <w:r>
              <w:rPr>
                <w:sz w:val="20"/>
                <w:szCs w:val="20"/>
                <w:lang w:val="ru-RU"/>
              </w:rPr>
              <w:t>Минимальный у</w:t>
            </w:r>
            <w:r w:rsidRPr="00F57E4A">
              <w:rPr>
                <w:sz w:val="20"/>
                <w:szCs w:val="20"/>
                <w:lang w:val="ru-RU"/>
              </w:rPr>
              <w:t xml:space="preserve">дельный вес </w:t>
            </w:r>
            <w:r w:rsidRPr="008F4DE5">
              <w:rPr>
                <w:sz w:val="20"/>
                <w:szCs w:val="20"/>
                <w:lang w:val="ru-RU"/>
              </w:rPr>
              <w:t xml:space="preserve">числа общеобразовательных организаций, в которых создана универсальная </w:t>
            </w:r>
            <w:proofErr w:type="spellStart"/>
            <w:r w:rsidRPr="008F4DE5">
              <w:rPr>
                <w:sz w:val="20"/>
                <w:szCs w:val="20"/>
                <w:lang w:val="ru-RU"/>
              </w:rPr>
              <w:t>безбарьерная</w:t>
            </w:r>
            <w:proofErr w:type="spellEnd"/>
            <w:r w:rsidRPr="008F4DE5">
              <w:rPr>
                <w:sz w:val="20"/>
                <w:szCs w:val="20"/>
                <w:lang w:val="ru-RU"/>
              </w:rPr>
              <w:t xml:space="preserve"> среда для инклюзивного образования детей-инвалидов, в общем числе общеобразовательных о</w:t>
            </w:r>
            <w:r w:rsidRPr="008F4DE5">
              <w:rPr>
                <w:sz w:val="20"/>
                <w:szCs w:val="20"/>
                <w:lang w:val="ru-RU"/>
              </w:rPr>
              <w:t>р</w:t>
            </w:r>
            <w:r w:rsidRPr="008F4DE5">
              <w:rPr>
                <w:sz w:val="20"/>
                <w:szCs w:val="20"/>
                <w:lang w:val="ru-RU"/>
              </w:rPr>
              <w:t>ганизаций</w:t>
            </w:r>
            <w:r>
              <w:rPr>
                <w:sz w:val="20"/>
                <w:szCs w:val="20"/>
                <w:lang w:val="ru-RU"/>
              </w:rPr>
              <w:t>, принят в размере 25</w:t>
            </w:r>
            <w:r w:rsidRPr="00F57E4A">
              <w:rPr>
                <w:sz w:val="20"/>
                <w:szCs w:val="20"/>
                <w:lang w:val="ru-RU"/>
              </w:rPr>
              <w:t>%</w:t>
            </w:r>
            <w:r>
              <w:rPr>
                <w:sz w:val="20"/>
                <w:szCs w:val="20"/>
                <w:lang w:val="ru-RU"/>
              </w:rPr>
              <w:t xml:space="preserve"> согласно</w:t>
            </w:r>
            <w:r w:rsidRPr="00722162">
              <w:rPr>
                <w:sz w:val="20"/>
                <w:szCs w:val="20"/>
                <w:lang w:val="ru-RU"/>
              </w:rPr>
              <w:t xml:space="preserve"> Приложени</w:t>
            </w:r>
            <w:r>
              <w:rPr>
                <w:sz w:val="20"/>
                <w:szCs w:val="20"/>
                <w:lang w:val="ru-RU"/>
              </w:rPr>
              <w:t>ю</w:t>
            </w:r>
            <w:r w:rsidRPr="00722162">
              <w:rPr>
                <w:sz w:val="20"/>
                <w:szCs w:val="20"/>
                <w:lang w:val="ru-RU"/>
              </w:rPr>
              <w:t xml:space="preserve"> </w:t>
            </w:r>
            <w:r>
              <w:rPr>
                <w:sz w:val="20"/>
                <w:szCs w:val="20"/>
                <w:lang w:val="ru-RU"/>
              </w:rPr>
              <w:t xml:space="preserve">к </w:t>
            </w:r>
            <w:r w:rsidRPr="00722162">
              <w:rPr>
                <w:sz w:val="20"/>
                <w:szCs w:val="20"/>
                <w:lang w:val="ru-RU"/>
              </w:rPr>
              <w:t>Письм</w:t>
            </w:r>
            <w:r>
              <w:rPr>
                <w:sz w:val="20"/>
                <w:szCs w:val="20"/>
                <w:lang w:val="ru-RU"/>
              </w:rPr>
              <w:t>у</w:t>
            </w:r>
            <w:r w:rsidRPr="00722162">
              <w:rPr>
                <w:sz w:val="20"/>
                <w:szCs w:val="20"/>
                <w:lang w:val="ru-RU"/>
              </w:rPr>
              <w:t xml:space="preserve"> М</w:t>
            </w:r>
            <w:r w:rsidRPr="00722162">
              <w:rPr>
                <w:sz w:val="20"/>
                <w:szCs w:val="20"/>
                <w:lang w:val="ru-RU"/>
              </w:rPr>
              <w:t>и</w:t>
            </w:r>
            <w:r w:rsidRPr="00722162">
              <w:rPr>
                <w:sz w:val="20"/>
                <w:szCs w:val="20"/>
                <w:lang w:val="ru-RU"/>
              </w:rPr>
              <w:t xml:space="preserve">нобрнауки России от 04.05.2016 </w:t>
            </w:r>
            <w:r>
              <w:rPr>
                <w:sz w:val="20"/>
                <w:szCs w:val="20"/>
                <w:lang w:val="ru-RU"/>
              </w:rPr>
              <w:t>№ </w:t>
            </w:r>
            <w:r w:rsidRPr="00722162">
              <w:rPr>
                <w:sz w:val="20"/>
                <w:szCs w:val="20"/>
                <w:lang w:val="ru-RU"/>
              </w:rPr>
              <w:t>АК-950/02</w:t>
            </w:r>
            <w:r>
              <w:rPr>
                <w:sz w:val="20"/>
                <w:szCs w:val="20"/>
                <w:lang w:val="ru-RU"/>
              </w:rPr>
              <w:t>.</w:t>
            </w:r>
          </w:p>
        </w:tc>
      </w:tr>
      <w:tr w:rsidR="00FA2E3F" w:rsidRPr="00903F22" w14:paraId="5B06126F" w14:textId="77777777" w:rsidTr="007B6713">
        <w:trPr>
          <w:cantSplit/>
        </w:trPr>
        <w:tc>
          <w:tcPr>
            <w:tcW w:w="1162" w:type="dxa"/>
            <w:vMerge/>
            <w:shd w:val="clear" w:color="auto" w:fill="F2F2F2" w:themeFill="background1" w:themeFillShade="F2"/>
          </w:tcPr>
          <w:p w14:paraId="727C7E93" w14:textId="77777777" w:rsidR="00FA2E3F" w:rsidRPr="00903F22" w:rsidRDefault="00FA2E3F" w:rsidP="00604CA4">
            <w:pPr>
              <w:pStyle w:val="aff6"/>
              <w:ind w:firstLine="0"/>
              <w:jc w:val="left"/>
              <w:rPr>
                <w:sz w:val="20"/>
                <w:szCs w:val="20"/>
                <w:lang w:val="ru-RU"/>
              </w:rPr>
            </w:pPr>
          </w:p>
        </w:tc>
        <w:tc>
          <w:tcPr>
            <w:tcW w:w="1843" w:type="dxa"/>
          </w:tcPr>
          <w:p w14:paraId="2D10CA3C" w14:textId="77777777" w:rsidR="00FA2E3F" w:rsidRPr="00903F22" w:rsidRDefault="00FA2E3F" w:rsidP="00604CA4">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доступности</w:t>
            </w:r>
          </w:p>
        </w:tc>
        <w:tc>
          <w:tcPr>
            <w:tcW w:w="6336" w:type="dxa"/>
          </w:tcPr>
          <w:p w14:paraId="23572FB2" w14:textId="70D9F336" w:rsidR="00C64184" w:rsidRDefault="00FA2E3F" w:rsidP="00604CA4">
            <w:pPr>
              <w:pStyle w:val="aff6"/>
              <w:ind w:firstLine="0"/>
              <w:jc w:val="left"/>
              <w:rPr>
                <w:sz w:val="20"/>
                <w:szCs w:val="20"/>
                <w:lang w:val="ru-RU"/>
              </w:rPr>
            </w:pPr>
            <w:r w:rsidRPr="00903F22">
              <w:rPr>
                <w:sz w:val="20"/>
                <w:szCs w:val="20"/>
                <w:lang w:val="ru-RU"/>
              </w:rPr>
              <w:t xml:space="preserve">Пешеходная доступность </w:t>
            </w:r>
            <w:r w:rsidR="00C64184" w:rsidRPr="00903F22">
              <w:rPr>
                <w:sz w:val="20"/>
                <w:szCs w:val="20"/>
                <w:lang w:val="ru-RU"/>
              </w:rPr>
              <w:t xml:space="preserve">для города </w:t>
            </w:r>
            <w:r w:rsidR="00C64184">
              <w:rPr>
                <w:sz w:val="20"/>
                <w:szCs w:val="20"/>
                <w:lang w:val="ru-RU"/>
              </w:rPr>
              <w:t xml:space="preserve">Новозыбков </w:t>
            </w:r>
            <w:r w:rsidRPr="00903F22">
              <w:rPr>
                <w:sz w:val="20"/>
                <w:szCs w:val="20"/>
                <w:lang w:val="ru-RU"/>
              </w:rPr>
              <w:t xml:space="preserve">принята 500 м </w:t>
            </w:r>
            <w:r w:rsidR="00C64184">
              <w:rPr>
                <w:sz w:val="20"/>
                <w:szCs w:val="20"/>
                <w:lang w:val="ru-RU"/>
              </w:rPr>
              <w:t>в соо</w:t>
            </w:r>
            <w:r w:rsidR="00C64184">
              <w:rPr>
                <w:sz w:val="20"/>
                <w:szCs w:val="20"/>
                <w:lang w:val="ru-RU"/>
              </w:rPr>
              <w:t>т</w:t>
            </w:r>
            <w:r w:rsidR="00C64184">
              <w:rPr>
                <w:sz w:val="20"/>
                <w:szCs w:val="20"/>
                <w:lang w:val="ru-RU"/>
              </w:rPr>
              <w:t>ветствии с таблицей 27 РНГП Брянской области.</w:t>
            </w:r>
          </w:p>
          <w:p w14:paraId="782B2AF2" w14:textId="2E4F0FB8" w:rsidR="00FA2E3F" w:rsidRPr="00903F22" w:rsidRDefault="00C64184" w:rsidP="00604CA4">
            <w:pPr>
              <w:pStyle w:val="aff6"/>
              <w:ind w:firstLine="0"/>
              <w:jc w:val="left"/>
              <w:rPr>
                <w:sz w:val="20"/>
                <w:szCs w:val="20"/>
                <w:lang w:val="ru-RU"/>
              </w:rPr>
            </w:pPr>
            <w:r w:rsidRPr="00903F22">
              <w:rPr>
                <w:sz w:val="20"/>
                <w:szCs w:val="20"/>
                <w:lang w:val="ru-RU"/>
              </w:rPr>
              <w:t>Пешеходная доступность для сельских населенных пунктов</w:t>
            </w:r>
            <w:r>
              <w:rPr>
                <w:sz w:val="20"/>
                <w:szCs w:val="20"/>
                <w:lang w:val="ru-RU"/>
              </w:rPr>
              <w:t xml:space="preserve"> принята </w:t>
            </w:r>
            <w:r w:rsidR="00FA2E3F" w:rsidRPr="00903F22">
              <w:rPr>
                <w:sz w:val="20"/>
                <w:szCs w:val="20"/>
                <w:lang w:val="ru-RU"/>
              </w:rPr>
              <w:t xml:space="preserve">2000 м для учащихся </w:t>
            </w:r>
            <w:r w:rsidR="00FA2E3F" w:rsidRPr="00903F22">
              <w:rPr>
                <w:sz w:val="20"/>
                <w:szCs w:val="20"/>
              </w:rPr>
              <w:t>I</w:t>
            </w:r>
            <w:r w:rsidR="00FA2E3F" w:rsidRPr="00903F22">
              <w:rPr>
                <w:sz w:val="20"/>
                <w:szCs w:val="20"/>
                <w:lang w:val="ru-RU"/>
              </w:rPr>
              <w:t xml:space="preserve"> ступени обучения, 4000 м для учащихся </w:t>
            </w:r>
            <w:r w:rsidR="00FA2E3F" w:rsidRPr="00903F22">
              <w:rPr>
                <w:sz w:val="20"/>
                <w:szCs w:val="20"/>
              </w:rPr>
              <w:t>II</w:t>
            </w:r>
            <w:r w:rsidR="00FA2E3F" w:rsidRPr="00903F22">
              <w:rPr>
                <w:sz w:val="20"/>
                <w:szCs w:val="20"/>
                <w:lang w:val="ru-RU"/>
              </w:rPr>
              <w:t xml:space="preserve"> и </w:t>
            </w:r>
            <w:r w:rsidR="00FA2E3F" w:rsidRPr="00903F22">
              <w:rPr>
                <w:sz w:val="20"/>
                <w:szCs w:val="20"/>
              </w:rPr>
              <w:t>III</w:t>
            </w:r>
            <w:r w:rsidR="00FA2E3F" w:rsidRPr="00903F22">
              <w:rPr>
                <w:sz w:val="20"/>
                <w:szCs w:val="20"/>
                <w:lang w:val="ru-RU"/>
              </w:rPr>
              <w:t xml:space="preserve"> ступени обучения в соответствии с п. </w:t>
            </w:r>
            <w:r>
              <w:rPr>
                <w:sz w:val="20"/>
                <w:szCs w:val="20"/>
                <w:lang w:val="ru-RU"/>
              </w:rPr>
              <w:t>3.5.21</w:t>
            </w:r>
            <w:r w:rsidR="00FA2E3F" w:rsidRPr="00903F22">
              <w:rPr>
                <w:sz w:val="20"/>
                <w:szCs w:val="20"/>
                <w:lang w:val="ru-RU"/>
              </w:rPr>
              <w:t xml:space="preserve"> РНГП </w:t>
            </w:r>
            <w:r>
              <w:rPr>
                <w:sz w:val="20"/>
                <w:szCs w:val="20"/>
                <w:lang w:val="ru-RU"/>
              </w:rPr>
              <w:t>Брянской области</w:t>
            </w:r>
            <w:r w:rsidR="00FA2E3F" w:rsidRPr="00903F22">
              <w:rPr>
                <w:sz w:val="20"/>
                <w:szCs w:val="20"/>
                <w:lang w:val="ru-RU"/>
              </w:rPr>
              <w:t>.</w:t>
            </w:r>
          </w:p>
          <w:p w14:paraId="2B1B8D3C" w14:textId="5CB28CE1" w:rsidR="00FA2E3F" w:rsidRPr="00903F22" w:rsidRDefault="00FA2E3F" w:rsidP="00604CA4">
            <w:pPr>
              <w:pStyle w:val="aff6"/>
              <w:ind w:firstLine="0"/>
              <w:jc w:val="left"/>
              <w:rPr>
                <w:sz w:val="20"/>
                <w:szCs w:val="20"/>
                <w:lang w:val="ru-RU"/>
              </w:rPr>
            </w:pPr>
            <w:r w:rsidRPr="00903F22">
              <w:rPr>
                <w:sz w:val="20"/>
                <w:szCs w:val="20"/>
                <w:lang w:val="ru-RU"/>
              </w:rPr>
              <w:t xml:space="preserve">Транспортная доступность </w:t>
            </w:r>
            <w:r w:rsidR="00C64184" w:rsidRPr="00903F22">
              <w:rPr>
                <w:sz w:val="20"/>
                <w:szCs w:val="20"/>
                <w:lang w:val="ru-RU"/>
              </w:rPr>
              <w:t xml:space="preserve">для сельских населенных пунктов </w:t>
            </w:r>
            <w:r w:rsidRPr="00903F22">
              <w:rPr>
                <w:sz w:val="20"/>
                <w:szCs w:val="20"/>
                <w:lang w:val="ru-RU"/>
              </w:rPr>
              <w:t xml:space="preserve">принята </w:t>
            </w:r>
            <w:r w:rsidR="00C64184">
              <w:rPr>
                <w:sz w:val="20"/>
                <w:szCs w:val="20"/>
                <w:lang w:val="ru-RU"/>
              </w:rPr>
              <w:t>30 минут в одну сторону</w:t>
            </w:r>
            <w:r w:rsidRPr="00903F22">
              <w:rPr>
                <w:sz w:val="20"/>
                <w:szCs w:val="20"/>
                <w:lang w:val="ru-RU"/>
              </w:rPr>
              <w:t xml:space="preserve"> в соответствии с </w:t>
            </w:r>
            <w:r w:rsidR="00C64184">
              <w:rPr>
                <w:sz w:val="20"/>
                <w:szCs w:val="20"/>
                <w:lang w:val="ru-RU"/>
              </w:rPr>
              <w:t xml:space="preserve">примечанием 1 к </w:t>
            </w:r>
            <w:r w:rsidRPr="00903F22">
              <w:rPr>
                <w:sz w:val="20"/>
                <w:szCs w:val="20"/>
                <w:lang w:val="ru-RU"/>
              </w:rPr>
              <w:t xml:space="preserve">п. </w:t>
            </w:r>
            <w:r w:rsidR="00C64184">
              <w:rPr>
                <w:sz w:val="20"/>
                <w:szCs w:val="20"/>
                <w:lang w:val="ru-RU"/>
              </w:rPr>
              <w:t>3.5.21 РНГ</w:t>
            </w:r>
            <w:r w:rsidRPr="00903F22">
              <w:rPr>
                <w:sz w:val="20"/>
                <w:szCs w:val="20"/>
                <w:lang w:val="ru-RU"/>
              </w:rPr>
              <w:t xml:space="preserve">П </w:t>
            </w:r>
            <w:r w:rsidR="00C64184">
              <w:rPr>
                <w:sz w:val="20"/>
                <w:szCs w:val="20"/>
                <w:lang w:val="ru-RU"/>
              </w:rPr>
              <w:t>Брянской области</w:t>
            </w:r>
            <w:r w:rsidRPr="00903F22">
              <w:rPr>
                <w:sz w:val="20"/>
                <w:szCs w:val="20"/>
                <w:lang w:val="ru-RU"/>
              </w:rPr>
              <w:t>.</w:t>
            </w:r>
          </w:p>
        </w:tc>
      </w:tr>
      <w:tr w:rsidR="00D87843" w:rsidRPr="00903F22" w14:paraId="5B9A1179" w14:textId="77777777" w:rsidTr="007B6713">
        <w:trPr>
          <w:cantSplit/>
        </w:trPr>
        <w:tc>
          <w:tcPr>
            <w:tcW w:w="1162" w:type="dxa"/>
            <w:vMerge w:val="restart"/>
            <w:shd w:val="clear" w:color="auto" w:fill="F2F2F2" w:themeFill="background1" w:themeFillShade="F2"/>
          </w:tcPr>
          <w:p w14:paraId="5970412C" w14:textId="1406C3BB" w:rsidR="00D87843" w:rsidRPr="00903F22" w:rsidRDefault="00D87843" w:rsidP="00604CA4">
            <w:pPr>
              <w:pStyle w:val="aff6"/>
              <w:ind w:firstLine="0"/>
              <w:jc w:val="left"/>
              <w:rPr>
                <w:sz w:val="20"/>
                <w:szCs w:val="20"/>
                <w:lang w:val="ru-RU"/>
              </w:rPr>
            </w:pPr>
            <w:r w:rsidRPr="00903F22">
              <w:rPr>
                <w:sz w:val="20"/>
                <w:szCs w:val="20"/>
                <w:lang w:val="ru-RU"/>
              </w:rPr>
              <w:lastRenderedPageBreak/>
              <w:t>Организ</w:t>
            </w:r>
            <w:r w:rsidRPr="00903F22">
              <w:rPr>
                <w:sz w:val="20"/>
                <w:szCs w:val="20"/>
                <w:lang w:val="ru-RU"/>
              </w:rPr>
              <w:t>а</w:t>
            </w:r>
            <w:r w:rsidRPr="00903F22">
              <w:rPr>
                <w:sz w:val="20"/>
                <w:szCs w:val="20"/>
                <w:lang w:val="ru-RU"/>
              </w:rPr>
              <w:t>ции допо</w:t>
            </w:r>
            <w:r w:rsidRPr="00903F22">
              <w:rPr>
                <w:sz w:val="20"/>
                <w:szCs w:val="20"/>
                <w:lang w:val="ru-RU"/>
              </w:rPr>
              <w:t>л</w:t>
            </w:r>
            <w:r w:rsidRPr="00903F22">
              <w:rPr>
                <w:sz w:val="20"/>
                <w:szCs w:val="20"/>
                <w:lang w:val="ru-RU"/>
              </w:rPr>
              <w:t>нительного образования</w:t>
            </w:r>
          </w:p>
        </w:tc>
        <w:tc>
          <w:tcPr>
            <w:tcW w:w="1843" w:type="dxa"/>
          </w:tcPr>
          <w:p w14:paraId="428110EC" w14:textId="77777777" w:rsidR="00D87843" w:rsidRPr="00903F22" w:rsidRDefault="00D87843" w:rsidP="00604CA4">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6336" w:type="dxa"/>
          </w:tcPr>
          <w:p w14:paraId="3F403180" w14:textId="5F3A447E" w:rsidR="00380D2F" w:rsidRPr="00BC7E3B" w:rsidRDefault="00897A8B" w:rsidP="00380D2F">
            <w:pPr>
              <w:pStyle w:val="aff6"/>
              <w:ind w:firstLine="0"/>
              <w:jc w:val="left"/>
              <w:rPr>
                <w:sz w:val="20"/>
                <w:szCs w:val="20"/>
                <w:lang w:val="ru-RU"/>
              </w:rPr>
            </w:pPr>
            <w:r w:rsidRPr="00903F22">
              <w:rPr>
                <w:sz w:val="20"/>
                <w:szCs w:val="20"/>
                <w:lang w:val="ru-RU"/>
              </w:rPr>
              <w:t>Расчет показателя произведен в</w:t>
            </w:r>
            <w:r w:rsidR="00380D2F" w:rsidRPr="00BC7E3B">
              <w:rPr>
                <w:sz w:val="20"/>
                <w:szCs w:val="20"/>
                <w:lang w:val="ru-RU"/>
              </w:rPr>
              <w:t xml:space="preserve"> соответствии с Приложением </w:t>
            </w:r>
            <w:r w:rsidR="00380D2F">
              <w:rPr>
                <w:sz w:val="20"/>
                <w:szCs w:val="20"/>
                <w:lang w:val="ru-RU"/>
              </w:rPr>
              <w:t xml:space="preserve">к </w:t>
            </w:r>
            <w:r w:rsidR="00380D2F" w:rsidRPr="00BC7E3B">
              <w:rPr>
                <w:sz w:val="20"/>
                <w:szCs w:val="20"/>
                <w:lang w:val="ru-RU"/>
              </w:rPr>
              <w:t>Письм</w:t>
            </w:r>
            <w:r w:rsidR="00380D2F">
              <w:rPr>
                <w:sz w:val="20"/>
                <w:szCs w:val="20"/>
                <w:lang w:val="ru-RU"/>
              </w:rPr>
              <w:t>у</w:t>
            </w:r>
            <w:r w:rsidR="00380D2F" w:rsidRPr="00BC7E3B">
              <w:rPr>
                <w:sz w:val="20"/>
                <w:szCs w:val="20"/>
                <w:lang w:val="ru-RU"/>
              </w:rPr>
              <w:t xml:space="preserve"> Минобрнауки России от 04.05.2016 № АК-950/02: всего 75 мест на 100 детей в возрасте от 5 до 18 лет, в том числе на базе общеобразовател</w:t>
            </w:r>
            <w:r w:rsidR="00380D2F" w:rsidRPr="00BC7E3B">
              <w:rPr>
                <w:sz w:val="20"/>
                <w:szCs w:val="20"/>
                <w:lang w:val="ru-RU"/>
              </w:rPr>
              <w:t>ь</w:t>
            </w:r>
            <w:r w:rsidR="00380D2F" w:rsidRPr="00BC7E3B">
              <w:rPr>
                <w:sz w:val="20"/>
                <w:szCs w:val="20"/>
                <w:lang w:val="ru-RU"/>
              </w:rPr>
              <w:t xml:space="preserve">ных организаций для сельских н. п. – 65 мест, для городских </w:t>
            </w:r>
            <w:proofErr w:type="spellStart"/>
            <w:r w:rsidR="00380D2F" w:rsidRPr="00BC7E3B">
              <w:rPr>
                <w:sz w:val="20"/>
                <w:szCs w:val="20"/>
                <w:lang w:val="ru-RU"/>
              </w:rPr>
              <w:t>н.п</w:t>
            </w:r>
            <w:proofErr w:type="spellEnd"/>
            <w:r w:rsidR="00380D2F" w:rsidRPr="00BC7E3B">
              <w:rPr>
                <w:sz w:val="20"/>
                <w:szCs w:val="20"/>
                <w:lang w:val="ru-RU"/>
              </w:rPr>
              <w:t>. – 45 мест; на базе образовательных организаций (за исключением общеобр</w:t>
            </w:r>
            <w:r w:rsidR="00380D2F" w:rsidRPr="00BC7E3B">
              <w:rPr>
                <w:sz w:val="20"/>
                <w:szCs w:val="20"/>
                <w:lang w:val="ru-RU"/>
              </w:rPr>
              <w:t>а</w:t>
            </w:r>
            <w:r w:rsidR="00380D2F" w:rsidRPr="00BC7E3B">
              <w:rPr>
                <w:sz w:val="20"/>
                <w:szCs w:val="20"/>
                <w:lang w:val="ru-RU"/>
              </w:rPr>
              <w:t>зовательных организа</w:t>
            </w:r>
            <w:bookmarkStart w:id="157" w:name="OLE_LINK360"/>
            <w:bookmarkStart w:id="158" w:name="OLE_LINK361"/>
            <w:r w:rsidR="00380D2F" w:rsidRPr="00BC7E3B">
              <w:rPr>
                <w:sz w:val="20"/>
                <w:szCs w:val="20"/>
                <w:lang w:val="ru-RU"/>
              </w:rPr>
              <w:t xml:space="preserve">ций) для сельских </w:t>
            </w:r>
            <w:proofErr w:type="spellStart"/>
            <w:r w:rsidR="00380D2F" w:rsidRPr="00BC7E3B">
              <w:rPr>
                <w:sz w:val="20"/>
                <w:szCs w:val="20"/>
                <w:lang w:val="ru-RU"/>
              </w:rPr>
              <w:t>н.п</w:t>
            </w:r>
            <w:proofErr w:type="spellEnd"/>
            <w:r w:rsidR="00380D2F" w:rsidRPr="00BC7E3B">
              <w:rPr>
                <w:sz w:val="20"/>
                <w:szCs w:val="20"/>
                <w:lang w:val="ru-RU"/>
              </w:rPr>
              <w:t>. – 1</w:t>
            </w:r>
            <w:bookmarkEnd w:id="157"/>
            <w:bookmarkEnd w:id="158"/>
            <w:r w:rsidR="00380D2F" w:rsidRPr="00BC7E3B">
              <w:rPr>
                <w:sz w:val="20"/>
                <w:szCs w:val="20"/>
                <w:lang w:val="ru-RU"/>
              </w:rPr>
              <w:t xml:space="preserve">0 мест, для городских </w:t>
            </w:r>
            <w:proofErr w:type="spellStart"/>
            <w:r w:rsidR="00380D2F" w:rsidRPr="00BC7E3B">
              <w:rPr>
                <w:sz w:val="20"/>
                <w:szCs w:val="20"/>
                <w:lang w:val="ru-RU"/>
              </w:rPr>
              <w:t>н.п</w:t>
            </w:r>
            <w:proofErr w:type="spellEnd"/>
            <w:r w:rsidR="00380D2F" w:rsidRPr="00BC7E3B">
              <w:rPr>
                <w:sz w:val="20"/>
                <w:szCs w:val="20"/>
                <w:lang w:val="ru-RU"/>
              </w:rPr>
              <w:t>. – 30 мест.</w:t>
            </w:r>
          </w:p>
          <w:p w14:paraId="133B8C7C" w14:textId="1CB7D6FD" w:rsidR="00897A8B" w:rsidRPr="00903F22" w:rsidRDefault="00897A8B" w:rsidP="00897A8B">
            <w:pPr>
              <w:pStyle w:val="aff6"/>
              <w:ind w:firstLine="0"/>
              <w:jc w:val="left"/>
              <w:rPr>
                <w:i/>
                <w:sz w:val="20"/>
                <w:szCs w:val="20"/>
                <w:lang w:val="ru-RU"/>
              </w:rPr>
            </w:pPr>
            <w:r w:rsidRPr="00903F22">
              <w:rPr>
                <w:i/>
                <w:sz w:val="20"/>
                <w:szCs w:val="20"/>
                <w:lang w:val="ru-RU"/>
              </w:rPr>
              <w:t>Расчет:</w:t>
            </w:r>
          </w:p>
          <w:p w14:paraId="6E892379" w14:textId="538B7BDE" w:rsidR="00897A8B" w:rsidRPr="00903F22" w:rsidRDefault="00897A8B" w:rsidP="00897A8B">
            <w:pPr>
              <w:pStyle w:val="aff6"/>
              <w:ind w:firstLine="0"/>
              <w:jc w:val="left"/>
              <w:rPr>
                <w:i/>
                <w:sz w:val="20"/>
                <w:szCs w:val="20"/>
                <w:lang w:val="ru-RU"/>
              </w:rPr>
            </w:pPr>
            <w:r w:rsidRPr="00903F22">
              <w:rPr>
                <w:i/>
                <w:sz w:val="20"/>
                <w:szCs w:val="20"/>
                <w:lang w:val="ru-RU"/>
              </w:rPr>
              <w:t xml:space="preserve">Число детей в возрасте от 5 до 18 лет (по таблице 2.1) – </w:t>
            </w:r>
            <w:r w:rsidR="00380D2F">
              <w:rPr>
                <w:i/>
                <w:sz w:val="20"/>
                <w:szCs w:val="20"/>
                <w:lang w:val="ru-RU"/>
              </w:rPr>
              <w:t>6536</w:t>
            </w:r>
            <w:r w:rsidRPr="00903F22">
              <w:rPr>
                <w:i/>
                <w:sz w:val="20"/>
                <w:szCs w:val="20"/>
                <w:lang w:val="ru-RU"/>
              </w:rPr>
              <w:t xml:space="preserve"> чел.</w:t>
            </w:r>
            <w:r w:rsidR="00380D2F">
              <w:rPr>
                <w:i/>
                <w:sz w:val="20"/>
                <w:szCs w:val="20"/>
                <w:lang w:val="ru-RU"/>
              </w:rPr>
              <w:t xml:space="preserve"> в городе Новозыбков и </w:t>
            </w:r>
            <w:r w:rsidR="002B4648">
              <w:rPr>
                <w:i/>
                <w:sz w:val="20"/>
                <w:szCs w:val="20"/>
                <w:lang w:val="ru-RU"/>
              </w:rPr>
              <w:t>1791 чел. в сельских населенных пунктах</w:t>
            </w:r>
          </w:p>
          <w:p w14:paraId="67A99E19" w14:textId="66881FC3" w:rsidR="002B4648" w:rsidRPr="00903F22" w:rsidRDefault="00897A8B" w:rsidP="002B4648">
            <w:pPr>
              <w:pStyle w:val="aff6"/>
              <w:ind w:firstLine="0"/>
              <w:jc w:val="left"/>
              <w:rPr>
                <w:i/>
                <w:sz w:val="20"/>
                <w:szCs w:val="20"/>
                <w:lang w:val="ru-RU"/>
              </w:rPr>
            </w:pPr>
            <w:r w:rsidRPr="00903F22">
              <w:rPr>
                <w:i/>
                <w:sz w:val="20"/>
                <w:szCs w:val="20"/>
                <w:lang w:val="ru-RU"/>
              </w:rPr>
              <w:t xml:space="preserve">Количество мест </w:t>
            </w:r>
            <w:r w:rsidR="002B4648">
              <w:rPr>
                <w:i/>
                <w:sz w:val="20"/>
                <w:szCs w:val="20"/>
                <w:lang w:val="ru-RU"/>
              </w:rPr>
              <w:t xml:space="preserve">в организациях дополнительного образования </w:t>
            </w:r>
            <w:r w:rsidRPr="00903F22">
              <w:rPr>
                <w:i/>
                <w:sz w:val="20"/>
                <w:szCs w:val="20"/>
                <w:lang w:val="ru-RU"/>
              </w:rPr>
              <w:t>в ра</w:t>
            </w:r>
            <w:r w:rsidRPr="00903F22">
              <w:rPr>
                <w:i/>
                <w:sz w:val="20"/>
                <w:szCs w:val="20"/>
                <w:lang w:val="ru-RU"/>
              </w:rPr>
              <w:t>с</w:t>
            </w:r>
            <w:r w:rsidRPr="00903F22">
              <w:rPr>
                <w:i/>
                <w:sz w:val="20"/>
                <w:szCs w:val="20"/>
                <w:lang w:val="ru-RU"/>
              </w:rPr>
              <w:t>чете на 1000 человек общей численности населения</w:t>
            </w:r>
            <w:r w:rsidR="002B4648">
              <w:rPr>
                <w:i/>
                <w:sz w:val="20"/>
                <w:szCs w:val="20"/>
                <w:lang w:val="ru-RU"/>
              </w:rPr>
              <w:t xml:space="preserve"> в городе Новозы</w:t>
            </w:r>
            <w:r w:rsidR="002B4648">
              <w:rPr>
                <w:i/>
                <w:sz w:val="20"/>
                <w:szCs w:val="20"/>
                <w:lang w:val="ru-RU"/>
              </w:rPr>
              <w:t>б</w:t>
            </w:r>
            <w:r w:rsidR="002B4648">
              <w:rPr>
                <w:i/>
                <w:sz w:val="20"/>
                <w:szCs w:val="20"/>
                <w:lang w:val="ru-RU"/>
              </w:rPr>
              <w:t>ков</w:t>
            </w:r>
            <w:r w:rsidR="002B4648" w:rsidRPr="00903F22">
              <w:rPr>
                <w:i/>
                <w:sz w:val="20"/>
                <w:szCs w:val="20"/>
                <w:lang w:val="ru-RU"/>
              </w:rPr>
              <w:t>:</w:t>
            </w:r>
          </w:p>
          <w:p w14:paraId="15E2608F" w14:textId="60CB4258" w:rsidR="002B4648" w:rsidRDefault="002B4648" w:rsidP="002B4648">
            <w:pPr>
              <w:pStyle w:val="aff6"/>
              <w:numPr>
                <w:ilvl w:val="0"/>
                <w:numId w:val="30"/>
              </w:numPr>
              <w:jc w:val="left"/>
              <w:rPr>
                <w:i/>
                <w:sz w:val="20"/>
                <w:szCs w:val="20"/>
                <w:lang w:val="ru-RU"/>
              </w:rPr>
            </w:pPr>
            <w:r>
              <w:rPr>
                <w:i/>
                <w:sz w:val="20"/>
                <w:szCs w:val="20"/>
                <w:lang w:val="ru-RU"/>
              </w:rPr>
              <w:t>всего 6536</w:t>
            </w:r>
            <w:r w:rsidR="00897A8B" w:rsidRPr="00903F22">
              <w:rPr>
                <w:i/>
                <w:sz w:val="20"/>
                <w:szCs w:val="20"/>
                <w:lang w:val="ru-RU"/>
              </w:rPr>
              <w:t>/</w:t>
            </w:r>
            <w:r>
              <w:rPr>
                <w:i/>
                <w:sz w:val="20"/>
                <w:szCs w:val="20"/>
                <w:lang w:val="ru-RU"/>
              </w:rPr>
              <w:t>39725*</w:t>
            </w:r>
            <w:r w:rsidR="00897A8B" w:rsidRPr="00903F22">
              <w:rPr>
                <w:i/>
                <w:sz w:val="20"/>
                <w:szCs w:val="20"/>
                <w:lang w:val="ru-RU"/>
              </w:rPr>
              <w:t>1000=12</w:t>
            </w:r>
            <w:r>
              <w:rPr>
                <w:i/>
                <w:sz w:val="20"/>
                <w:szCs w:val="20"/>
                <w:lang w:val="ru-RU"/>
              </w:rPr>
              <w:t>3</w:t>
            </w:r>
            <w:r w:rsidR="00897A8B" w:rsidRPr="00903F22">
              <w:rPr>
                <w:i/>
                <w:sz w:val="20"/>
                <w:szCs w:val="20"/>
                <w:lang w:val="ru-RU"/>
              </w:rPr>
              <w:t xml:space="preserve"> мест</w:t>
            </w:r>
            <w:r>
              <w:rPr>
                <w:i/>
                <w:sz w:val="20"/>
                <w:szCs w:val="20"/>
                <w:lang w:val="ru-RU"/>
              </w:rPr>
              <w:t>а на 1000 чел. в том числе</w:t>
            </w:r>
          </w:p>
          <w:p w14:paraId="12F142EF" w14:textId="35785EA9" w:rsidR="00897A8B" w:rsidRDefault="002B4648" w:rsidP="002B4648">
            <w:pPr>
              <w:pStyle w:val="aff6"/>
              <w:numPr>
                <w:ilvl w:val="0"/>
                <w:numId w:val="30"/>
              </w:numPr>
              <w:jc w:val="left"/>
              <w:rPr>
                <w:i/>
                <w:iCs/>
                <w:sz w:val="20"/>
                <w:szCs w:val="20"/>
                <w:lang w:val="ru-RU"/>
              </w:rPr>
            </w:pPr>
            <w:r>
              <w:rPr>
                <w:i/>
                <w:sz w:val="20"/>
                <w:szCs w:val="20"/>
                <w:lang w:val="ru-RU"/>
              </w:rPr>
              <w:t xml:space="preserve">на базе </w:t>
            </w:r>
            <w:r w:rsidRPr="002B4648">
              <w:rPr>
                <w:i/>
                <w:iCs/>
                <w:sz w:val="20"/>
                <w:szCs w:val="20"/>
                <w:lang w:val="ru-RU"/>
              </w:rPr>
              <w:t>общеобразовательных организаций</w:t>
            </w:r>
            <w:r>
              <w:rPr>
                <w:i/>
                <w:iCs/>
                <w:sz w:val="20"/>
                <w:szCs w:val="20"/>
                <w:lang w:val="ru-RU"/>
              </w:rPr>
              <w:t xml:space="preserve"> 6536*0,45/39725*1000=74 места на 1000 чел.;</w:t>
            </w:r>
          </w:p>
          <w:p w14:paraId="65D45568" w14:textId="59FF5D69" w:rsidR="002B4648" w:rsidRPr="002B4648" w:rsidRDefault="002B4648" w:rsidP="002B4648">
            <w:pPr>
              <w:pStyle w:val="aff6"/>
              <w:numPr>
                <w:ilvl w:val="0"/>
                <w:numId w:val="30"/>
              </w:numPr>
              <w:jc w:val="left"/>
              <w:rPr>
                <w:i/>
                <w:iCs/>
                <w:sz w:val="20"/>
                <w:szCs w:val="20"/>
                <w:lang w:val="ru-RU"/>
              </w:rPr>
            </w:pPr>
            <w:r>
              <w:rPr>
                <w:i/>
                <w:iCs/>
                <w:sz w:val="20"/>
                <w:szCs w:val="20"/>
                <w:lang w:val="ru-RU"/>
              </w:rPr>
              <w:t xml:space="preserve">на базе </w:t>
            </w:r>
            <w:r w:rsidRPr="002B4648">
              <w:rPr>
                <w:i/>
                <w:iCs/>
                <w:sz w:val="20"/>
                <w:szCs w:val="20"/>
                <w:lang w:val="ru-RU"/>
              </w:rPr>
              <w:t>образовательных организаций (за исключением общео</w:t>
            </w:r>
            <w:r w:rsidRPr="002B4648">
              <w:rPr>
                <w:i/>
                <w:iCs/>
                <w:sz w:val="20"/>
                <w:szCs w:val="20"/>
                <w:lang w:val="ru-RU"/>
              </w:rPr>
              <w:t>б</w:t>
            </w:r>
            <w:r w:rsidRPr="002B4648">
              <w:rPr>
                <w:i/>
                <w:iCs/>
                <w:sz w:val="20"/>
                <w:szCs w:val="20"/>
                <w:lang w:val="ru-RU"/>
              </w:rPr>
              <w:t>разовательных организаций)</w:t>
            </w:r>
            <w:r>
              <w:rPr>
                <w:i/>
                <w:iCs/>
                <w:sz w:val="20"/>
                <w:szCs w:val="20"/>
                <w:lang w:val="ru-RU"/>
              </w:rPr>
              <w:t xml:space="preserve"> 6536*0,3/39725*1000=58 чел. на 1000 чел.</w:t>
            </w:r>
          </w:p>
          <w:p w14:paraId="1B1D9093" w14:textId="120ECBE0" w:rsidR="002B4648" w:rsidRPr="00903F22" w:rsidRDefault="002B4648" w:rsidP="002B4648">
            <w:pPr>
              <w:pStyle w:val="aff6"/>
              <w:ind w:firstLine="0"/>
              <w:jc w:val="left"/>
              <w:rPr>
                <w:i/>
                <w:sz w:val="20"/>
                <w:szCs w:val="20"/>
                <w:lang w:val="ru-RU"/>
              </w:rPr>
            </w:pPr>
            <w:r w:rsidRPr="00903F22">
              <w:rPr>
                <w:i/>
                <w:sz w:val="20"/>
                <w:szCs w:val="20"/>
                <w:lang w:val="ru-RU"/>
              </w:rPr>
              <w:t xml:space="preserve">Количество мест </w:t>
            </w:r>
            <w:r>
              <w:rPr>
                <w:i/>
                <w:sz w:val="20"/>
                <w:szCs w:val="20"/>
                <w:lang w:val="ru-RU"/>
              </w:rPr>
              <w:t xml:space="preserve">в организациях дополнительного образования </w:t>
            </w:r>
            <w:r w:rsidRPr="00903F22">
              <w:rPr>
                <w:i/>
                <w:sz w:val="20"/>
                <w:szCs w:val="20"/>
                <w:lang w:val="ru-RU"/>
              </w:rPr>
              <w:t>в ра</w:t>
            </w:r>
            <w:r w:rsidRPr="00903F22">
              <w:rPr>
                <w:i/>
                <w:sz w:val="20"/>
                <w:szCs w:val="20"/>
                <w:lang w:val="ru-RU"/>
              </w:rPr>
              <w:t>с</w:t>
            </w:r>
            <w:r w:rsidRPr="00903F22">
              <w:rPr>
                <w:i/>
                <w:sz w:val="20"/>
                <w:szCs w:val="20"/>
                <w:lang w:val="ru-RU"/>
              </w:rPr>
              <w:t>чете на 1000 человек общей численности населения</w:t>
            </w:r>
            <w:r>
              <w:rPr>
                <w:i/>
                <w:sz w:val="20"/>
                <w:szCs w:val="20"/>
                <w:lang w:val="ru-RU"/>
              </w:rPr>
              <w:t xml:space="preserve"> в сельских населе</w:t>
            </w:r>
            <w:r>
              <w:rPr>
                <w:i/>
                <w:sz w:val="20"/>
                <w:szCs w:val="20"/>
                <w:lang w:val="ru-RU"/>
              </w:rPr>
              <w:t>н</w:t>
            </w:r>
            <w:r>
              <w:rPr>
                <w:i/>
                <w:sz w:val="20"/>
                <w:szCs w:val="20"/>
                <w:lang w:val="ru-RU"/>
              </w:rPr>
              <w:t>ных пунктах</w:t>
            </w:r>
            <w:r w:rsidRPr="00903F22">
              <w:rPr>
                <w:i/>
                <w:sz w:val="20"/>
                <w:szCs w:val="20"/>
                <w:lang w:val="ru-RU"/>
              </w:rPr>
              <w:t>:</w:t>
            </w:r>
          </w:p>
          <w:p w14:paraId="58401A3D" w14:textId="6DFE56F3" w:rsidR="002B4648" w:rsidRDefault="002B4648" w:rsidP="002B4648">
            <w:pPr>
              <w:pStyle w:val="aff6"/>
              <w:numPr>
                <w:ilvl w:val="0"/>
                <w:numId w:val="30"/>
              </w:numPr>
              <w:jc w:val="left"/>
              <w:rPr>
                <w:i/>
                <w:sz w:val="20"/>
                <w:szCs w:val="20"/>
                <w:lang w:val="ru-RU"/>
              </w:rPr>
            </w:pPr>
            <w:r>
              <w:rPr>
                <w:i/>
                <w:sz w:val="20"/>
                <w:szCs w:val="20"/>
                <w:lang w:val="ru-RU"/>
              </w:rPr>
              <w:t>всего 1791</w:t>
            </w:r>
            <w:r w:rsidRPr="00903F22">
              <w:rPr>
                <w:i/>
                <w:sz w:val="20"/>
                <w:szCs w:val="20"/>
                <w:lang w:val="ru-RU"/>
              </w:rPr>
              <w:t>/</w:t>
            </w:r>
            <w:r>
              <w:rPr>
                <w:i/>
                <w:sz w:val="20"/>
                <w:szCs w:val="20"/>
                <w:lang w:val="ru-RU"/>
              </w:rPr>
              <w:t>10992*</w:t>
            </w:r>
            <w:r w:rsidRPr="00903F22">
              <w:rPr>
                <w:i/>
                <w:sz w:val="20"/>
                <w:szCs w:val="20"/>
                <w:lang w:val="ru-RU"/>
              </w:rPr>
              <w:t>1000=</w:t>
            </w:r>
            <w:r>
              <w:rPr>
                <w:i/>
                <w:sz w:val="20"/>
                <w:szCs w:val="20"/>
                <w:lang w:val="ru-RU"/>
              </w:rPr>
              <w:t>122</w:t>
            </w:r>
            <w:r w:rsidRPr="00903F22">
              <w:rPr>
                <w:i/>
                <w:sz w:val="20"/>
                <w:szCs w:val="20"/>
                <w:lang w:val="ru-RU"/>
              </w:rPr>
              <w:t xml:space="preserve"> мест</w:t>
            </w:r>
            <w:r>
              <w:rPr>
                <w:i/>
                <w:sz w:val="20"/>
                <w:szCs w:val="20"/>
                <w:lang w:val="ru-RU"/>
              </w:rPr>
              <w:t>а на 1000 чел. в том числе</w:t>
            </w:r>
          </w:p>
          <w:p w14:paraId="2E3B70E6" w14:textId="659F34F8" w:rsidR="002B4648" w:rsidRDefault="002B4648" w:rsidP="002B4648">
            <w:pPr>
              <w:pStyle w:val="aff6"/>
              <w:numPr>
                <w:ilvl w:val="0"/>
                <w:numId w:val="30"/>
              </w:numPr>
              <w:jc w:val="left"/>
              <w:rPr>
                <w:i/>
                <w:iCs/>
                <w:sz w:val="20"/>
                <w:szCs w:val="20"/>
                <w:lang w:val="ru-RU"/>
              </w:rPr>
            </w:pPr>
            <w:r>
              <w:rPr>
                <w:i/>
                <w:sz w:val="20"/>
                <w:szCs w:val="20"/>
                <w:lang w:val="ru-RU"/>
              </w:rPr>
              <w:t xml:space="preserve">на базе </w:t>
            </w:r>
            <w:r w:rsidRPr="002B4648">
              <w:rPr>
                <w:i/>
                <w:iCs/>
                <w:sz w:val="20"/>
                <w:szCs w:val="20"/>
                <w:lang w:val="ru-RU"/>
              </w:rPr>
              <w:t>общеобразовательных организаций</w:t>
            </w:r>
            <w:r>
              <w:rPr>
                <w:i/>
                <w:iCs/>
                <w:sz w:val="20"/>
                <w:szCs w:val="20"/>
                <w:lang w:val="ru-RU"/>
              </w:rPr>
              <w:t xml:space="preserve"> 1791*0,65/</w:t>
            </w:r>
            <w:r>
              <w:rPr>
                <w:i/>
                <w:sz w:val="20"/>
                <w:szCs w:val="20"/>
                <w:lang w:val="ru-RU"/>
              </w:rPr>
              <w:t>10992</w:t>
            </w:r>
            <w:r>
              <w:rPr>
                <w:i/>
                <w:iCs/>
                <w:sz w:val="20"/>
                <w:szCs w:val="20"/>
                <w:lang w:val="ru-RU"/>
              </w:rPr>
              <w:t>*1000=106 места на 1000 чел.;</w:t>
            </w:r>
          </w:p>
          <w:p w14:paraId="3967001F" w14:textId="225B0FF0" w:rsidR="002B4648" w:rsidRPr="002B4648" w:rsidRDefault="002B4648" w:rsidP="002B4648">
            <w:pPr>
              <w:pStyle w:val="aff6"/>
              <w:numPr>
                <w:ilvl w:val="0"/>
                <w:numId w:val="30"/>
              </w:numPr>
              <w:jc w:val="left"/>
              <w:rPr>
                <w:i/>
                <w:iCs/>
                <w:sz w:val="20"/>
                <w:szCs w:val="20"/>
                <w:lang w:val="ru-RU"/>
              </w:rPr>
            </w:pPr>
            <w:r>
              <w:rPr>
                <w:i/>
                <w:iCs/>
                <w:sz w:val="20"/>
                <w:szCs w:val="20"/>
                <w:lang w:val="ru-RU"/>
              </w:rPr>
              <w:t xml:space="preserve">на базе </w:t>
            </w:r>
            <w:r w:rsidRPr="002B4648">
              <w:rPr>
                <w:i/>
                <w:iCs/>
                <w:sz w:val="20"/>
                <w:szCs w:val="20"/>
                <w:lang w:val="ru-RU"/>
              </w:rPr>
              <w:t>образовательных организаций (за исключением общео</w:t>
            </w:r>
            <w:r w:rsidRPr="002B4648">
              <w:rPr>
                <w:i/>
                <w:iCs/>
                <w:sz w:val="20"/>
                <w:szCs w:val="20"/>
                <w:lang w:val="ru-RU"/>
              </w:rPr>
              <w:t>б</w:t>
            </w:r>
            <w:r w:rsidRPr="002B4648">
              <w:rPr>
                <w:i/>
                <w:iCs/>
                <w:sz w:val="20"/>
                <w:szCs w:val="20"/>
                <w:lang w:val="ru-RU"/>
              </w:rPr>
              <w:t>разовательных организаций)</w:t>
            </w:r>
            <w:r>
              <w:rPr>
                <w:i/>
                <w:iCs/>
                <w:sz w:val="20"/>
                <w:szCs w:val="20"/>
                <w:lang w:val="ru-RU"/>
              </w:rPr>
              <w:t xml:space="preserve"> 1791*0,1/</w:t>
            </w:r>
            <w:r>
              <w:rPr>
                <w:i/>
                <w:sz w:val="20"/>
                <w:szCs w:val="20"/>
                <w:lang w:val="ru-RU"/>
              </w:rPr>
              <w:t>10992</w:t>
            </w:r>
            <w:r>
              <w:rPr>
                <w:i/>
                <w:iCs/>
                <w:sz w:val="20"/>
                <w:szCs w:val="20"/>
                <w:lang w:val="ru-RU"/>
              </w:rPr>
              <w:t>*1000=16 чел. на 1000 чел.</w:t>
            </w:r>
          </w:p>
          <w:p w14:paraId="669580D4" w14:textId="0CDC7E32" w:rsidR="002B4648" w:rsidRPr="002B4648" w:rsidRDefault="002B4648" w:rsidP="002B4648">
            <w:pPr>
              <w:pStyle w:val="aff6"/>
              <w:ind w:firstLine="0"/>
              <w:jc w:val="left"/>
              <w:rPr>
                <w:i/>
                <w:sz w:val="20"/>
                <w:szCs w:val="20"/>
                <w:lang w:val="ru-RU"/>
              </w:rPr>
            </w:pPr>
            <w:r w:rsidRPr="002B4648">
              <w:rPr>
                <w:i/>
                <w:sz w:val="20"/>
                <w:szCs w:val="20"/>
                <w:lang w:val="ru-RU"/>
              </w:rPr>
              <w:t xml:space="preserve">Количество (детских школ искусств по видам искусств) (далее </w:t>
            </w:r>
            <w:r>
              <w:rPr>
                <w:i/>
                <w:sz w:val="20"/>
                <w:szCs w:val="20"/>
                <w:lang w:val="ru-RU"/>
              </w:rPr>
              <w:t>–</w:t>
            </w:r>
            <w:r w:rsidRPr="002B4648">
              <w:rPr>
                <w:i/>
                <w:sz w:val="20"/>
                <w:szCs w:val="20"/>
                <w:lang w:val="ru-RU"/>
              </w:rPr>
              <w:t xml:space="preserve"> ДШИ) в городе Новозыбкове определено в соответствии с п. 1.2.2 Письму М</w:t>
            </w:r>
            <w:r w:rsidRPr="002B4648">
              <w:rPr>
                <w:i/>
                <w:sz w:val="20"/>
                <w:szCs w:val="20"/>
                <w:lang w:val="ru-RU"/>
              </w:rPr>
              <w:t>и</w:t>
            </w:r>
            <w:r w:rsidRPr="002B4648">
              <w:rPr>
                <w:i/>
                <w:sz w:val="20"/>
                <w:szCs w:val="20"/>
                <w:lang w:val="ru-RU"/>
              </w:rPr>
              <w:t>нобрнауки России от 04.05.2016 № АК-950/02 исходя из расчета охвата соответствующими программами не менее 12% обучающихся 1 - 9 классов общеобразовательных организаций.</w:t>
            </w:r>
          </w:p>
          <w:p w14:paraId="7FF05E43" w14:textId="01E2076B" w:rsidR="002B4648" w:rsidRDefault="002B4648" w:rsidP="00897A8B">
            <w:pPr>
              <w:pStyle w:val="aff6"/>
              <w:ind w:firstLine="0"/>
              <w:jc w:val="left"/>
              <w:rPr>
                <w:i/>
                <w:sz w:val="20"/>
                <w:szCs w:val="20"/>
                <w:lang w:val="ru-RU"/>
              </w:rPr>
            </w:pPr>
            <w:r w:rsidRPr="00903F22">
              <w:rPr>
                <w:i/>
                <w:sz w:val="20"/>
                <w:szCs w:val="20"/>
                <w:lang w:val="ru-RU"/>
              </w:rPr>
              <w:t>Число детей в возрасте от 7 до 15 лет (</w:t>
            </w:r>
            <w:r w:rsidRPr="00903F22">
              <w:rPr>
                <w:i/>
                <w:sz w:val="20"/>
                <w:szCs w:val="20"/>
              </w:rPr>
              <w:t>I</w:t>
            </w:r>
            <w:r w:rsidRPr="00903F22">
              <w:rPr>
                <w:i/>
                <w:sz w:val="20"/>
                <w:szCs w:val="20"/>
                <w:lang w:val="ru-RU"/>
              </w:rPr>
              <w:t>-</w:t>
            </w:r>
            <w:r w:rsidRPr="00903F22">
              <w:rPr>
                <w:i/>
                <w:sz w:val="20"/>
                <w:szCs w:val="20"/>
              </w:rPr>
              <w:t>IX</w:t>
            </w:r>
            <w:r w:rsidRPr="00903F22">
              <w:rPr>
                <w:i/>
                <w:sz w:val="20"/>
                <w:szCs w:val="20"/>
                <w:lang w:val="ru-RU"/>
              </w:rPr>
              <w:t xml:space="preserve"> классы) </w:t>
            </w:r>
            <w:r>
              <w:rPr>
                <w:i/>
                <w:sz w:val="20"/>
                <w:szCs w:val="20"/>
                <w:lang w:val="ru-RU"/>
              </w:rPr>
              <w:t>в городе Новозы</w:t>
            </w:r>
            <w:r>
              <w:rPr>
                <w:i/>
                <w:sz w:val="20"/>
                <w:szCs w:val="20"/>
                <w:lang w:val="ru-RU"/>
              </w:rPr>
              <w:t>б</w:t>
            </w:r>
            <w:r>
              <w:rPr>
                <w:i/>
                <w:sz w:val="20"/>
                <w:szCs w:val="20"/>
                <w:lang w:val="ru-RU"/>
              </w:rPr>
              <w:t xml:space="preserve">ков </w:t>
            </w:r>
            <w:r w:rsidRPr="00903F22">
              <w:rPr>
                <w:i/>
                <w:sz w:val="20"/>
                <w:szCs w:val="20"/>
                <w:lang w:val="ru-RU"/>
              </w:rPr>
              <w:t>–</w:t>
            </w:r>
            <w:r>
              <w:rPr>
                <w:i/>
                <w:sz w:val="20"/>
                <w:szCs w:val="20"/>
                <w:lang w:val="ru-RU"/>
              </w:rPr>
              <w:t xml:space="preserve"> 4193</w:t>
            </w:r>
            <w:r w:rsidRPr="00903F22">
              <w:rPr>
                <w:i/>
                <w:sz w:val="20"/>
                <w:szCs w:val="20"/>
                <w:lang w:val="ru-RU"/>
              </w:rPr>
              <w:t xml:space="preserve"> чел.</w:t>
            </w:r>
          </w:p>
          <w:p w14:paraId="31A49720" w14:textId="1C78AC7D" w:rsidR="002B4648" w:rsidRPr="00903F22" w:rsidRDefault="002B4648" w:rsidP="002B4648">
            <w:pPr>
              <w:pStyle w:val="aff6"/>
              <w:ind w:firstLine="0"/>
              <w:jc w:val="left"/>
              <w:rPr>
                <w:i/>
                <w:sz w:val="20"/>
                <w:szCs w:val="20"/>
                <w:lang w:val="ru-RU"/>
              </w:rPr>
            </w:pPr>
            <w:r w:rsidRPr="00903F22">
              <w:rPr>
                <w:i/>
                <w:sz w:val="20"/>
                <w:szCs w:val="20"/>
                <w:lang w:val="ru-RU"/>
              </w:rPr>
              <w:t>Количество мест</w:t>
            </w:r>
            <w:r>
              <w:rPr>
                <w:i/>
                <w:sz w:val="20"/>
                <w:szCs w:val="20"/>
                <w:lang w:val="ru-RU"/>
              </w:rPr>
              <w:t xml:space="preserve"> в ДШИ</w:t>
            </w:r>
            <w:r w:rsidRPr="00903F22">
              <w:rPr>
                <w:i/>
                <w:sz w:val="20"/>
                <w:szCs w:val="20"/>
                <w:lang w:val="ru-RU"/>
              </w:rPr>
              <w:t xml:space="preserve"> в расчете на 1000 человек общей численности населения</w:t>
            </w:r>
            <w:r>
              <w:rPr>
                <w:i/>
                <w:sz w:val="20"/>
                <w:szCs w:val="20"/>
                <w:lang w:val="ru-RU"/>
              </w:rPr>
              <w:t xml:space="preserve"> в городе Новозыбков</w:t>
            </w:r>
            <w:r w:rsidRPr="00903F22">
              <w:rPr>
                <w:i/>
                <w:sz w:val="20"/>
                <w:szCs w:val="20"/>
                <w:lang w:val="ru-RU"/>
              </w:rPr>
              <w:t>:</w:t>
            </w:r>
          </w:p>
          <w:p w14:paraId="6B5FF72B" w14:textId="7E8A768B" w:rsidR="00897A8B" w:rsidRPr="00903F22" w:rsidRDefault="002B4648" w:rsidP="002B4648">
            <w:pPr>
              <w:pStyle w:val="aff6"/>
              <w:ind w:firstLine="0"/>
              <w:jc w:val="left"/>
              <w:rPr>
                <w:sz w:val="20"/>
                <w:szCs w:val="20"/>
                <w:lang w:val="ru-RU"/>
              </w:rPr>
            </w:pPr>
            <w:r w:rsidRPr="002B4648">
              <w:rPr>
                <w:i/>
                <w:sz w:val="20"/>
                <w:szCs w:val="20"/>
                <w:lang w:val="ru-RU"/>
              </w:rPr>
              <w:t>4193*0,12/39725*1000=13 мест на 1000 чел.</w:t>
            </w:r>
          </w:p>
        </w:tc>
      </w:tr>
      <w:tr w:rsidR="00D87843" w:rsidRPr="00903F22" w14:paraId="50615AC2" w14:textId="77777777" w:rsidTr="007B6713">
        <w:trPr>
          <w:cantSplit/>
        </w:trPr>
        <w:tc>
          <w:tcPr>
            <w:tcW w:w="1162" w:type="dxa"/>
            <w:vMerge/>
            <w:shd w:val="clear" w:color="auto" w:fill="F2F2F2" w:themeFill="background1" w:themeFillShade="F2"/>
          </w:tcPr>
          <w:p w14:paraId="409D3BAE" w14:textId="77777777" w:rsidR="00D87843" w:rsidRPr="00903F22" w:rsidRDefault="00D87843" w:rsidP="00604CA4">
            <w:pPr>
              <w:pStyle w:val="aff6"/>
              <w:ind w:firstLine="0"/>
              <w:jc w:val="left"/>
              <w:rPr>
                <w:sz w:val="20"/>
                <w:szCs w:val="20"/>
                <w:lang w:val="ru-RU"/>
              </w:rPr>
            </w:pPr>
          </w:p>
        </w:tc>
        <w:tc>
          <w:tcPr>
            <w:tcW w:w="1843" w:type="dxa"/>
          </w:tcPr>
          <w:p w14:paraId="6B074B30" w14:textId="77777777" w:rsidR="00D87843" w:rsidRPr="00903F22" w:rsidRDefault="00D87843" w:rsidP="00604CA4">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доступности</w:t>
            </w:r>
          </w:p>
        </w:tc>
        <w:tc>
          <w:tcPr>
            <w:tcW w:w="6336" w:type="dxa"/>
          </w:tcPr>
          <w:p w14:paraId="11DC6D7F" w14:textId="01B531BE" w:rsidR="00D87843" w:rsidRPr="00903F22" w:rsidRDefault="00897A8B" w:rsidP="00604CA4">
            <w:pPr>
              <w:pStyle w:val="aff6"/>
              <w:ind w:firstLine="0"/>
              <w:jc w:val="left"/>
              <w:rPr>
                <w:sz w:val="20"/>
                <w:szCs w:val="20"/>
                <w:lang w:val="ru-RU"/>
              </w:rPr>
            </w:pPr>
            <w:r w:rsidRPr="00903F22">
              <w:rPr>
                <w:sz w:val="20"/>
                <w:szCs w:val="20"/>
                <w:lang w:val="ru-RU"/>
              </w:rPr>
              <w:t xml:space="preserve">Транспортно-пешеходная доступность 30 мин. </w:t>
            </w:r>
            <w:bookmarkStart w:id="159" w:name="OLE_LINK335"/>
            <w:r w:rsidRPr="00903F22">
              <w:rPr>
                <w:sz w:val="20"/>
                <w:szCs w:val="20"/>
                <w:lang w:val="ru-RU"/>
              </w:rPr>
              <w:t>принята в соответствии с Приложением</w:t>
            </w:r>
            <w:r w:rsidR="00380D2F">
              <w:rPr>
                <w:sz w:val="20"/>
                <w:szCs w:val="20"/>
                <w:lang w:val="ru-RU"/>
              </w:rPr>
              <w:t xml:space="preserve"> к</w:t>
            </w:r>
            <w:r w:rsidRPr="00903F22">
              <w:rPr>
                <w:sz w:val="20"/>
                <w:szCs w:val="20"/>
                <w:lang w:val="ru-RU"/>
              </w:rPr>
              <w:t xml:space="preserve"> Письма Минобрнауки России от 04.05.2016 </w:t>
            </w:r>
            <w:r w:rsidR="001E3171" w:rsidRPr="00903F22">
              <w:rPr>
                <w:sz w:val="20"/>
                <w:szCs w:val="20"/>
                <w:lang w:val="ru-RU"/>
              </w:rPr>
              <w:t>№ </w:t>
            </w:r>
            <w:r w:rsidRPr="00903F22">
              <w:rPr>
                <w:sz w:val="20"/>
                <w:szCs w:val="20"/>
                <w:lang w:val="ru-RU"/>
              </w:rPr>
              <w:t>АК-950/02</w:t>
            </w:r>
            <w:bookmarkEnd w:id="159"/>
            <w:r w:rsidR="005D6311" w:rsidRPr="00903F22">
              <w:rPr>
                <w:sz w:val="20"/>
                <w:szCs w:val="20"/>
                <w:lang w:val="ru-RU"/>
              </w:rPr>
              <w:t>.</w:t>
            </w:r>
          </w:p>
        </w:tc>
      </w:tr>
    </w:tbl>
    <w:p w14:paraId="41E3921A" w14:textId="5026EDCD" w:rsidR="000A3129" w:rsidRPr="00904AD4" w:rsidRDefault="00904AD4" w:rsidP="00904AD4">
      <w:pPr>
        <w:pStyle w:val="20"/>
        <w:numPr>
          <w:ilvl w:val="1"/>
          <w:numId w:val="15"/>
        </w:numPr>
        <w:ind w:left="357" w:hanging="357"/>
        <w:rPr>
          <w:szCs w:val="23"/>
        </w:rPr>
      </w:pPr>
      <w:bookmarkStart w:id="160" w:name="_Toc43309613"/>
      <w:r>
        <w:rPr>
          <w:szCs w:val="23"/>
        </w:rPr>
        <w:t>О</w:t>
      </w:r>
      <w:r w:rsidR="000A3129" w:rsidRPr="00904AD4">
        <w:rPr>
          <w:szCs w:val="23"/>
        </w:rPr>
        <w:t>бъект</w:t>
      </w:r>
      <w:r>
        <w:rPr>
          <w:szCs w:val="23"/>
        </w:rPr>
        <w:t>ы</w:t>
      </w:r>
      <w:r w:rsidR="000A3129" w:rsidRPr="00904AD4">
        <w:rPr>
          <w:szCs w:val="23"/>
        </w:rPr>
        <w:t xml:space="preserve"> местного значения городского округа в области здравоохранения</w:t>
      </w:r>
      <w:bookmarkEnd w:id="160"/>
    </w:p>
    <w:p w14:paraId="5268D02D" w14:textId="00D02D59" w:rsidR="00797ECD" w:rsidRPr="00903F22" w:rsidRDefault="00797ECD" w:rsidP="00797ECD">
      <w:r w:rsidRPr="00903F22">
        <w:t xml:space="preserve">Объекты здравоохранения, размещаемые на территории </w:t>
      </w:r>
      <w:r w:rsidR="00251E69">
        <w:t xml:space="preserve">МО </w:t>
      </w:r>
      <w:proofErr w:type="spellStart"/>
      <w:r w:rsidR="00251E69">
        <w:t>Новозыбковский</w:t>
      </w:r>
      <w:proofErr w:type="spellEnd"/>
      <w:r w:rsidR="00251E69">
        <w:t xml:space="preserve"> г</w:t>
      </w:r>
      <w:r w:rsidR="00251E69">
        <w:t>о</w:t>
      </w:r>
      <w:r w:rsidR="00251E69">
        <w:t>родской округ</w:t>
      </w:r>
      <w:r w:rsidRPr="00903F22">
        <w:t xml:space="preserve">, являются объектами регионального значения, поэтому обеспеченность и доступность для населения городского округа таких объектов в местных нормативах не нормируется. </w:t>
      </w:r>
    </w:p>
    <w:p w14:paraId="1A073B4C" w14:textId="689811C0" w:rsidR="00797ECD" w:rsidRDefault="00797ECD" w:rsidP="00797ECD">
      <w:r w:rsidRPr="00903F22">
        <w:t>Расчетные показатели минимально допустимого уровня обеспеченности и макс</w:t>
      </w:r>
      <w:r w:rsidRPr="00903F22">
        <w:t>и</w:t>
      </w:r>
      <w:r w:rsidRPr="00903F22">
        <w:t xml:space="preserve">мально допустимого уровня территориальной доступности для объектов здравоохранения устанавливаются региональными нормативами градостроительного проектирования </w:t>
      </w:r>
      <w:r w:rsidR="00752F02">
        <w:t>Бря</w:t>
      </w:r>
      <w:r w:rsidR="00752F02">
        <w:t>н</w:t>
      </w:r>
      <w:r w:rsidR="00752F02">
        <w:t>ской области</w:t>
      </w:r>
      <w:r w:rsidRPr="00903F22">
        <w:t>.</w:t>
      </w:r>
    </w:p>
    <w:p w14:paraId="246C316D" w14:textId="77777777" w:rsidR="007B6713" w:rsidRPr="00903F22" w:rsidRDefault="007B6713" w:rsidP="007B6713">
      <w:pPr>
        <w:pStyle w:val="20"/>
        <w:numPr>
          <w:ilvl w:val="1"/>
          <w:numId w:val="15"/>
        </w:numPr>
        <w:ind w:left="357" w:hanging="357"/>
      </w:pPr>
      <w:bookmarkStart w:id="161" w:name="_Toc43309614"/>
      <w:r>
        <w:lastRenderedPageBreak/>
        <w:t>Объекты</w:t>
      </w:r>
      <w:r w:rsidRPr="00903F22">
        <w:t xml:space="preserve"> местного значения городского округа в области </w:t>
      </w:r>
      <w:r w:rsidRPr="00CF0555">
        <w:t>утилизации, переработки отходов</w:t>
      </w:r>
      <w:bookmarkEnd w:id="161"/>
    </w:p>
    <w:p w14:paraId="7BD84DA4" w14:textId="19F7E939" w:rsidR="007B6713" w:rsidRPr="00903F22" w:rsidRDefault="007B6713" w:rsidP="007B6713">
      <w:pPr>
        <w:keepNext/>
        <w:jc w:val="right"/>
        <w:rPr>
          <w:b/>
          <w:i/>
        </w:rPr>
      </w:pPr>
      <w:r w:rsidRPr="00903F22">
        <w:rPr>
          <w:b/>
          <w:i/>
        </w:rPr>
        <w:t>Таблица 2.</w:t>
      </w:r>
      <w:r w:rsidR="003A1671">
        <w:rPr>
          <w:b/>
          <w:i/>
        </w:rPr>
        <w:t>8</w:t>
      </w:r>
    </w:p>
    <w:p w14:paraId="34279938" w14:textId="67F49BDF" w:rsidR="007B6713" w:rsidRPr="00903F22" w:rsidRDefault="007B6713" w:rsidP="007B6713">
      <w:pPr>
        <w:keepNext/>
        <w:spacing w:after="120"/>
        <w:ind w:firstLine="0"/>
        <w:jc w:val="center"/>
        <w:rPr>
          <w:b/>
          <w:i/>
          <w:lang w:eastAsia="ar-SA" w:bidi="en-US"/>
        </w:rPr>
      </w:pPr>
      <w:r w:rsidRPr="00903F22">
        <w:rPr>
          <w:b/>
          <w:i/>
          <w:lang w:eastAsia="ar-SA" w:bidi="en-US"/>
        </w:rPr>
        <w:t>Обоснование расчетных показателей, устанавливаемых для объектов местного зн</w:t>
      </w:r>
      <w:r w:rsidRPr="00903F22">
        <w:rPr>
          <w:b/>
          <w:i/>
          <w:lang w:eastAsia="ar-SA" w:bidi="en-US"/>
        </w:rPr>
        <w:t>а</w:t>
      </w:r>
      <w:r w:rsidRPr="00903F22">
        <w:rPr>
          <w:b/>
          <w:i/>
          <w:lang w:eastAsia="ar-SA" w:bidi="en-US"/>
        </w:rPr>
        <w:t xml:space="preserve">чения городского округа в области </w:t>
      </w:r>
      <w:r w:rsidRPr="007B6713">
        <w:rPr>
          <w:b/>
          <w:i/>
          <w:lang w:eastAsia="ar-SA" w:bidi="en-US"/>
        </w:rPr>
        <w:t>утилизации, переработки отходов</w:t>
      </w:r>
    </w:p>
    <w:tbl>
      <w:tblPr>
        <w:tblStyle w:val="af1"/>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1842"/>
        <w:gridCol w:w="6096"/>
      </w:tblGrid>
      <w:tr w:rsidR="007B6713" w:rsidRPr="00903F22" w14:paraId="2ADAAD83" w14:textId="77777777" w:rsidTr="00DD3A30">
        <w:trPr>
          <w:cantSplit/>
          <w:tblHeader/>
        </w:trPr>
        <w:tc>
          <w:tcPr>
            <w:tcW w:w="1588" w:type="dxa"/>
            <w:shd w:val="clear" w:color="auto" w:fill="D9D9D9" w:themeFill="background1" w:themeFillShade="D9"/>
          </w:tcPr>
          <w:p w14:paraId="6E2DD0EF" w14:textId="77777777" w:rsidR="007B6713" w:rsidRPr="00903F22" w:rsidRDefault="007B6713" w:rsidP="00DD3A30">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1842" w:type="dxa"/>
            <w:shd w:val="clear" w:color="auto" w:fill="D9D9D9" w:themeFill="background1" w:themeFillShade="D9"/>
          </w:tcPr>
          <w:p w14:paraId="6EB547A0" w14:textId="77777777" w:rsidR="007B6713" w:rsidRPr="00903F22" w:rsidRDefault="007B6713" w:rsidP="00DD3A30">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6096" w:type="dxa"/>
            <w:shd w:val="clear" w:color="auto" w:fill="D9D9D9" w:themeFill="background1" w:themeFillShade="D9"/>
          </w:tcPr>
          <w:p w14:paraId="3B89A70F" w14:textId="77777777" w:rsidR="007B6713" w:rsidRPr="00903F22" w:rsidRDefault="007B6713" w:rsidP="00DD3A30">
            <w:pPr>
              <w:pStyle w:val="aff6"/>
              <w:keepNext/>
              <w:ind w:firstLine="0"/>
              <w:jc w:val="center"/>
              <w:rPr>
                <w:b/>
                <w:i/>
                <w:sz w:val="20"/>
                <w:szCs w:val="20"/>
                <w:lang w:val="ru-RU"/>
              </w:rPr>
            </w:pPr>
            <w:r w:rsidRPr="00903F22">
              <w:rPr>
                <w:b/>
                <w:i/>
                <w:sz w:val="20"/>
                <w:szCs w:val="20"/>
                <w:lang w:val="ru-RU"/>
              </w:rPr>
              <w:t>Обоснование расчетного показателя</w:t>
            </w:r>
          </w:p>
        </w:tc>
      </w:tr>
      <w:tr w:rsidR="00025715" w:rsidRPr="00903F22" w14:paraId="7A8B67A9" w14:textId="77777777" w:rsidTr="00DD3A30">
        <w:trPr>
          <w:cantSplit/>
          <w:trHeight w:val="690"/>
        </w:trPr>
        <w:tc>
          <w:tcPr>
            <w:tcW w:w="1588" w:type="dxa"/>
            <w:vMerge w:val="restart"/>
            <w:shd w:val="clear" w:color="auto" w:fill="F2F2F2" w:themeFill="background1" w:themeFillShade="F2"/>
          </w:tcPr>
          <w:p w14:paraId="223F43DF" w14:textId="7A0704AF" w:rsidR="00025715" w:rsidRPr="00903F22" w:rsidRDefault="00025715" w:rsidP="007B6713">
            <w:pPr>
              <w:pStyle w:val="aff6"/>
              <w:ind w:firstLine="0"/>
              <w:jc w:val="left"/>
              <w:rPr>
                <w:sz w:val="20"/>
                <w:szCs w:val="20"/>
                <w:lang w:val="ru-RU"/>
              </w:rPr>
            </w:pPr>
            <w:r>
              <w:rPr>
                <w:sz w:val="20"/>
                <w:szCs w:val="20"/>
                <w:lang w:val="ru-RU"/>
              </w:rPr>
              <w:t>Полигон твердых коммунальных отходов</w:t>
            </w:r>
          </w:p>
        </w:tc>
        <w:tc>
          <w:tcPr>
            <w:tcW w:w="1842" w:type="dxa"/>
          </w:tcPr>
          <w:p w14:paraId="701B8E36" w14:textId="39F0BB53" w:rsidR="00025715" w:rsidRPr="00903F22" w:rsidRDefault="00025715" w:rsidP="007B6713">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6096" w:type="dxa"/>
          </w:tcPr>
          <w:p w14:paraId="687A514A" w14:textId="38179681" w:rsidR="00025715" w:rsidRDefault="00025715" w:rsidP="007B6713">
            <w:pPr>
              <w:pStyle w:val="aff6"/>
              <w:ind w:firstLine="0"/>
              <w:jc w:val="left"/>
              <w:rPr>
                <w:sz w:val="20"/>
                <w:szCs w:val="20"/>
                <w:lang w:val="ru-RU"/>
              </w:rPr>
            </w:pPr>
            <w:r>
              <w:rPr>
                <w:sz w:val="20"/>
                <w:szCs w:val="20"/>
                <w:lang w:val="ru-RU"/>
              </w:rPr>
              <w:t xml:space="preserve">Количество полигонов твердых коммунальных отходов установлено в соответствии с Территориальной схемой </w:t>
            </w:r>
            <w:r w:rsidRPr="00172BDE">
              <w:rPr>
                <w:sz w:val="20"/>
                <w:szCs w:val="20"/>
                <w:lang w:val="ru-RU"/>
              </w:rPr>
              <w:t>обращения с отходами Бря</w:t>
            </w:r>
            <w:r w:rsidRPr="00172BDE">
              <w:rPr>
                <w:sz w:val="20"/>
                <w:szCs w:val="20"/>
                <w:lang w:val="ru-RU"/>
              </w:rPr>
              <w:t>н</w:t>
            </w:r>
            <w:r w:rsidRPr="00172BDE">
              <w:rPr>
                <w:sz w:val="20"/>
                <w:szCs w:val="20"/>
                <w:lang w:val="ru-RU"/>
              </w:rPr>
              <w:t>ской области</w:t>
            </w:r>
            <w:r>
              <w:rPr>
                <w:sz w:val="20"/>
                <w:szCs w:val="20"/>
                <w:lang w:val="ru-RU"/>
              </w:rPr>
              <w:t>, утвержденной п</w:t>
            </w:r>
            <w:r w:rsidRPr="00172BDE">
              <w:rPr>
                <w:sz w:val="20"/>
                <w:szCs w:val="20"/>
                <w:lang w:val="ru-RU"/>
              </w:rPr>
              <w:t>остановление</w:t>
            </w:r>
            <w:r>
              <w:rPr>
                <w:sz w:val="20"/>
                <w:szCs w:val="20"/>
                <w:lang w:val="ru-RU"/>
              </w:rPr>
              <w:t>м</w:t>
            </w:r>
            <w:r w:rsidRPr="00172BDE">
              <w:rPr>
                <w:sz w:val="20"/>
                <w:szCs w:val="20"/>
                <w:lang w:val="ru-RU"/>
              </w:rPr>
              <w:t xml:space="preserve"> Правительства Бря</w:t>
            </w:r>
            <w:r w:rsidRPr="00172BDE">
              <w:rPr>
                <w:sz w:val="20"/>
                <w:szCs w:val="20"/>
                <w:lang w:val="ru-RU"/>
              </w:rPr>
              <w:t>н</w:t>
            </w:r>
            <w:r w:rsidRPr="00172BDE">
              <w:rPr>
                <w:sz w:val="20"/>
                <w:szCs w:val="20"/>
                <w:lang w:val="ru-RU"/>
              </w:rPr>
              <w:t>ской области от 19.12.2016 № 642-п (ред. от 25.05.2020)</w:t>
            </w:r>
            <w:r>
              <w:rPr>
                <w:sz w:val="20"/>
                <w:szCs w:val="20"/>
                <w:lang w:val="ru-RU"/>
              </w:rPr>
              <w:t>:</w:t>
            </w:r>
          </w:p>
          <w:p w14:paraId="184045F9" w14:textId="4415AA68" w:rsidR="00025715" w:rsidRDefault="00025715" w:rsidP="004C55A7">
            <w:pPr>
              <w:pStyle w:val="aff6"/>
              <w:numPr>
                <w:ilvl w:val="0"/>
                <w:numId w:val="28"/>
              </w:numPr>
              <w:jc w:val="left"/>
              <w:rPr>
                <w:sz w:val="20"/>
                <w:szCs w:val="20"/>
                <w:lang w:val="ru-RU"/>
              </w:rPr>
            </w:pPr>
            <w:r>
              <w:rPr>
                <w:sz w:val="20"/>
                <w:szCs w:val="20"/>
                <w:lang w:val="ru-RU"/>
              </w:rPr>
              <w:t>2 объекта до 2023 года (п</w:t>
            </w:r>
            <w:r w:rsidRPr="00172BDE">
              <w:rPr>
                <w:sz w:val="20"/>
                <w:szCs w:val="20"/>
                <w:lang w:val="ru-RU"/>
              </w:rPr>
              <w:t>олигон на расстоянии 500 м к вост</w:t>
            </w:r>
            <w:r w:rsidRPr="00172BDE">
              <w:rPr>
                <w:sz w:val="20"/>
                <w:szCs w:val="20"/>
                <w:lang w:val="ru-RU"/>
              </w:rPr>
              <w:t>о</w:t>
            </w:r>
            <w:r w:rsidRPr="00172BDE">
              <w:rPr>
                <w:sz w:val="20"/>
                <w:szCs w:val="20"/>
                <w:lang w:val="ru-RU"/>
              </w:rPr>
              <w:t xml:space="preserve">ку от южной границы </w:t>
            </w:r>
            <w:proofErr w:type="spellStart"/>
            <w:r w:rsidRPr="00172BDE">
              <w:rPr>
                <w:sz w:val="20"/>
                <w:szCs w:val="20"/>
                <w:lang w:val="ru-RU"/>
              </w:rPr>
              <w:t>н.п</w:t>
            </w:r>
            <w:proofErr w:type="spellEnd"/>
            <w:r w:rsidRPr="00172BDE">
              <w:rPr>
                <w:sz w:val="20"/>
                <w:szCs w:val="20"/>
                <w:lang w:val="ru-RU"/>
              </w:rPr>
              <w:t>. Мамай</w:t>
            </w:r>
            <w:r>
              <w:rPr>
                <w:sz w:val="20"/>
                <w:szCs w:val="20"/>
                <w:lang w:val="ru-RU"/>
              </w:rPr>
              <w:t xml:space="preserve"> и полигон </w:t>
            </w:r>
            <w:r w:rsidRPr="004C55A7">
              <w:rPr>
                <w:sz w:val="20"/>
                <w:szCs w:val="20"/>
                <w:lang w:val="ru-RU"/>
              </w:rPr>
              <w:t xml:space="preserve">в 2 км по направлению на юго-запад от села </w:t>
            </w:r>
            <w:proofErr w:type="spellStart"/>
            <w:r w:rsidRPr="004C55A7">
              <w:rPr>
                <w:sz w:val="20"/>
                <w:szCs w:val="20"/>
                <w:lang w:val="ru-RU"/>
              </w:rPr>
              <w:t>Манюки</w:t>
            </w:r>
            <w:proofErr w:type="spellEnd"/>
            <w:r w:rsidRPr="00172BDE">
              <w:rPr>
                <w:sz w:val="20"/>
                <w:szCs w:val="20"/>
                <w:lang w:val="ru-RU"/>
              </w:rPr>
              <w:t>)</w:t>
            </w:r>
            <w:r>
              <w:rPr>
                <w:sz w:val="20"/>
                <w:szCs w:val="20"/>
                <w:lang w:val="ru-RU"/>
              </w:rPr>
              <w:t>;</w:t>
            </w:r>
          </w:p>
          <w:p w14:paraId="48E0FE5F" w14:textId="572F13C1" w:rsidR="00025715" w:rsidRPr="00903F22" w:rsidRDefault="00025715" w:rsidP="004C55A7">
            <w:pPr>
              <w:pStyle w:val="aff6"/>
              <w:numPr>
                <w:ilvl w:val="0"/>
                <w:numId w:val="28"/>
              </w:numPr>
              <w:jc w:val="left"/>
              <w:rPr>
                <w:sz w:val="20"/>
                <w:szCs w:val="20"/>
                <w:lang w:val="ru-RU"/>
              </w:rPr>
            </w:pPr>
            <w:r>
              <w:rPr>
                <w:sz w:val="20"/>
                <w:szCs w:val="20"/>
                <w:lang w:val="ru-RU"/>
              </w:rPr>
              <w:t xml:space="preserve">1 объект с 2023 года (полигон </w:t>
            </w:r>
            <w:r w:rsidRPr="004C55A7">
              <w:rPr>
                <w:sz w:val="20"/>
                <w:szCs w:val="20"/>
                <w:lang w:val="ru-RU"/>
              </w:rPr>
              <w:t xml:space="preserve">в 2 км по направлению на юго-запад от села </w:t>
            </w:r>
            <w:proofErr w:type="spellStart"/>
            <w:r w:rsidRPr="004C55A7">
              <w:rPr>
                <w:sz w:val="20"/>
                <w:szCs w:val="20"/>
                <w:lang w:val="ru-RU"/>
              </w:rPr>
              <w:t>Манюки</w:t>
            </w:r>
            <w:proofErr w:type="spellEnd"/>
            <w:r w:rsidRPr="00172BDE">
              <w:rPr>
                <w:sz w:val="20"/>
                <w:szCs w:val="20"/>
                <w:lang w:val="ru-RU"/>
              </w:rPr>
              <w:t>)</w:t>
            </w:r>
            <w:r>
              <w:rPr>
                <w:sz w:val="20"/>
                <w:szCs w:val="20"/>
                <w:lang w:val="ru-RU"/>
              </w:rPr>
              <w:t>.</w:t>
            </w:r>
          </w:p>
        </w:tc>
      </w:tr>
      <w:tr w:rsidR="00025715" w:rsidRPr="00903F22" w14:paraId="4E7A9E78" w14:textId="77777777" w:rsidTr="00DD3A30">
        <w:trPr>
          <w:cantSplit/>
          <w:trHeight w:val="690"/>
        </w:trPr>
        <w:tc>
          <w:tcPr>
            <w:tcW w:w="1588" w:type="dxa"/>
            <w:vMerge/>
            <w:shd w:val="clear" w:color="auto" w:fill="F2F2F2" w:themeFill="background1" w:themeFillShade="F2"/>
          </w:tcPr>
          <w:p w14:paraId="20DF27DB" w14:textId="77777777" w:rsidR="00025715" w:rsidRDefault="00025715" w:rsidP="007B6713">
            <w:pPr>
              <w:pStyle w:val="aff6"/>
              <w:ind w:firstLine="0"/>
              <w:jc w:val="left"/>
              <w:rPr>
                <w:sz w:val="20"/>
                <w:szCs w:val="20"/>
                <w:lang w:val="ru-RU"/>
              </w:rPr>
            </w:pPr>
          </w:p>
        </w:tc>
        <w:tc>
          <w:tcPr>
            <w:tcW w:w="1842" w:type="dxa"/>
          </w:tcPr>
          <w:p w14:paraId="2C08AEFD" w14:textId="634F3A1D" w:rsidR="00025715" w:rsidRPr="00903F22" w:rsidRDefault="00025715" w:rsidP="007B6713">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доступности</w:t>
            </w:r>
          </w:p>
        </w:tc>
        <w:tc>
          <w:tcPr>
            <w:tcW w:w="6096" w:type="dxa"/>
          </w:tcPr>
          <w:p w14:paraId="642DDCC0" w14:textId="06755199" w:rsidR="00025715" w:rsidRPr="00903F22" w:rsidRDefault="00025715" w:rsidP="00025715">
            <w:pPr>
              <w:pStyle w:val="aff6"/>
              <w:ind w:firstLine="0"/>
              <w:jc w:val="center"/>
              <w:rPr>
                <w:sz w:val="20"/>
                <w:szCs w:val="20"/>
                <w:lang w:val="ru-RU"/>
              </w:rPr>
            </w:pPr>
            <w:r>
              <w:rPr>
                <w:sz w:val="20"/>
                <w:szCs w:val="20"/>
                <w:lang w:val="ru-RU"/>
              </w:rPr>
              <w:t>Не нормируется</w:t>
            </w:r>
          </w:p>
        </w:tc>
      </w:tr>
      <w:tr w:rsidR="00025715" w:rsidRPr="00903F22" w14:paraId="04F15E18" w14:textId="77777777" w:rsidTr="00DD3A30">
        <w:trPr>
          <w:cantSplit/>
          <w:trHeight w:val="690"/>
        </w:trPr>
        <w:tc>
          <w:tcPr>
            <w:tcW w:w="1588" w:type="dxa"/>
            <w:vMerge w:val="restart"/>
            <w:shd w:val="clear" w:color="auto" w:fill="F2F2F2" w:themeFill="background1" w:themeFillShade="F2"/>
          </w:tcPr>
          <w:p w14:paraId="661CA699" w14:textId="25505785" w:rsidR="00025715" w:rsidRDefault="00025715" w:rsidP="007B6713">
            <w:pPr>
              <w:pStyle w:val="aff6"/>
              <w:ind w:firstLine="0"/>
              <w:jc w:val="left"/>
              <w:rPr>
                <w:sz w:val="20"/>
                <w:szCs w:val="20"/>
                <w:lang w:val="ru-RU"/>
              </w:rPr>
            </w:pPr>
            <w:r>
              <w:rPr>
                <w:sz w:val="20"/>
                <w:szCs w:val="20"/>
                <w:lang w:val="ru-RU"/>
              </w:rPr>
              <w:t>Мусоросортир</w:t>
            </w:r>
            <w:r>
              <w:rPr>
                <w:sz w:val="20"/>
                <w:szCs w:val="20"/>
                <w:lang w:val="ru-RU"/>
              </w:rPr>
              <w:t>о</w:t>
            </w:r>
            <w:r>
              <w:rPr>
                <w:sz w:val="20"/>
                <w:szCs w:val="20"/>
                <w:lang w:val="ru-RU"/>
              </w:rPr>
              <w:t>вочная станция</w:t>
            </w:r>
          </w:p>
        </w:tc>
        <w:tc>
          <w:tcPr>
            <w:tcW w:w="1842" w:type="dxa"/>
          </w:tcPr>
          <w:p w14:paraId="74302BBF" w14:textId="313519A8" w:rsidR="00025715" w:rsidRPr="00903F22" w:rsidRDefault="00025715" w:rsidP="007B6713">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6096" w:type="dxa"/>
          </w:tcPr>
          <w:p w14:paraId="4CC3488F" w14:textId="0A62E454" w:rsidR="00025715" w:rsidRDefault="00025715" w:rsidP="00025715">
            <w:pPr>
              <w:pStyle w:val="aff6"/>
              <w:ind w:firstLine="0"/>
              <w:jc w:val="left"/>
              <w:rPr>
                <w:sz w:val="20"/>
                <w:szCs w:val="20"/>
                <w:lang w:val="ru-RU"/>
              </w:rPr>
            </w:pPr>
            <w:r>
              <w:rPr>
                <w:sz w:val="20"/>
                <w:szCs w:val="20"/>
                <w:lang w:val="ru-RU"/>
              </w:rPr>
              <w:t>Количество мусоросортировочных станций установлено в соотве</w:t>
            </w:r>
            <w:r>
              <w:rPr>
                <w:sz w:val="20"/>
                <w:szCs w:val="20"/>
                <w:lang w:val="ru-RU"/>
              </w:rPr>
              <w:t>т</w:t>
            </w:r>
            <w:r>
              <w:rPr>
                <w:sz w:val="20"/>
                <w:szCs w:val="20"/>
                <w:lang w:val="ru-RU"/>
              </w:rPr>
              <w:t xml:space="preserve">ствии с Территориальной схемой </w:t>
            </w:r>
            <w:r w:rsidRPr="00172BDE">
              <w:rPr>
                <w:sz w:val="20"/>
                <w:szCs w:val="20"/>
                <w:lang w:val="ru-RU"/>
              </w:rPr>
              <w:t>обращения с отходами Брянской области</w:t>
            </w:r>
            <w:r>
              <w:rPr>
                <w:sz w:val="20"/>
                <w:szCs w:val="20"/>
                <w:lang w:val="ru-RU"/>
              </w:rPr>
              <w:t>, утвержденной п</w:t>
            </w:r>
            <w:r w:rsidRPr="00172BDE">
              <w:rPr>
                <w:sz w:val="20"/>
                <w:szCs w:val="20"/>
                <w:lang w:val="ru-RU"/>
              </w:rPr>
              <w:t>остановление</w:t>
            </w:r>
            <w:r>
              <w:rPr>
                <w:sz w:val="20"/>
                <w:szCs w:val="20"/>
                <w:lang w:val="ru-RU"/>
              </w:rPr>
              <w:t>м</w:t>
            </w:r>
            <w:r w:rsidRPr="00172BDE">
              <w:rPr>
                <w:sz w:val="20"/>
                <w:szCs w:val="20"/>
                <w:lang w:val="ru-RU"/>
              </w:rPr>
              <w:t xml:space="preserve"> Правительства Брянской о</w:t>
            </w:r>
            <w:r w:rsidRPr="00172BDE">
              <w:rPr>
                <w:sz w:val="20"/>
                <w:szCs w:val="20"/>
                <w:lang w:val="ru-RU"/>
              </w:rPr>
              <w:t>б</w:t>
            </w:r>
            <w:r w:rsidRPr="00172BDE">
              <w:rPr>
                <w:sz w:val="20"/>
                <w:szCs w:val="20"/>
                <w:lang w:val="ru-RU"/>
              </w:rPr>
              <w:t>ласти от 19.12.2016 № 642-п (ред. от 25.05.2020)</w:t>
            </w:r>
            <w:r>
              <w:rPr>
                <w:sz w:val="20"/>
                <w:szCs w:val="20"/>
                <w:lang w:val="ru-RU"/>
              </w:rPr>
              <w:t>:</w:t>
            </w:r>
          </w:p>
          <w:p w14:paraId="770B3B5D" w14:textId="4E099AE4" w:rsidR="00025715" w:rsidRPr="00903F22" w:rsidRDefault="00025715" w:rsidP="00025715">
            <w:pPr>
              <w:pStyle w:val="aff6"/>
              <w:numPr>
                <w:ilvl w:val="0"/>
                <w:numId w:val="28"/>
              </w:numPr>
              <w:jc w:val="left"/>
              <w:rPr>
                <w:sz w:val="20"/>
                <w:szCs w:val="20"/>
                <w:lang w:val="ru-RU"/>
              </w:rPr>
            </w:pPr>
            <w:r>
              <w:rPr>
                <w:sz w:val="20"/>
                <w:szCs w:val="20"/>
                <w:lang w:val="ru-RU"/>
              </w:rPr>
              <w:t>1 объект (мусоросортировочная станция</w:t>
            </w:r>
            <w:r w:rsidRPr="00172BDE">
              <w:rPr>
                <w:sz w:val="20"/>
                <w:szCs w:val="20"/>
                <w:lang w:val="ru-RU"/>
              </w:rPr>
              <w:t xml:space="preserve"> </w:t>
            </w:r>
            <w:r w:rsidRPr="00025715">
              <w:rPr>
                <w:sz w:val="20"/>
                <w:szCs w:val="20"/>
                <w:lang w:val="ru-RU"/>
              </w:rPr>
              <w:t>в 2 км по направл</w:t>
            </w:r>
            <w:r w:rsidRPr="00025715">
              <w:rPr>
                <w:sz w:val="20"/>
                <w:szCs w:val="20"/>
                <w:lang w:val="ru-RU"/>
              </w:rPr>
              <w:t>е</w:t>
            </w:r>
            <w:r w:rsidRPr="00025715">
              <w:rPr>
                <w:sz w:val="20"/>
                <w:szCs w:val="20"/>
                <w:lang w:val="ru-RU"/>
              </w:rPr>
              <w:t xml:space="preserve">нию на юго-запад от села </w:t>
            </w:r>
            <w:proofErr w:type="spellStart"/>
            <w:r w:rsidRPr="00025715">
              <w:rPr>
                <w:sz w:val="20"/>
                <w:szCs w:val="20"/>
                <w:lang w:val="ru-RU"/>
              </w:rPr>
              <w:t>Манюки</w:t>
            </w:r>
            <w:proofErr w:type="spellEnd"/>
            <w:r>
              <w:rPr>
                <w:sz w:val="20"/>
                <w:szCs w:val="20"/>
                <w:lang w:val="ru-RU"/>
              </w:rPr>
              <w:t>).</w:t>
            </w:r>
          </w:p>
        </w:tc>
      </w:tr>
      <w:tr w:rsidR="00025715" w:rsidRPr="00903F22" w14:paraId="179F80F7" w14:textId="77777777" w:rsidTr="00DD3A30">
        <w:trPr>
          <w:cantSplit/>
          <w:trHeight w:val="690"/>
        </w:trPr>
        <w:tc>
          <w:tcPr>
            <w:tcW w:w="1588" w:type="dxa"/>
            <w:vMerge/>
            <w:shd w:val="clear" w:color="auto" w:fill="F2F2F2" w:themeFill="background1" w:themeFillShade="F2"/>
          </w:tcPr>
          <w:p w14:paraId="2D1E0CB1" w14:textId="77777777" w:rsidR="00025715" w:rsidRDefault="00025715" w:rsidP="007B6713">
            <w:pPr>
              <w:pStyle w:val="aff6"/>
              <w:ind w:firstLine="0"/>
              <w:jc w:val="left"/>
              <w:rPr>
                <w:sz w:val="20"/>
                <w:szCs w:val="20"/>
                <w:lang w:val="ru-RU"/>
              </w:rPr>
            </w:pPr>
          </w:p>
        </w:tc>
        <w:tc>
          <w:tcPr>
            <w:tcW w:w="1842" w:type="dxa"/>
          </w:tcPr>
          <w:p w14:paraId="74D99B78" w14:textId="5D232FA3" w:rsidR="00025715" w:rsidRPr="00903F22" w:rsidRDefault="00025715" w:rsidP="007B6713">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доступности</w:t>
            </w:r>
          </w:p>
        </w:tc>
        <w:tc>
          <w:tcPr>
            <w:tcW w:w="6096" w:type="dxa"/>
          </w:tcPr>
          <w:p w14:paraId="5B2E3B22" w14:textId="32E20864" w:rsidR="00025715" w:rsidRPr="00903F22" w:rsidRDefault="00025715" w:rsidP="00025715">
            <w:pPr>
              <w:pStyle w:val="aff6"/>
              <w:ind w:firstLine="0"/>
              <w:jc w:val="center"/>
              <w:rPr>
                <w:sz w:val="20"/>
                <w:szCs w:val="20"/>
                <w:lang w:val="ru-RU"/>
              </w:rPr>
            </w:pPr>
            <w:r>
              <w:rPr>
                <w:sz w:val="20"/>
                <w:szCs w:val="20"/>
                <w:lang w:val="ru-RU"/>
              </w:rPr>
              <w:t>Не нормируется</w:t>
            </w:r>
          </w:p>
        </w:tc>
      </w:tr>
      <w:tr w:rsidR="007B6713" w:rsidRPr="00903F22" w14:paraId="562DD685" w14:textId="77777777" w:rsidTr="00DD3A30">
        <w:trPr>
          <w:cantSplit/>
          <w:trHeight w:val="690"/>
        </w:trPr>
        <w:tc>
          <w:tcPr>
            <w:tcW w:w="1588" w:type="dxa"/>
            <w:vMerge w:val="restart"/>
            <w:shd w:val="clear" w:color="auto" w:fill="F2F2F2" w:themeFill="background1" w:themeFillShade="F2"/>
          </w:tcPr>
          <w:p w14:paraId="30F5BBB3" w14:textId="686EBAE7" w:rsidR="007B6713" w:rsidRDefault="007B6713" w:rsidP="007B6713">
            <w:pPr>
              <w:pStyle w:val="aff6"/>
              <w:ind w:firstLine="0"/>
              <w:jc w:val="left"/>
              <w:rPr>
                <w:sz w:val="20"/>
                <w:szCs w:val="20"/>
                <w:lang w:val="ru-RU"/>
              </w:rPr>
            </w:pPr>
            <w:r>
              <w:rPr>
                <w:sz w:val="20"/>
                <w:szCs w:val="20"/>
                <w:lang w:val="ru-RU"/>
              </w:rPr>
              <w:t>Места накопл</w:t>
            </w:r>
            <w:r>
              <w:rPr>
                <w:sz w:val="20"/>
                <w:szCs w:val="20"/>
                <w:lang w:val="ru-RU"/>
              </w:rPr>
              <w:t>е</w:t>
            </w:r>
            <w:r>
              <w:rPr>
                <w:sz w:val="20"/>
                <w:szCs w:val="20"/>
                <w:lang w:val="ru-RU"/>
              </w:rPr>
              <w:t>ния отходов</w:t>
            </w:r>
          </w:p>
        </w:tc>
        <w:tc>
          <w:tcPr>
            <w:tcW w:w="1842" w:type="dxa"/>
          </w:tcPr>
          <w:p w14:paraId="5E2E9785" w14:textId="714F4B13" w:rsidR="007B6713" w:rsidRPr="00903F22" w:rsidRDefault="007B6713" w:rsidP="007B6713">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6096" w:type="dxa"/>
          </w:tcPr>
          <w:p w14:paraId="571973B3" w14:textId="77777777" w:rsidR="007B6713" w:rsidRDefault="007B6713" w:rsidP="007B6713">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14:paraId="06787286" w14:textId="77777777" w:rsidR="007B6713" w:rsidRDefault="007B6713" w:rsidP="007B6713">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14:paraId="55CE1FA6" w14:textId="77777777" w:rsidR="007B6713" w:rsidRDefault="007B6713" w:rsidP="007B6713">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3C77ACD2" w14:textId="5FA0FA25" w:rsidR="007B6713" w:rsidRPr="00903F22" w:rsidRDefault="007B6713" w:rsidP="007B6713">
            <w:pPr>
              <w:pStyle w:val="aff6"/>
              <w:ind w:firstLine="0"/>
              <w:jc w:val="left"/>
              <w:rPr>
                <w:sz w:val="20"/>
                <w:szCs w:val="20"/>
                <w:lang w:val="ru-RU"/>
              </w:rPr>
            </w:pPr>
            <w:r w:rsidRPr="000C6A0E">
              <w:rPr>
                <w:sz w:val="20"/>
                <w:szCs w:val="20"/>
                <w:lang w:val="ru-RU"/>
              </w:rPr>
              <w:t>Размер площадок должен быть рассчитан на установку необходимого числа, но не более 5, контейнеров в соответствии с требованиями СанПиН 42-128-4690-88.</w:t>
            </w:r>
          </w:p>
        </w:tc>
      </w:tr>
      <w:tr w:rsidR="007B6713" w:rsidRPr="00903F22" w14:paraId="776AFA4B" w14:textId="77777777" w:rsidTr="00DD3A30">
        <w:trPr>
          <w:cantSplit/>
          <w:trHeight w:val="690"/>
        </w:trPr>
        <w:tc>
          <w:tcPr>
            <w:tcW w:w="1588" w:type="dxa"/>
            <w:vMerge/>
            <w:shd w:val="clear" w:color="auto" w:fill="F2F2F2" w:themeFill="background1" w:themeFillShade="F2"/>
          </w:tcPr>
          <w:p w14:paraId="607A71ED" w14:textId="77777777" w:rsidR="007B6713" w:rsidRDefault="007B6713" w:rsidP="007B6713">
            <w:pPr>
              <w:pStyle w:val="aff6"/>
              <w:ind w:firstLine="0"/>
              <w:jc w:val="left"/>
              <w:rPr>
                <w:sz w:val="20"/>
                <w:szCs w:val="20"/>
                <w:lang w:val="ru-RU"/>
              </w:rPr>
            </w:pPr>
          </w:p>
        </w:tc>
        <w:tc>
          <w:tcPr>
            <w:tcW w:w="1842" w:type="dxa"/>
          </w:tcPr>
          <w:p w14:paraId="54716A43" w14:textId="5E110076" w:rsidR="007B6713" w:rsidRPr="00903F22" w:rsidRDefault="007B6713" w:rsidP="007B6713">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доступности</w:t>
            </w:r>
          </w:p>
        </w:tc>
        <w:tc>
          <w:tcPr>
            <w:tcW w:w="6096" w:type="dxa"/>
          </w:tcPr>
          <w:p w14:paraId="1E066C07" w14:textId="3DA94B49" w:rsidR="007B6713" w:rsidRPr="00903F22" w:rsidRDefault="007B6713" w:rsidP="007B6713">
            <w:pPr>
              <w:pStyle w:val="aff6"/>
              <w:ind w:firstLine="0"/>
              <w:jc w:val="left"/>
              <w:rPr>
                <w:sz w:val="20"/>
                <w:szCs w:val="20"/>
                <w:lang w:val="ru-RU"/>
              </w:rPr>
            </w:pPr>
            <w:r w:rsidRPr="007B6713">
              <w:rPr>
                <w:sz w:val="20"/>
                <w:szCs w:val="20"/>
                <w:lang w:val="ru-RU"/>
              </w:rPr>
              <w:t>Пешеходная доступность 100 м до площадок для установки конте</w:t>
            </w:r>
            <w:r w:rsidRPr="007B6713">
              <w:rPr>
                <w:sz w:val="20"/>
                <w:szCs w:val="20"/>
                <w:lang w:val="ru-RU"/>
              </w:rPr>
              <w:t>й</w:t>
            </w:r>
            <w:r w:rsidRPr="007B6713">
              <w:rPr>
                <w:sz w:val="20"/>
                <w:szCs w:val="20"/>
                <w:lang w:val="ru-RU"/>
              </w:rPr>
              <w:t>неров для сбора мусора устанавливается в соответствии с требован</w:t>
            </w:r>
            <w:r w:rsidRPr="007B6713">
              <w:rPr>
                <w:sz w:val="20"/>
                <w:szCs w:val="20"/>
                <w:lang w:val="ru-RU"/>
              </w:rPr>
              <w:t>и</w:t>
            </w:r>
            <w:r w:rsidRPr="007B6713">
              <w:rPr>
                <w:sz w:val="20"/>
                <w:szCs w:val="20"/>
                <w:lang w:val="ru-RU"/>
              </w:rPr>
              <w:t>ями СанПиН 42-128-4690-88.</w:t>
            </w:r>
          </w:p>
        </w:tc>
      </w:tr>
    </w:tbl>
    <w:p w14:paraId="2BB30E20" w14:textId="625D4965" w:rsidR="000A3129" w:rsidRPr="00903F22" w:rsidRDefault="003A1671" w:rsidP="003A1671">
      <w:pPr>
        <w:pStyle w:val="20"/>
        <w:numPr>
          <w:ilvl w:val="1"/>
          <w:numId w:val="15"/>
        </w:numPr>
        <w:ind w:left="357" w:hanging="357"/>
      </w:pPr>
      <w:bookmarkStart w:id="162" w:name="_Toc43309615"/>
      <w:r>
        <w:lastRenderedPageBreak/>
        <w:t>Объекты</w:t>
      </w:r>
      <w:r w:rsidR="000A3129" w:rsidRPr="00903F22">
        <w:t xml:space="preserve"> местного значения городского округа в области жилищного строительства</w:t>
      </w:r>
      <w:bookmarkEnd w:id="162"/>
    </w:p>
    <w:p w14:paraId="0F31A61D" w14:textId="134DC1E3" w:rsidR="00266959" w:rsidRPr="00903F22" w:rsidRDefault="00266959" w:rsidP="00266959">
      <w:pPr>
        <w:jc w:val="right"/>
        <w:rPr>
          <w:b/>
          <w:i/>
        </w:rPr>
      </w:pPr>
      <w:r w:rsidRPr="00903F22">
        <w:rPr>
          <w:b/>
          <w:i/>
        </w:rPr>
        <w:t>Таблица 2.</w:t>
      </w:r>
      <w:r w:rsidR="0017033B">
        <w:rPr>
          <w:b/>
          <w:i/>
        </w:rPr>
        <w:t>9</w:t>
      </w:r>
    </w:p>
    <w:p w14:paraId="7EBE5AC2" w14:textId="4B26620B" w:rsidR="00266959" w:rsidRDefault="00266959" w:rsidP="00266959">
      <w:pPr>
        <w:spacing w:after="120"/>
        <w:ind w:firstLine="0"/>
        <w:jc w:val="center"/>
        <w:rPr>
          <w:b/>
          <w:i/>
        </w:rPr>
      </w:pPr>
      <w:bookmarkStart w:id="163" w:name="OLE_LINK220"/>
      <w:bookmarkStart w:id="164" w:name="OLE_LINK222"/>
      <w:r w:rsidRPr="00903F22">
        <w:rPr>
          <w:b/>
          <w:i/>
        </w:rPr>
        <w:t xml:space="preserve">Обоснование расчетных показателей, устанавливаемых для объектов </w:t>
      </w:r>
      <w:bookmarkEnd w:id="163"/>
      <w:bookmarkEnd w:id="164"/>
      <w:r w:rsidRPr="00903F22">
        <w:rPr>
          <w:b/>
          <w:i/>
        </w:rPr>
        <w:t>местного зн</w:t>
      </w:r>
      <w:r w:rsidRPr="00903F22">
        <w:rPr>
          <w:b/>
          <w:i/>
        </w:rPr>
        <w:t>а</w:t>
      </w:r>
      <w:r w:rsidRPr="00903F22">
        <w:rPr>
          <w:b/>
          <w:i/>
        </w:rPr>
        <w:t>чения городского округа в области жилищного строительства</w:t>
      </w:r>
    </w:p>
    <w:tbl>
      <w:tblPr>
        <w:tblW w:w="9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545"/>
        <w:gridCol w:w="2205"/>
        <w:gridCol w:w="5529"/>
      </w:tblGrid>
      <w:tr w:rsidR="00314B82" w:rsidRPr="00B60BA7" w14:paraId="1DF2F229" w14:textId="77777777" w:rsidTr="000F46DA">
        <w:trPr>
          <w:cantSplit/>
          <w:trHeight w:val="202"/>
        </w:trPr>
        <w:tc>
          <w:tcPr>
            <w:tcW w:w="1545" w:type="dxa"/>
            <w:shd w:val="clear" w:color="auto" w:fill="D9D9D9" w:themeFill="background1" w:themeFillShade="D9"/>
          </w:tcPr>
          <w:p w14:paraId="323658E9" w14:textId="77777777" w:rsidR="00314B82" w:rsidRPr="00B60BA7" w:rsidRDefault="00314B82" w:rsidP="000F46DA">
            <w:pPr>
              <w:pStyle w:val="Default"/>
              <w:keepNext/>
              <w:jc w:val="center"/>
              <w:rPr>
                <w:i/>
                <w:sz w:val="20"/>
                <w:szCs w:val="20"/>
              </w:rPr>
            </w:pPr>
            <w:r w:rsidRPr="00B60BA7">
              <w:rPr>
                <w:b/>
                <w:bCs/>
                <w:i/>
                <w:sz w:val="20"/>
                <w:szCs w:val="20"/>
              </w:rPr>
              <w:t>Наименование вида объекта</w:t>
            </w:r>
          </w:p>
        </w:tc>
        <w:tc>
          <w:tcPr>
            <w:tcW w:w="2205" w:type="dxa"/>
            <w:shd w:val="clear" w:color="auto" w:fill="D9D9D9" w:themeFill="background1" w:themeFillShade="D9"/>
          </w:tcPr>
          <w:p w14:paraId="69FDBDE8" w14:textId="77777777" w:rsidR="00314B82" w:rsidRPr="00B60BA7" w:rsidRDefault="00314B82" w:rsidP="000F46DA">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529" w:type="dxa"/>
            <w:shd w:val="clear" w:color="auto" w:fill="D9D9D9" w:themeFill="background1" w:themeFillShade="D9"/>
          </w:tcPr>
          <w:p w14:paraId="466B5043" w14:textId="77777777" w:rsidR="00314B82" w:rsidRPr="00B60BA7" w:rsidRDefault="00314B82" w:rsidP="000F46DA">
            <w:pPr>
              <w:pStyle w:val="Default"/>
              <w:keepNext/>
              <w:jc w:val="center"/>
              <w:rPr>
                <w:i/>
                <w:sz w:val="20"/>
                <w:szCs w:val="20"/>
              </w:rPr>
            </w:pPr>
            <w:r w:rsidRPr="00B60BA7">
              <w:rPr>
                <w:b/>
                <w:bCs/>
                <w:i/>
                <w:sz w:val="20"/>
                <w:szCs w:val="20"/>
              </w:rPr>
              <w:t>Обоснование расчетного показателя</w:t>
            </w:r>
          </w:p>
        </w:tc>
      </w:tr>
      <w:tr w:rsidR="00314B82" w:rsidRPr="00B60BA7" w14:paraId="0514BD1F" w14:textId="77777777" w:rsidTr="000F46DA">
        <w:trPr>
          <w:cantSplit/>
          <w:trHeight w:val="549"/>
        </w:trPr>
        <w:tc>
          <w:tcPr>
            <w:tcW w:w="1545" w:type="dxa"/>
            <w:vMerge w:val="restart"/>
            <w:shd w:val="clear" w:color="auto" w:fill="F2F2F2" w:themeFill="background1" w:themeFillShade="F2"/>
          </w:tcPr>
          <w:p w14:paraId="0C40BDE1" w14:textId="77777777" w:rsidR="00314B82" w:rsidRPr="00B60BA7" w:rsidRDefault="00314B82" w:rsidP="000F46DA">
            <w:pPr>
              <w:pStyle w:val="Default"/>
              <w:jc w:val="both"/>
              <w:rPr>
                <w:sz w:val="20"/>
                <w:szCs w:val="20"/>
              </w:rPr>
            </w:pPr>
            <w:r w:rsidRPr="00B60BA7">
              <w:rPr>
                <w:sz w:val="20"/>
                <w:szCs w:val="20"/>
              </w:rPr>
              <w:t>Жилые помещ</w:t>
            </w:r>
            <w:r w:rsidRPr="00B60BA7">
              <w:rPr>
                <w:sz w:val="20"/>
                <w:szCs w:val="20"/>
              </w:rPr>
              <w:t>е</w:t>
            </w:r>
            <w:r w:rsidRPr="00B60BA7">
              <w:rPr>
                <w:sz w:val="20"/>
                <w:szCs w:val="20"/>
              </w:rPr>
              <w:t>ния</w:t>
            </w:r>
          </w:p>
        </w:tc>
        <w:tc>
          <w:tcPr>
            <w:tcW w:w="2205" w:type="dxa"/>
          </w:tcPr>
          <w:p w14:paraId="2AC10FF2" w14:textId="77777777" w:rsidR="00314B82" w:rsidRPr="00B60BA7" w:rsidRDefault="00314B82" w:rsidP="000F46DA">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529" w:type="dxa"/>
          </w:tcPr>
          <w:p w14:paraId="4B8D7B06" w14:textId="0E9E6F7D" w:rsidR="00314B82" w:rsidRDefault="00314B82" w:rsidP="000F46DA">
            <w:pPr>
              <w:pStyle w:val="Default"/>
              <w:jc w:val="both"/>
              <w:rPr>
                <w:sz w:val="20"/>
                <w:szCs w:val="20"/>
              </w:rPr>
            </w:pPr>
            <w:r w:rsidRPr="00B60BA7">
              <w:rPr>
                <w:sz w:val="20"/>
                <w:szCs w:val="20"/>
              </w:rPr>
              <w:t>Норма предоставления площади жилого помещения по догов</w:t>
            </w:r>
            <w:r w:rsidRPr="00B60BA7">
              <w:rPr>
                <w:sz w:val="20"/>
                <w:szCs w:val="20"/>
              </w:rPr>
              <w:t>о</w:t>
            </w:r>
            <w:r w:rsidRPr="00B60BA7">
              <w:rPr>
                <w:sz w:val="20"/>
                <w:szCs w:val="20"/>
              </w:rPr>
              <w:t>ру социального найма устанавливается в соответствии с норм</w:t>
            </w:r>
            <w:r w:rsidRPr="00B60BA7">
              <w:rPr>
                <w:sz w:val="20"/>
                <w:szCs w:val="20"/>
              </w:rPr>
              <w:t>а</w:t>
            </w:r>
            <w:r w:rsidRPr="00B60BA7">
              <w:rPr>
                <w:sz w:val="20"/>
                <w:szCs w:val="20"/>
              </w:rPr>
              <w:t>тивными актами орган</w:t>
            </w:r>
            <w:r>
              <w:rPr>
                <w:sz w:val="20"/>
                <w:szCs w:val="20"/>
              </w:rPr>
              <w:t>а</w:t>
            </w:r>
            <w:r w:rsidRPr="00B60BA7">
              <w:rPr>
                <w:sz w:val="20"/>
                <w:szCs w:val="20"/>
              </w:rPr>
              <w:t xml:space="preserve"> местного самоуправления</w:t>
            </w:r>
            <w:r>
              <w:rPr>
                <w:sz w:val="20"/>
                <w:szCs w:val="20"/>
              </w:rPr>
              <w:t xml:space="preserve"> городского округа</w:t>
            </w:r>
            <w:r w:rsidRPr="00B60BA7">
              <w:rPr>
                <w:sz w:val="20"/>
                <w:szCs w:val="20"/>
              </w:rPr>
              <w:t>.</w:t>
            </w:r>
          </w:p>
          <w:p w14:paraId="0DB5734B" w14:textId="51DFDB1E" w:rsidR="00314B82" w:rsidRPr="00B60BA7" w:rsidRDefault="00314B82" w:rsidP="000F46DA">
            <w:pPr>
              <w:pStyle w:val="Default"/>
              <w:jc w:val="both"/>
              <w:rPr>
                <w:sz w:val="20"/>
                <w:szCs w:val="20"/>
              </w:rPr>
            </w:pPr>
            <w:r w:rsidRPr="008734D4">
              <w:rPr>
                <w:sz w:val="20"/>
                <w:szCs w:val="20"/>
              </w:rPr>
              <w:t>Расчетная минимальная обеспеченность общей площадью ж</w:t>
            </w:r>
            <w:r w:rsidRPr="008734D4">
              <w:rPr>
                <w:sz w:val="20"/>
                <w:szCs w:val="20"/>
              </w:rPr>
              <w:t>и</w:t>
            </w:r>
            <w:r w:rsidRPr="008734D4">
              <w:rPr>
                <w:sz w:val="20"/>
                <w:szCs w:val="20"/>
              </w:rPr>
              <w:t>лых помещений</w:t>
            </w:r>
            <w:r>
              <w:rPr>
                <w:sz w:val="20"/>
                <w:szCs w:val="20"/>
              </w:rPr>
              <w:t xml:space="preserve"> </w:t>
            </w:r>
            <w:r w:rsidRPr="00A55A38">
              <w:rPr>
                <w:sz w:val="20"/>
                <w:szCs w:val="20"/>
              </w:rPr>
              <w:t xml:space="preserve">в </w:t>
            </w:r>
            <w:r>
              <w:rPr>
                <w:sz w:val="20"/>
                <w:szCs w:val="20"/>
              </w:rPr>
              <w:t xml:space="preserve">городе Новозыбков и </w:t>
            </w:r>
            <w:r w:rsidRPr="00A55A38">
              <w:rPr>
                <w:sz w:val="20"/>
                <w:szCs w:val="20"/>
              </w:rPr>
              <w:t>сельских населенных пунктах</w:t>
            </w:r>
            <w:r>
              <w:rPr>
                <w:sz w:val="20"/>
                <w:szCs w:val="20"/>
              </w:rPr>
              <w:t xml:space="preserve"> принята в соответствии с таблицей 5 РНГП Брянской области.</w:t>
            </w:r>
          </w:p>
        </w:tc>
      </w:tr>
      <w:tr w:rsidR="00314B82" w:rsidRPr="00B60BA7" w14:paraId="25064E4D" w14:textId="77777777" w:rsidTr="000F46DA">
        <w:trPr>
          <w:cantSplit/>
          <w:trHeight w:val="36"/>
        </w:trPr>
        <w:tc>
          <w:tcPr>
            <w:tcW w:w="1545" w:type="dxa"/>
            <w:vMerge/>
            <w:shd w:val="clear" w:color="auto" w:fill="F2F2F2" w:themeFill="background1" w:themeFillShade="F2"/>
          </w:tcPr>
          <w:p w14:paraId="07A7FC92" w14:textId="77777777" w:rsidR="00314B82" w:rsidRPr="00B60BA7" w:rsidRDefault="00314B82" w:rsidP="000F46DA">
            <w:pPr>
              <w:pStyle w:val="Default"/>
              <w:jc w:val="both"/>
              <w:rPr>
                <w:sz w:val="20"/>
                <w:szCs w:val="20"/>
              </w:rPr>
            </w:pPr>
          </w:p>
        </w:tc>
        <w:tc>
          <w:tcPr>
            <w:tcW w:w="2205" w:type="dxa"/>
          </w:tcPr>
          <w:p w14:paraId="52912A41" w14:textId="77777777" w:rsidR="00314B82" w:rsidRPr="00B60BA7" w:rsidRDefault="00314B82" w:rsidP="000F46DA">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529" w:type="dxa"/>
          </w:tcPr>
          <w:p w14:paraId="260EE8D1" w14:textId="77777777" w:rsidR="00314B82" w:rsidRPr="00B60BA7" w:rsidRDefault="00314B82" w:rsidP="000F46DA">
            <w:pPr>
              <w:pStyle w:val="Default"/>
              <w:jc w:val="center"/>
              <w:rPr>
                <w:sz w:val="20"/>
                <w:szCs w:val="20"/>
              </w:rPr>
            </w:pPr>
            <w:r w:rsidRPr="00B60BA7">
              <w:rPr>
                <w:sz w:val="20"/>
                <w:szCs w:val="20"/>
              </w:rPr>
              <w:t>Не нормируется</w:t>
            </w:r>
          </w:p>
        </w:tc>
      </w:tr>
    </w:tbl>
    <w:p w14:paraId="05AA3453" w14:textId="77777777" w:rsidR="00C25FC9" w:rsidRPr="00903F22" w:rsidRDefault="00C25FC9" w:rsidP="00C25FC9">
      <w:pPr>
        <w:pStyle w:val="20"/>
        <w:numPr>
          <w:ilvl w:val="1"/>
          <w:numId w:val="15"/>
        </w:numPr>
        <w:ind w:left="357" w:hanging="357"/>
      </w:pPr>
      <w:bookmarkStart w:id="165" w:name="_Toc43309616"/>
      <w:r>
        <w:t>Объекты</w:t>
      </w:r>
      <w:r w:rsidRPr="00903F22">
        <w:t xml:space="preserve"> местного значения городского округа</w:t>
      </w:r>
      <w:r>
        <w:t>, обеспечивающие</w:t>
      </w:r>
      <w:r w:rsidRPr="00A86F19">
        <w:t xml:space="preserve"> осуществление</w:t>
      </w:r>
      <w:r w:rsidRPr="00903F22">
        <w:t xml:space="preserve"> деятельност</w:t>
      </w:r>
      <w:r>
        <w:t>и</w:t>
      </w:r>
      <w:r w:rsidRPr="00903F22">
        <w:t xml:space="preserve"> органов </w:t>
      </w:r>
      <w:r>
        <w:t>власти</w:t>
      </w:r>
      <w:r w:rsidRPr="00903F22">
        <w:t xml:space="preserve"> городского округа</w:t>
      </w:r>
      <w:bookmarkEnd w:id="165"/>
    </w:p>
    <w:p w14:paraId="678D1511" w14:textId="3986F58A" w:rsidR="0017033B" w:rsidRPr="00903F22" w:rsidRDefault="0017033B" w:rsidP="0017033B">
      <w:pPr>
        <w:keepNext/>
        <w:jc w:val="right"/>
        <w:rPr>
          <w:b/>
          <w:i/>
        </w:rPr>
      </w:pPr>
      <w:r w:rsidRPr="00903F22">
        <w:rPr>
          <w:b/>
          <w:i/>
        </w:rPr>
        <w:t>Таблица 2.</w:t>
      </w:r>
      <w:r>
        <w:rPr>
          <w:b/>
          <w:i/>
        </w:rPr>
        <w:t>10</w:t>
      </w:r>
    </w:p>
    <w:p w14:paraId="2A6E0CF0" w14:textId="6348B9A3" w:rsidR="0017033B" w:rsidRPr="00903F22" w:rsidRDefault="0017033B" w:rsidP="0017033B">
      <w:pPr>
        <w:keepNext/>
        <w:widowControl w:val="0"/>
        <w:suppressAutoHyphens/>
        <w:spacing w:after="120"/>
        <w:ind w:firstLine="0"/>
        <w:jc w:val="center"/>
        <w:rPr>
          <w:b/>
          <w:i/>
        </w:rPr>
      </w:pPr>
      <w:r w:rsidRPr="00903F22">
        <w:rPr>
          <w:b/>
          <w:i/>
          <w:lang w:eastAsia="ar-SA" w:bidi="en-US"/>
        </w:rPr>
        <w:t xml:space="preserve">Обоснование расчетных показателей, устанавливаемых для объектов </w:t>
      </w:r>
      <w:r w:rsidRPr="00903F22">
        <w:rPr>
          <w:b/>
          <w:i/>
        </w:rPr>
        <w:t>местного значения городского округа</w:t>
      </w:r>
      <w:r w:rsidR="00C25FC9">
        <w:rPr>
          <w:b/>
          <w:i/>
        </w:rPr>
        <w:t>, обеспечивающих осуществление</w:t>
      </w:r>
      <w:r w:rsidRPr="00903F22">
        <w:rPr>
          <w:b/>
          <w:i/>
        </w:rPr>
        <w:t xml:space="preserve"> деятельности органов </w:t>
      </w:r>
      <w:r>
        <w:rPr>
          <w:b/>
          <w:i/>
        </w:rPr>
        <w:t>власти</w:t>
      </w:r>
      <w:r w:rsidRPr="00903F22">
        <w:rPr>
          <w:b/>
          <w:i/>
        </w:rPr>
        <w:t xml:space="preserve"> городского округа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3261"/>
        <w:gridCol w:w="4394"/>
      </w:tblGrid>
      <w:tr w:rsidR="0017033B" w:rsidRPr="00903F22" w14:paraId="571D1B1D" w14:textId="77777777" w:rsidTr="00DD3A30">
        <w:trPr>
          <w:cantSplit/>
          <w:tblHeader/>
        </w:trPr>
        <w:tc>
          <w:tcPr>
            <w:tcW w:w="1729" w:type="dxa"/>
            <w:shd w:val="clear" w:color="auto" w:fill="D9D9D9" w:themeFill="background1" w:themeFillShade="D9"/>
          </w:tcPr>
          <w:p w14:paraId="5AF30BE8" w14:textId="77777777" w:rsidR="0017033B" w:rsidRPr="00903F22" w:rsidRDefault="0017033B" w:rsidP="00DD3A30">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3261" w:type="dxa"/>
            <w:shd w:val="clear" w:color="auto" w:fill="D9D9D9" w:themeFill="background1" w:themeFillShade="D9"/>
          </w:tcPr>
          <w:p w14:paraId="391CB061" w14:textId="77777777" w:rsidR="0017033B" w:rsidRPr="00903F22" w:rsidRDefault="0017033B" w:rsidP="00DD3A30">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4394" w:type="dxa"/>
            <w:shd w:val="clear" w:color="auto" w:fill="D9D9D9" w:themeFill="background1" w:themeFillShade="D9"/>
          </w:tcPr>
          <w:p w14:paraId="1CA73EB3" w14:textId="77777777" w:rsidR="0017033B" w:rsidRPr="00903F22" w:rsidRDefault="0017033B" w:rsidP="00DD3A30">
            <w:pPr>
              <w:pStyle w:val="aff6"/>
              <w:keepNext/>
              <w:ind w:firstLine="0"/>
              <w:jc w:val="center"/>
              <w:rPr>
                <w:b/>
                <w:i/>
                <w:sz w:val="20"/>
                <w:szCs w:val="20"/>
                <w:lang w:val="ru-RU"/>
              </w:rPr>
            </w:pPr>
            <w:r w:rsidRPr="00903F22">
              <w:rPr>
                <w:b/>
                <w:i/>
                <w:sz w:val="20"/>
                <w:szCs w:val="20"/>
                <w:lang w:val="ru-RU"/>
              </w:rPr>
              <w:t>Обоснование расчетного показателя</w:t>
            </w:r>
          </w:p>
        </w:tc>
      </w:tr>
      <w:tr w:rsidR="0017033B" w:rsidRPr="00903F22" w14:paraId="643777F7" w14:textId="77777777" w:rsidTr="00DD3A30">
        <w:trPr>
          <w:cantSplit/>
          <w:trHeight w:val="40"/>
        </w:trPr>
        <w:tc>
          <w:tcPr>
            <w:tcW w:w="1729" w:type="dxa"/>
            <w:vMerge w:val="restart"/>
            <w:shd w:val="clear" w:color="auto" w:fill="F2F2F2" w:themeFill="background1" w:themeFillShade="F2"/>
          </w:tcPr>
          <w:p w14:paraId="12A60952" w14:textId="77777777" w:rsidR="0017033B" w:rsidRPr="00903F22" w:rsidRDefault="0017033B" w:rsidP="00DD3A30">
            <w:pPr>
              <w:pStyle w:val="aff6"/>
              <w:ind w:firstLine="0"/>
              <w:jc w:val="left"/>
              <w:rPr>
                <w:sz w:val="20"/>
                <w:szCs w:val="20"/>
                <w:lang w:val="ru-RU"/>
              </w:rPr>
            </w:pPr>
            <w:r w:rsidRPr="00903F22">
              <w:rPr>
                <w:sz w:val="20"/>
                <w:szCs w:val="20"/>
                <w:lang w:val="ru-RU"/>
              </w:rPr>
              <w:t>Административное здание органа местного сам</w:t>
            </w:r>
            <w:r w:rsidRPr="00903F22">
              <w:rPr>
                <w:sz w:val="20"/>
                <w:szCs w:val="20"/>
                <w:lang w:val="ru-RU"/>
              </w:rPr>
              <w:t>о</w:t>
            </w:r>
            <w:r w:rsidRPr="00903F22">
              <w:rPr>
                <w:sz w:val="20"/>
                <w:szCs w:val="20"/>
                <w:lang w:val="ru-RU"/>
              </w:rPr>
              <w:t>управления</w:t>
            </w:r>
          </w:p>
        </w:tc>
        <w:tc>
          <w:tcPr>
            <w:tcW w:w="3261" w:type="dxa"/>
          </w:tcPr>
          <w:p w14:paraId="06C043D8" w14:textId="77777777" w:rsidR="0017033B" w:rsidRPr="00903F22" w:rsidRDefault="0017033B" w:rsidP="00DD3A30">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4394" w:type="dxa"/>
          </w:tcPr>
          <w:p w14:paraId="18F759A9" w14:textId="77777777" w:rsidR="0017033B" w:rsidRPr="00903F22" w:rsidRDefault="0017033B" w:rsidP="00DD3A30">
            <w:pPr>
              <w:pStyle w:val="aff6"/>
              <w:ind w:firstLine="0"/>
              <w:jc w:val="left"/>
              <w:rPr>
                <w:sz w:val="20"/>
                <w:szCs w:val="20"/>
                <w:lang w:val="ru-RU"/>
              </w:rPr>
            </w:pPr>
            <w:r w:rsidRPr="00903F22">
              <w:rPr>
                <w:sz w:val="20"/>
                <w:szCs w:val="20"/>
                <w:lang w:val="ru-RU"/>
              </w:rPr>
              <w:t>1 объект на городской округ принят в соотве</w:t>
            </w:r>
            <w:r w:rsidRPr="00903F22">
              <w:rPr>
                <w:sz w:val="20"/>
                <w:szCs w:val="20"/>
                <w:lang w:val="ru-RU"/>
              </w:rPr>
              <w:t>т</w:t>
            </w:r>
            <w:r w:rsidRPr="00903F22">
              <w:rPr>
                <w:sz w:val="20"/>
                <w:szCs w:val="20"/>
                <w:lang w:val="ru-RU"/>
              </w:rPr>
              <w:t>ствии с полномочиями, установленными ч. 1 ст. 16 Федерального закона от 06.10.2003 № 131-ФЗ» Об общих принципах организации местного с</w:t>
            </w:r>
            <w:r w:rsidRPr="00903F22">
              <w:rPr>
                <w:sz w:val="20"/>
                <w:szCs w:val="20"/>
                <w:lang w:val="ru-RU"/>
              </w:rPr>
              <w:t>а</w:t>
            </w:r>
            <w:r w:rsidRPr="00903F22">
              <w:rPr>
                <w:sz w:val="20"/>
                <w:szCs w:val="20"/>
                <w:lang w:val="ru-RU"/>
              </w:rPr>
              <w:t>моуправления в Российской Федерации»</w:t>
            </w:r>
          </w:p>
        </w:tc>
      </w:tr>
      <w:tr w:rsidR="0017033B" w:rsidRPr="00903F22" w14:paraId="40788421" w14:textId="77777777" w:rsidTr="00DD3A30">
        <w:trPr>
          <w:cantSplit/>
          <w:trHeight w:val="40"/>
        </w:trPr>
        <w:tc>
          <w:tcPr>
            <w:tcW w:w="1729" w:type="dxa"/>
            <w:vMerge/>
            <w:shd w:val="clear" w:color="auto" w:fill="F2F2F2" w:themeFill="background1" w:themeFillShade="F2"/>
          </w:tcPr>
          <w:p w14:paraId="3F023B30" w14:textId="77777777" w:rsidR="0017033B" w:rsidRPr="00903F22" w:rsidRDefault="0017033B" w:rsidP="00DD3A30">
            <w:pPr>
              <w:pStyle w:val="aff6"/>
              <w:ind w:firstLine="0"/>
              <w:jc w:val="left"/>
              <w:rPr>
                <w:sz w:val="20"/>
                <w:szCs w:val="20"/>
                <w:lang w:val="ru-RU"/>
              </w:rPr>
            </w:pPr>
          </w:p>
        </w:tc>
        <w:tc>
          <w:tcPr>
            <w:tcW w:w="3261" w:type="dxa"/>
          </w:tcPr>
          <w:p w14:paraId="53A56EF6" w14:textId="77777777" w:rsidR="0017033B" w:rsidRPr="00903F22" w:rsidRDefault="0017033B" w:rsidP="00DD3A30">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w:t>
            </w:r>
            <w:r w:rsidRPr="00903F22">
              <w:rPr>
                <w:sz w:val="20"/>
                <w:szCs w:val="20"/>
                <w:lang w:val="ru-RU"/>
              </w:rPr>
              <w:t>ь</w:t>
            </w:r>
            <w:r w:rsidRPr="00903F22">
              <w:rPr>
                <w:sz w:val="20"/>
                <w:szCs w:val="20"/>
                <w:lang w:val="ru-RU"/>
              </w:rPr>
              <w:t>ной доступности</w:t>
            </w:r>
          </w:p>
        </w:tc>
        <w:tc>
          <w:tcPr>
            <w:tcW w:w="4394" w:type="dxa"/>
          </w:tcPr>
          <w:p w14:paraId="0C9EBAFF" w14:textId="11356FA1" w:rsidR="0017033B" w:rsidRPr="00903F22" w:rsidRDefault="0017033B" w:rsidP="0017033B">
            <w:pPr>
              <w:pStyle w:val="aff6"/>
              <w:ind w:firstLine="0"/>
              <w:jc w:val="center"/>
              <w:rPr>
                <w:sz w:val="20"/>
                <w:szCs w:val="20"/>
                <w:lang w:val="ru-RU"/>
              </w:rPr>
            </w:pPr>
            <w:r>
              <w:rPr>
                <w:sz w:val="20"/>
                <w:szCs w:val="20"/>
                <w:lang w:val="ru-RU"/>
              </w:rPr>
              <w:t>Не нормируется</w:t>
            </w:r>
          </w:p>
        </w:tc>
      </w:tr>
    </w:tbl>
    <w:p w14:paraId="0C031A71" w14:textId="77777777" w:rsidR="0017033B" w:rsidRPr="0017033B" w:rsidRDefault="0017033B" w:rsidP="0017033B">
      <w:pPr>
        <w:pStyle w:val="20"/>
        <w:numPr>
          <w:ilvl w:val="1"/>
          <w:numId w:val="15"/>
        </w:numPr>
        <w:ind w:left="357" w:hanging="357"/>
      </w:pPr>
      <w:bookmarkStart w:id="166" w:name="_Toc43309617"/>
      <w:r w:rsidRPr="0017033B">
        <w:t>Объекты культурного наследия местного значения городского округа и особо охраняемые природные территории местного значения</w:t>
      </w:r>
      <w:bookmarkEnd w:id="166"/>
    </w:p>
    <w:p w14:paraId="6E1A0FA7" w14:textId="77777777" w:rsidR="0017033B" w:rsidRDefault="0017033B" w:rsidP="0017033B">
      <w:r>
        <w:t xml:space="preserve">Расчетные показатели </w:t>
      </w:r>
      <w:r w:rsidRPr="00903F22">
        <w:t>минимально допустимого уровня обеспеченности и макс</w:t>
      </w:r>
      <w:r w:rsidRPr="00903F22">
        <w:t>и</w:t>
      </w:r>
      <w:r w:rsidRPr="00903F22">
        <w:t xml:space="preserve">мально допустимого уровня территориальной доступности для объектов </w:t>
      </w:r>
      <w:r w:rsidRPr="0017033B">
        <w:rPr>
          <w:szCs w:val="28"/>
        </w:rPr>
        <w:t>культурного наследия местного значения городского округа и особо охраняемы</w:t>
      </w:r>
      <w:r>
        <w:rPr>
          <w:szCs w:val="28"/>
        </w:rPr>
        <w:t>х</w:t>
      </w:r>
      <w:r w:rsidRPr="0017033B">
        <w:rPr>
          <w:szCs w:val="28"/>
        </w:rPr>
        <w:t xml:space="preserve"> природны</w:t>
      </w:r>
      <w:r>
        <w:rPr>
          <w:szCs w:val="28"/>
        </w:rPr>
        <w:t>х</w:t>
      </w:r>
      <w:r w:rsidRPr="0017033B">
        <w:rPr>
          <w:szCs w:val="28"/>
        </w:rPr>
        <w:t xml:space="preserve"> террит</w:t>
      </w:r>
      <w:r w:rsidRPr="0017033B">
        <w:rPr>
          <w:szCs w:val="28"/>
        </w:rPr>
        <w:t>о</w:t>
      </w:r>
      <w:r w:rsidRPr="0017033B">
        <w:rPr>
          <w:szCs w:val="28"/>
        </w:rPr>
        <w:t>ри</w:t>
      </w:r>
      <w:r>
        <w:rPr>
          <w:szCs w:val="28"/>
        </w:rPr>
        <w:t>й</w:t>
      </w:r>
      <w:r w:rsidRPr="0017033B">
        <w:rPr>
          <w:szCs w:val="28"/>
        </w:rPr>
        <w:t xml:space="preserve"> местного значения</w:t>
      </w:r>
      <w:r>
        <w:rPr>
          <w:szCs w:val="28"/>
        </w:rPr>
        <w:t xml:space="preserve"> не</w:t>
      </w:r>
      <w:r w:rsidRPr="00903F22">
        <w:t xml:space="preserve"> устанавливаются.</w:t>
      </w:r>
    </w:p>
    <w:p w14:paraId="6FF9F772" w14:textId="77777777" w:rsidR="002C0ED7" w:rsidRPr="00903F22" w:rsidRDefault="002C0ED7" w:rsidP="002C0ED7">
      <w:pPr>
        <w:pStyle w:val="20"/>
        <w:numPr>
          <w:ilvl w:val="1"/>
          <w:numId w:val="15"/>
        </w:numPr>
        <w:ind w:left="357" w:hanging="357"/>
      </w:pPr>
      <w:bookmarkStart w:id="167" w:name="_Toc43309618"/>
      <w:r>
        <w:lastRenderedPageBreak/>
        <w:t>Объекты</w:t>
      </w:r>
      <w:r w:rsidRPr="00903F22">
        <w:t xml:space="preserve"> местного значения городского округа </w:t>
      </w:r>
      <w:r w:rsidRPr="002C0ED7">
        <w:t>в области</w:t>
      </w:r>
      <w:r w:rsidRPr="002D5D27">
        <w:t xml:space="preserve"> организации ритуальных услуг и содержания мест захоронения</w:t>
      </w:r>
      <w:bookmarkEnd w:id="167"/>
    </w:p>
    <w:p w14:paraId="11A74F35" w14:textId="472F8421" w:rsidR="000A0DFE" w:rsidRPr="00903F22" w:rsidRDefault="000A0DFE" w:rsidP="000A0DFE">
      <w:pPr>
        <w:keepNext/>
        <w:jc w:val="right"/>
        <w:rPr>
          <w:b/>
          <w:i/>
        </w:rPr>
      </w:pPr>
      <w:r w:rsidRPr="00903F22">
        <w:rPr>
          <w:b/>
          <w:i/>
        </w:rPr>
        <w:t>Таблица 2.</w:t>
      </w:r>
      <w:r w:rsidR="002C0ED7">
        <w:rPr>
          <w:b/>
          <w:i/>
        </w:rPr>
        <w:t>11</w:t>
      </w:r>
    </w:p>
    <w:p w14:paraId="5A966BBC" w14:textId="5A352C03" w:rsidR="000A0DFE" w:rsidRPr="00903F22" w:rsidRDefault="000A0DFE" w:rsidP="0017033B">
      <w:pPr>
        <w:keepNext/>
        <w:suppressAutoHyphens/>
        <w:spacing w:after="120"/>
        <w:ind w:firstLine="0"/>
        <w:jc w:val="center"/>
        <w:rPr>
          <w:b/>
          <w:i/>
        </w:rPr>
      </w:pPr>
      <w:r w:rsidRPr="00903F22">
        <w:rPr>
          <w:b/>
          <w:i/>
          <w:lang w:eastAsia="ar-SA" w:bidi="en-US"/>
        </w:rPr>
        <w:t xml:space="preserve">Обоснование расчетных показателей, устанавливаемых для объектов </w:t>
      </w:r>
      <w:r w:rsidRPr="00903F22">
        <w:rPr>
          <w:b/>
          <w:i/>
        </w:rPr>
        <w:t>местного значения городского округа в области организации ритуальных услуг</w:t>
      </w:r>
      <w:r w:rsidR="002C0ED7" w:rsidRPr="002C0ED7">
        <w:rPr>
          <w:b/>
          <w:i/>
        </w:rPr>
        <w:t xml:space="preserve"> 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835"/>
        <w:gridCol w:w="4820"/>
      </w:tblGrid>
      <w:tr w:rsidR="000A0DFE" w:rsidRPr="00903F22" w14:paraId="58FECAE3" w14:textId="77777777" w:rsidTr="00BC5646">
        <w:trPr>
          <w:cantSplit/>
          <w:trHeight w:val="30"/>
        </w:trPr>
        <w:tc>
          <w:tcPr>
            <w:tcW w:w="1729" w:type="dxa"/>
            <w:shd w:val="clear" w:color="auto" w:fill="D9D9D9" w:themeFill="background1" w:themeFillShade="D9"/>
          </w:tcPr>
          <w:p w14:paraId="57AFF013" w14:textId="77777777" w:rsidR="000A0DFE" w:rsidRPr="00903F22" w:rsidRDefault="000A0DFE" w:rsidP="000A0D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835" w:type="dxa"/>
            <w:shd w:val="clear" w:color="auto" w:fill="D9D9D9" w:themeFill="background1" w:themeFillShade="D9"/>
          </w:tcPr>
          <w:p w14:paraId="1399EE82" w14:textId="77777777" w:rsidR="000A0DFE" w:rsidRPr="00903F22" w:rsidRDefault="000A0DFE" w:rsidP="000A0DFE">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4820" w:type="dxa"/>
            <w:shd w:val="clear" w:color="auto" w:fill="D9D9D9" w:themeFill="background1" w:themeFillShade="D9"/>
          </w:tcPr>
          <w:p w14:paraId="135FB065" w14:textId="77777777" w:rsidR="000A0DFE" w:rsidRPr="00903F22" w:rsidRDefault="000A0DFE" w:rsidP="000A0DFE">
            <w:pPr>
              <w:pStyle w:val="Default"/>
              <w:keepNext/>
              <w:jc w:val="center"/>
              <w:rPr>
                <w:sz w:val="20"/>
                <w:szCs w:val="20"/>
              </w:rPr>
            </w:pPr>
            <w:r w:rsidRPr="00903F22">
              <w:rPr>
                <w:b/>
                <w:i/>
                <w:sz w:val="20"/>
                <w:szCs w:val="20"/>
              </w:rPr>
              <w:t>Обоснование расчетного показателя</w:t>
            </w:r>
          </w:p>
        </w:tc>
      </w:tr>
      <w:tr w:rsidR="000A0DFE" w:rsidRPr="00903F22" w14:paraId="4E84650D" w14:textId="77777777" w:rsidTr="00BC5646">
        <w:trPr>
          <w:cantSplit/>
          <w:trHeight w:val="30"/>
        </w:trPr>
        <w:tc>
          <w:tcPr>
            <w:tcW w:w="1729" w:type="dxa"/>
            <w:vMerge w:val="restart"/>
            <w:shd w:val="clear" w:color="auto" w:fill="F2F2F2" w:themeFill="background1" w:themeFillShade="F2"/>
          </w:tcPr>
          <w:p w14:paraId="41BA4925" w14:textId="77777777" w:rsidR="000A0DFE" w:rsidRPr="00903F22" w:rsidRDefault="000A0DFE" w:rsidP="00BC5646">
            <w:pPr>
              <w:pStyle w:val="aff6"/>
              <w:ind w:firstLine="0"/>
              <w:jc w:val="left"/>
              <w:rPr>
                <w:sz w:val="20"/>
                <w:szCs w:val="20"/>
                <w:lang w:val="ru-RU"/>
              </w:rPr>
            </w:pPr>
            <w:r w:rsidRPr="00903F22">
              <w:rPr>
                <w:sz w:val="20"/>
                <w:szCs w:val="20"/>
                <w:lang w:val="ru-RU"/>
              </w:rPr>
              <w:t>Бюро похоронного обслуживания</w:t>
            </w:r>
          </w:p>
        </w:tc>
        <w:tc>
          <w:tcPr>
            <w:tcW w:w="2835" w:type="dxa"/>
          </w:tcPr>
          <w:p w14:paraId="2294F2C0" w14:textId="77777777" w:rsidR="000A0DFE" w:rsidRPr="00903F22" w:rsidRDefault="000A0DFE" w:rsidP="00BC5646">
            <w:pPr>
              <w:pStyle w:val="aff6"/>
              <w:ind w:firstLine="0"/>
              <w:jc w:val="left"/>
              <w:rPr>
                <w:sz w:val="20"/>
                <w:szCs w:val="20"/>
                <w:lang w:val="ru-RU"/>
              </w:rPr>
            </w:pPr>
            <w:r w:rsidRPr="00903F22">
              <w:rPr>
                <w:sz w:val="20"/>
                <w:szCs w:val="20"/>
                <w:lang w:val="ru-RU"/>
              </w:rPr>
              <w:t>Расчетный показатель мин</w:t>
            </w:r>
            <w:r w:rsidRPr="00903F22">
              <w:rPr>
                <w:sz w:val="20"/>
                <w:szCs w:val="20"/>
                <w:lang w:val="ru-RU"/>
              </w:rPr>
              <w:t>и</w:t>
            </w:r>
            <w:r w:rsidRPr="00903F22">
              <w:rPr>
                <w:sz w:val="20"/>
                <w:szCs w:val="20"/>
                <w:lang w:val="ru-RU"/>
              </w:rPr>
              <w:t>мально допустимого уровня обеспеченности</w:t>
            </w:r>
          </w:p>
        </w:tc>
        <w:tc>
          <w:tcPr>
            <w:tcW w:w="4820" w:type="dxa"/>
          </w:tcPr>
          <w:p w14:paraId="47316F37" w14:textId="77777777" w:rsidR="000A0DFE" w:rsidRPr="00903F22" w:rsidRDefault="000A0DFE" w:rsidP="00BC5646">
            <w:pPr>
              <w:pStyle w:val="Default"/>
              <w:rPr>
                <w:sz w:val="20"/>
                <w:szCs w:val="20"/>
              </w:rPr>
            </w:pPr>
            <w:r w:rsidRPr="00903F22">
              <w:rPr>
                <w:sz w:val="20"/>
                <w:szCs w:val="20"/>
              </w:rPr>
              <w:t>Не менее 1 объекта на городской округ принято в с</w:t>
            </w:r>
            <w:r w:rsidRPr="00903F22">
              <w:rPr>
                <w:sz w:val="20"/>
                <w:szCs w:val="20"/>
              </w:rPr>
              <w:t>о</w:t>
            </w:r>
            <w:r w:rsidRPr="00903F22">
              <w:rPr>
                <w:sz w:val="20"/>
                <w:szCs w:val="20"/>
              </w:rPr>
              <w:t xml:space="preserve">ответствии с полномочиями, установленными п. 23 ч.1 ст. 16 Федерального закона от 06.10.2003 </w:t>
            </w:r>
            <w:r w:rsidR="001E3171" w:rsidRPr="00903F22">
              <w:rPr>
                <w:sz w:val="20"/>
                <w:szCs w:val="20"/>
              </w:rPr>
              <w:t>№ </w:t>
            </w:r>
            <w:r w:rsidRPr="00903F22">
              <w:rPr>
                <w:sz w:val="20"/>
                <w:szCs w:val="20"/>
              </w:rPr>
              <w:t>131-ФЗ» Об общих принципах организации местного сам</w:t>
            </w:r>
            <w:r w:rsidRPr="00903F22">
              <w:rPr>
                <w:sz w:val="20"/>
                <w:szCs w:val="20"/>
              </w:rPr>
              <w:t>о</w:t>
            </w:r>
            <w:r w:rsidRPr="00903F22">
              <w:rPr>
                <w:sz w:val="20"/>
                <w:szCs w:val="20"/>
              </w:rPr>
              <w:t>управления в Российской Федерации»</w:t>
            </w:r>
          </w:p>
        </w:tc>
      </w:tr>
      <w:tr w:rsidR="000A0DFE" w:rsidRPr="00903F22" w14:paraId="76493ABA" w14:textId="77777777" w:rsidTr="00BC5646">
        <w:trPr>
          <w:cantSplit/>
          <w:trHeight w:val="30"/>
        </w:trPr>
        <w:tc>
          <w:tcPr>
            <w:tcW w:w="1729" w:type="dxa"/>
            <w:vMerge/>
            <w:shd w:val="clear" w:color="auto" w:fill="F2F2F2" w:themeFill="background1" w:themeFillShade="F2"/>
          </w:tcPr>
          <w:p w14:paraId="482575EB" w14:textId="77777777" w:rsidR="000A0DFE" w:rsidRPr="00903F22" w:rsidRDefault="000A0DFE" w:rsidP="00BC5646">
            <w:pPr>
              <w:pStyle w:val="aff6"/>
              <w:ind w:firstLine="0"/>
              <w:jc w:val="left"/>
              <w:rPr>
                <w:sz w:val="20"/>
                <w:szCs w:val="20"/>
                <w:lang w:val="ru-RU"/>
              </w:rPr>
            </w:pPr>
          </w:p>
        </w:tc>
        <w:tc>
          <w:tcPr>
            <w:tcW w:w="2835" w:type="dxa"/>
          </w:tcPr>
          <w:p w14:paraId="60299C2D" w14:textId="77777777" w:rsidR="000A0DFE" w:rsidRPr="00903F22" w:rsidRDefault="000A0DFE" w:rsidP="00BC5646">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территориальной доступности</w:t>
            </w:r>
          </w:p>
        </w:tc>
        <w:tc>
          <w:tcPr>
            <w:tcW w:w="4820" w:type="dxa"/>
          </w:tcPr>
          <w:p w14:paraId="37594217" w14:textId="77777777" w:rsidR="000A0DFE" w:rsidRPr="00903F22" w:rsidRDefault="000A0DFE" w:rsidP="000A0DFE">
            <w:pPr>
              <w:pStyle w:val="Default"/>
              <w:jc w:val="center"/>
              <w:rPr>
                <w:sz w:val="20"/>
                <w:szCs w:val="20"/>
              </w:rPr>
            </w:pPr>
            <w:r w:rsidRPr="00903F22">
              <w:rPr>
                <w:sz w:val="20"/>
                <w:szCs w:val="20"/>
              </w:rPr>
              <w:t>Не нормируется</w:t>
            </w:r>
          </w:p>
        </w:tc>
      </w:tr>
      <w:tr w:rsidR="000A0DFE" w:rsidRPr="00903F22" w14:paraId="34CD4DD3" w14:textId="77777777" w:rsidTr="00BC5646">
        <w:trPr>
          <w:cantSplit/>
          <w:trHeight w:val="30"/>
        </w:trPr>
        <w:tc>
          <w:tcPr>
            <w:tcW w:w="1729" w:type="dxa"/>
            <w:vMerge w:val="restart"/>
            <w:shd w:val="clear" w:color="auto" w:fill="F2F2F2" w:themeFill="background1" w:themeFillShade="F2"/>
          </w:tcPr>
          <w:p w14:paraId="725EF19F" w14:textId="77777777" w:rsidR="000A0DFE" w:rsidRPr="00903F22" w:rsidRDefault="000A0DFE" w:rsidP="00BC5646">
            <w:pPr>
              <w:pStyle w:val="aff6"/>
              <w:ind w:firstLine="0"/>
              <w:jc w:val="left"/>
              <w:rPr>
                <w:sz w:val="20"/>
                <w:szCs w:val="20"/>
                <w:lang w:val="ru-RU"/>
              </w:rPr>
            </w:pPr>
            <w:bookmarkStart w:id="168" w:name="_Hlk496646308"/>
            <w:r w:rsidRPr="00903F22">
              <w:rPr>
                <w:sz w:val="20"/>
                <w:szCs w:val="20"/>
                <w:lang w:val="ru-RU"/>
              </w:rPr>
              <w:t>Кладбища</w:t>
            </w:r>
          </w:p>
        </w:tc>
        <w:tc>
          <w:tcPr>
            <w:tcW w:w="2835" w:type="dxa"/>
          </w:tcPr>
          <w:p w14:paraId="3F684AEF" w14:textId="77777777" w:rsidR="000A0DFE" w:rsidRPr="00903F22" w:rsidRDefault="000A0DFE" w:rsidP="00BC5646">
            <w:pPr>
              <w:pStyle w:val="aff6"/>
              <w:ind w:firstLine="0"/>
              <w:jc w:val="left"/>
              <w:rPr>
                <w:sz w:val="20"/>
                <w:szCs w:val="20"/>
                <w:lang w:val="ru-RU"/>
              </w:rPr>
            </w:pPr>
            <w:r w:rsidRPr="00903F22">
              <w:rPr>
                <w:sz w:val="20"/>
                <w:szCs w:val="20"/>
                <w:lang w:val="ru-RU"/>
              </w:rPr>
              <w:t>Расчетный показатель мин</w:t>
            </w:r>
            <w:r w:rsidRPr="00903F22">
              <w:rPr>
                <w:sz w:val="20"/>
                <w:szCs w:val="20"/>
                <w:lang w:val="ru-RU"/>
              </w:rPr>
              <w:t>и</w:t>
            </w:r>
            <w:r w:rsidRPr="00903F22">
              <w:rPr>
                <w:sz w:val="20"/>
                <w:szCs w:val="20"/>
                <w:lang w:val="ru-RU"/>
              </w:rPr>
              <w:t>мально допустимого уровня обеспеченности</w:t>
            </w:r>
          </w:p>
        </w:tc>
        <w:tc>
          <w:tcPr>
            <w:tcW w:w="4820" w:type="dxa"/>
          </w:tcPr>
          <w:p w14:paraId="1F0F9B80" w14:textId="45D81E0D" w:rsidR="000A0DFE" w:rsidRPr="00903F22" w:rsidRDefault="000A0DFE" w:rsidP="000A0DFE">
            <w:pPr>
              <w:pStyle w:val="aff6"/>
              <w:ind w:firstLine="0"/>
              <w:jc w:val="left"/>
              <w:rPr>
                <w:sz w:val="20"/>
                <w:szCs w:val="20"/>
                <w:lang w:val="ru-RU"/>
              </w:rPr>
            </w:pPr>
            <w:r w:rsidRPr="00903F22">
              <w:rPr>
                <w:sz w:val="20"/>
                <w:szCs w:val="20"/>
                <w:lang w:val="ru-RU"/>
              </w:rPr>
              <w:t>Площадь кладбищ принята в соответствии с Прилож</w:t>
            </w:r>
            <w:r w:rsidRPr="00903F22">
              <w:rPr>
                <w:sz w:val="20"/>
                <w:szCs w:val="20"/>
                <w:lang w:val="ru-RU"/>
              </w:rPr>
              <w:t>е</w:t>
            </w:r>
            <w:r w:rsidRPr="00903F22">
              <w:rPr>
                <w:sz w:val="20"/>
                <w:szCs w:val="20"/>
                <w:lang w:val="ru-RU"/>
              </w:rPr>
              <w:t>нием Д СП 42.13330.2016</w:t>
            </w:r>
            <w:r w:rsidR="001D54D1">
              <w:rPr>
                <w:sz w:val="20"/>
                <w:szCs w:val="20"/>
                <w:lang w:val="ru-RU"/>
              </w:rPr>
              <w:t xml:space="preserve"> и Приложением 9 РНГП Брянской области</w:t>
            </w:r>
          </w:p>
        </w:tc>
      </w:tr>
      <w:tr w:rsidR="000A0DFE" w:rsidRPr="00903F22" w14:paraId="4EB1C5DD" w14:textId="77777777" w:rsidTr="00BC5646">
        <w:trPr>
          <w:cantSplit/>
          <w:trHeight w:val="30"/>
        </w:trPr>
        <w:tc>
          <w:tcPr>
            <w:tcW w:w="1729" w:type="dxa"/>
            <w:vMerge/>
            <w:shd w:val="clear" w:color="auto" w:fill="F2F2F2" w:themeFill="background1" w:themeFillShade="F2"/>
          </w:tcPr>
          <w:p w14:paraId="432F66B4" w14:textId="77777777" w:rsidR="000A0DFE" w:rsidRPr="00903F22" w:rsidRDefault="000A0DFE" w:rsidP="00BC5646">
            <w:pPr>
              <w:pStyle w:val="aff6"/>
              <w:ind w:firstLine="0"/>
              <w:jc w:val="left"/>
              <w:rPr>
                <w:sz w:val="20"/>
                <w:szCs w:val="20"/>
                <w:lang w:val="ru-RU"/>
              </w:rPr>
            </w:pPr>
          </w:p>
        </w:tc>
        <w:tc>
          <w:tcPr>
            <w:tcW w:w="2835" w:type="dxa"/>
          </w:tcPr>
          <w:p w14:paraId="0C83D312" w14:textId="77777777" w:rsidR="000A0DFE" w:rsidRPr="00903F22" w:rsidRDefault="000A0DFE" w:rsidP="00BC5646">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территориальной доступности</w:t>
            </w:r>
          </w:p>
        </w:tc>
        <w:tc>
          <w:tcPr>
            <w:tcW w:w="4820" w:type="dxa"/>
          </w:tcPr>
          <w:p w14:paraId="38451E8C" w14:textId="77777777" w:rsidR="000A0DFE" w:rsidRPr="00903F22" w:rsidRDefault="000A0DFE" w:rsidP="000A0DFE">
            <w:pPr>
              <w:pStyle w:val="Default"/>
              <w:jc w:val="center"/>
              <w:rPr>
                <w:sz w:val="20"/>
                <w:szCs w:val="20"/>
              </w:rPr>
            </w:pPr>
            <w:r w:rsidRPr="00903F22">
              <w:rPr>
                <w:sz w:val="20"/>
                <w:szCs w:val="20"/>
              </w:rPr>
              <w:t>Не нормируется</w:t>
            </w:r>
          </w:p>
        </w:tc>
      </w:tr>
    </w:tbl>
    <w:p w14:paraId="013E7F76" w14:textId="77777777" w:rsidR="00E60C5B" w:rsidRDefault="00E60C5B" w:rsidP="00E60C5B">
      <w:pPr>
        <w:pStyle w:val="20"/>
        <w:numPr>
          <w:ilvl w:val="1"/>
          <w:numId w:val="15"/>
        </w:numPr>
        <w:ind w:left="357" w:hanging="357"/>
      </w:pPr>
      <w:bookmarkStart w:id="169" w:name="_Toc43309619"/>
      <w:bookmarkEnd w:id="168"/>
      <w:r w:rsidRPr="00074ECB">
        <w:t xml:space="preserve">Иные объекты </w:t>
      </w:r>
      <w:r w:rsidRPr="00903F22">
        <w:t xml:space="preserve">городского округа </w:t>
      </w:r>
      <w:r w:rsidRPr="00074ECB">
        <w:t>местного значения, необходимые для осуществления полномочий органов местного самоуправления городского округа</w:t>
      </w:r>
      <w:bookmarkEnd w:id="169"/>
    </w:p>
    <w:p w14:paraId="15604FB1" w14:textId="3CB6F873" w:rsidR="00C14802" w:rsidRPr="00903F22" w:rsidRDefault="00C14802" w:rsidP="00C14802">
      <w:pPr>
        <w:keepNext/>
        <w:spacing w:before="120"/>
        <w:jc w:val="right"/>
        <w:rPr>
          <w:b/>
          <w:i/>
        </w:rPr>
      </w:pPr>
      <w:bookmarkStart w:id="170" w:name="OLE_LINK125"/>
      <w:bookmarkStart w:id="171" w:name="OLE_LINK126"/>
      <w:bookmarkStart w:id="172" w:name="OLE_LINK127"/>
      <w:r w:rsidRPr="00903F22">
        <w:rPr>
          <w:b/>
          <w:i/>
        </w:rPr>
        <w:t>Таблица 2.</w:t>
      </w:r>
      <w:r w:rsidR="00E60C5B">
        <w:rPr>
          <w:b/>
          <w:i/>
        </w:rPr>
        <w:t>12</w:t>
      </w:r>
    </w:p>
    <w:p w14:paraId="2ADDFC97" w14:textId="77777777" w:rsidR="00C14802" w:rsidRPr="00903F22" w:rsidRDefault="00C14802" w:rsidP="0017033B">
      <w:pPr>
        <w:keepNext/>
        <w:suppressAutoHyphens/>
        <w:spacing w:after="120"/>
        <w:ind w:firstLine="0"/>
        <w:jc w:val="center"/>
        <w:rPr>
          <w:b/>
          <w:i/>
          <w:lang w:eastAsia="ar-SA" w:bidi="en-US"/>
        </w:rPr>
      </w:pPr>
      <w:r w:rsidRPr="00903F22">
        <w:rPr>
          <w:b/>
          <w:i/>
          <w:lang w:eastAsia="ar-SA" w:bidi="en-US"/>
        </w:rPr>
        <w:t>Обоснование расчетных показателей, устанавливаемых для объектов местного значения городского округа в области благоустройства и озеленения территории городского округа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268"/>
        <w:gridCol w:w="5387"/>
      </w:tblGrid>
      <w:tr w:rsidR="00C14802" w:rsidRPr="00903F22" w14:paraId="793C5F44" w14:textId="77777777" w:rsidTr="008048FE">
        <w:trPr>
          <w:cantSplit/>
          <w:tblHeader/>
        </w:trPr>
        <w:tc>
          <w:tcPr>
            <w:tcW w:w="1729" w:type="dxa"/>
            <w:shd w:val="clear" w:color="auto" w:fill="D9D9D9" w:themeFill="background1" w:themeFillShade="D9"/>
          </w:tcPr>
          <w:p w14:paraId="212FFBAF" w14:textId="77777777" w:rsidR="00C14802" w:rsidRPr="00903F22" w:rsidRDefault="00C14802" w:rsidP="008048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14:paraId="48D71F59" w14:textId="77777777" w:rsidR="00C14802" w:rsidRPr="00903F22" w:rsidRDefault="00C14802" w:rsidP="008048FE">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5387" w:type="dxa"/>
            <w:shd w:val="clear" w:color="auto" w:fill="D9D9D9" w:themeFill="background1" w:themeFillShade="D9"/>
          </w:tcPr>
          <w:p w14:paraId="7FDA6AB3" w14:textId="77777777" w:rsidR="00C14802" w:rsidRPr="00903F22" w:rsidRDefault="00C14802" w:rsidP="008048FE">
            <w:pPr>
              <w:pStyle w:val="aff6"/>
              <w:keepNext/>
              <w:ind w:firstLine="0"/>
              <w:jc w:val="center"/>
              <w:rPr>
                <w:b/>
                <w:i/>
                <w:sz w:val="20"/>
                <w:szCs w:val="20"/>
                <w:lang w:val="ru-RU"/>
              </w:rPr>
            </w:pPr>
            <w:r w:rsidRPr="00903F22">
              <w:rPr>
                <w:b/>
                <w:i/>
                <w:sz w:val="20"/>
                <w:szCs w:val="20"/>
                <w:lang w:val="ru-RU"/>
              </w:rPr>
              <w:t>Обоснование расчетного показателя</w:t>
            </w:r>
          </w:p>
        </w:tc>
      </w:tr>
      <w:tr w:rsidR="00C14802" w:rsidRPr="00903F22" w14:paraId="0BD25F4E" w14:textId="77777777" w:rsidTr="008048FE">
        <w:trPr>
          <w:cantSplit/>
          <w:trHeight w:val="30"/>
        </w:trPr>
        <w:tc>
          <w:tcPr>
            <w:tcW w:w="1729" w:type="dxa"/>
            <w:vMerge w:val="restart"/>
            <w:shd w:val="clear" w:color="auto" w:fill="F2F2F2" w:themeFill="background1" w:themeFillShade="F2"/>
          </w:tcPr>
          <w:p w14:paraId="1C1FB8DA" w14:textId="77777777" w:rsidR="00C14802" w:rsidRPr="00903F22" w:rsidRDefault="00C14802" w:rsidP="00C14802">
            <w:pPr>
              <w:pStyle w:val="aff6"/>
              <w:ind w:firstLine="0"/>
              <w:jc w:val="left"/>
              <w:rPr>
                <w:sz w:val="20"/>
                <w:szCs w:val="20"/>
                <w:lang w:val="ru-RU"/>
              </w:rPr>
            </w:pPr>
            <w:r w:rsidRPr="00903F22">
              <w:rPr>
                <w:sz w:val="20"/>
                <w:szCs w:val="20"/>
                <w:lang w:val="ru-RU"/>
              </w:rPr>
              <w:t>Парк культуры и отдыха</w:t>
            </w:r>
          </w:p>
        </w:tc>
        <w:tc>
          <w:tcPr>
            <w:tcW w:w="2268" w:type="dxa"/>
          </w:tcPr>
          <w:p w14:paraId="0803547F" w14:textId="77777777" w:rsidR="00C14802" w:rsidRPr="00903F22" w:rsidRDefault="00C14802" w:rsidP="008048FE">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387" w:type="dxa"/>
          </w:tcPr>
          <w:p w14:paraId="02CD42B0" w14:textId="43E2817E" w:rsidR="00C14802" w:rsidRPr="00903F22" w:rsidRDefault="00C14802" w:rsidP="008048FE">
            <w:pPr>
              <w:pStyle w:val="aff6"/>
              <w:ind w:firstLine="0"/>
              <w:jc w:val="left"/>
              <w:rPr>
                <w:sz w:val="20"/>
                <w:szCs w:val="20"/>
                <w:lang w:val="ru-RU"/>
              </w:rPr>
            </w:pPr>
            <w:r w:rsidRPr="00903F22">
              <w:rPr>
                <w:sz w:val="20"/>
                <w:szCs w:val="20"/>
                <w:lang w:val="ru-RU"/>
              </w:rPr>
              <w:t xml:space="preserve">В соответствии с таблицей 7 Распоряжения Минкультуры России от 02.08.2017 </w:t>
            </w:r>
            <w:r w:rsidR="001E3171" w:rsidRPr="00903F22">
              <w:rPr>
                <w:sz w:val="20"/>
                <w:szCs w:val="20"/>
                <w:lang w:val="ru-RU"/>
              </w:rPr>
              <w:t>№ </w:t>
            </w:r>
            <w:r w:rsidRPr="00903F22">
              <w:rPr>
                <w:sz w:val="20"/>
                <w:szCs w:val="20"/>
                <w:lang w:val="ru-RU"/>
              </w:rPr>
              <w:t>Р-965 необходимо предусмотреть 1 объект на каждые 30000 человек населения.</w:t>
            </w:r>
          </w:p>
          <w:p w14:paraId="17841668" w14:textId="77777777" w:rsidR="00C14802" w:rsidRPr="00903F22" w:rsidRDefault="00C14802" w:rsidP="008048FE">
            <w:pPr>
              <w:pStyle w:val="aff6"/>
              <w:ind w:firstLine="0"/>
              <w:jc w:val="left"/>
              <w:rPr>
                <w:i/>
                <w:sz w:val="20"/>
                <w:szCs w:val="20"/>
                <w:lang w:val="ru-RU"/>
              </w:rPr>
            </w:pPr>
            <w:r w:rsidRPr="00903F22">
              <w:rPr>
                <w:i/>
                <w:sz w:val="20"/>
                <w:szCs w:val="20"/>
                <w:lang w:val="ru-RU"/>
              </w:rPr>
              <w:t>Расчет:</w:t>
            </w:r>
          </w:p>
          <w:p w14:paraId="415C5DAA" w14:textId="27622C83" w:rsidR="00C14802" w:rsidRPr="00903F22" w:rsidRDefault="00C14802" w:rsidP="008048FE">
            <w:pPr>
              <w:pStyle w:val="aff6"/>
              <w:ind w:firstLine="0"/>
              <w:jc w:val="left"/>
              <w:rPr>
                <w:i/>
                <w:sz w:val="20"/>
                <w:szCs w:val="20"/>
                <w:lang w:val="ru-RU"/>
              </w:rPr>
            </w:pPr>
            <w:r w:rsidRPr="00903F22">
              <w:rPr>
                <w:i/>
                <w:sz w:val="20"/>
                <w:szCs w:val="20"/>
                <w:lang w:val="ru-RU"/>
              </w:rPr>
              <w:t xml:space="preserve">Учитывая численность населения </w:t>
            </w:r>
            <w:r w:rsidR="00251E69">
              <w:rPr>
                <w:i/>
                <w:sz w:val="20"/>
                <w:szCs w:val="20"/>
                <w:lang w:val="ru-RU"/>
              </w:rPr>
              <w:t xml:space="preserve">МО </w:t>
            </w:r>
            <w:proofErr w:type="spellStart"/>
            <w:r w:rsidR="00251E69">
              <w:rPr>
                <w:i/>
                <w:sz w:val="20"/>
                <w:szCs w:val="20"/>
                <w:lang w:val="ru-RU"/>
              </w:rPr>
              <w:t>Новозыбковский</w:t>
            </w:r>
            <w:proofErr w:type="spellEnd"/>
            <w:r w:rsidR="00251E69">
              <w:rPr>
                <w:i/>
                <w:sz w:val="20"/>
                <w:szCs w:val="20"/>
                <w:lang w:val="ru-RU"/>
              </w:rPr>
              <w:t xml:space="preserve"> г</w:t>
            </w:r>
            <w:r w:rsidR="00251E69">
              <w:rPr>
                <w:i/>
                <w:sz w:val="20"/>
                <w:szCs w:val="20"/>
                <w:lang w:val="ru-RU"/>
              </w:rPr>
              <w:t>о</w:t>
            </w:r>
            <w:r w:rsidR="00251E69">
              <w:rPr>
                <w:i/>
                <w:sz w:val="20"/>
                <w:szCs w:val="20"/>
                <w:lang w:val="ru-RU"/>
              </w:rPr>
              <w:t>родской округ</w:t>
            </w:r>
            <w:r w:rsidRPr="00903F22">
              <w:rPr>
                <w:i/>
                <w:sz w:val="20"/>
                <w:szCs w:val="20"/>
                <w:lang w:val="ru-RU"/>
              </w:rPr>
              <w:t xml:space="preserve"> на </w:t>
            </w:r>
            <w:r w:rsidR="001E6C2F">
              <w:rPr>
                <w:i/>
                <w:sz w:val="20"/>
                <w:szCs w:val="20"/>
                <w:lang w:val="ru-RU"/>
              </w:rPr>
              <w:t>2020</w:t>
            </w:r>
            <w:r w:rsidRPr="00903F22">
              <w:rPr>
                <w:i/>
                <w:sz w:val="20"/>
                <w:szCs w:val="20"/>
                <w:lang w:val="ru-RU"/>
              </w:rPr>
              <w:t xml:space="preserve"> год (</w:t>
            </w:r>
            <w:r w:rsidR="001E6C2F" w:rsidRPr="001E6C2F">
              <w:rPr>
                <w:i/>
                <w:sz w:val="20"/>
                <w:szCs w:val="20"/>
                <w:lang w:val="ru-RU"/>
              </w:rPr>
              <w:t xml:space="preserve">50493 </w:t>
            </w:r>
            <w:r w:rsidRPr="00903F22">
              <w:rPr>
                <w:i/>
                <w:sz w:val="20"/>
                <w:szCs w:val="20"/>
                <w:lang w:val="ru-RU"/>
              </w:rPr>
              <w:t>чел.), требуемое число об</w:t>
            </w:r>
            <w:r w:rsidRPr="00903F22">
              <w:rPr>
                <w:i/>
                <w:sz w:val="20"/>
                <w:szCs w:val="20"/>
                <w:lang w:val="ru-RU"/>
              </w:rPr>
              <w:t>ъ</w:t>
            </w:r>
            <w:r w:rsidRPr="00903F22">
              <w:rPr>
                <w:i/>
                <w:sz w:val="20"/>
                <w:szCs w:val="20"/>
                <w:lang w:val="ru-RU"/>
              </w:rPr>
              <w:t>ектов:</w:t>
            </w:r>
          </w:p>
          <w:p w14:paraId="0F8210FC" w14:textId="31ED3241" w:rsidR="00C14802" w:rsidRPr="00903F22" w:rsidRDefault="001E6C2F" w:rsidP="00C14802">
            <w:pPr>
              <w:pStyle w:val="aff6"/>
              <w:ind w:firstLine="0"/>
              <w:jc w:val="left"/>
              <w:rPr>
                <w:sz w:val="20"/>
                <w:szCs w:val="20"/>
                <w:lang w:val="ru-RU"/>
              </w:rPr>
            </w:pPr>
            <w:r w:rsidRPr="001E6C2F">
              <w:rPr>
                <w:i/>
                <w:sz w:val="20"/>
                <w:szCs w:val="20"/>
                <w:lang w:val="ru-RU"/>
              </w:rPr>
              <w:t>50493</w:t>
            </w:r>
            <w:r w:rsidR="00C14802" w:rsidRPr="00903F22">
              <w:rPr>
                <w:i/>
                <w:sz w:val="20"/>
                <w:szCs w:val="20"/>
                <w:lang w:val="ru-RU"/>
              </w:rPr>
              <w:t>/30000=</w:t>
            </w:r>
            <w:r>
              <w:rPr>
                <w:i/>
                <w:sz w:val="20"/>
                <w:szCs w:val="20"/>
                <w:lang w:val="ru-RU"/>
              </w:rPr>
              <w:t>1,7</w:t>
            </w:r>
            <w:r w:rsidR="00C14802" w:rsidRPr="00903F22">
              <w:rPr>
                <w:i/>
                <w:sz w:val="20"/>
                <w:szCs w:val="20"/>
                <w:lang w:val="ru-RU"/>
              </w:rPr>
              <w:t>, принимаем округленно 1 объект на горо</w:t>
            </w:r>
            <w:r w:rsidR="00C14802" w:rsidRPr="00903F22">
              <w:rPr>
                <w:i/>
                <w:sz w:val="20"/>
                <w:szCs w:val="20"/>
                <w:lang w:val="ru-RU"/>
              </w:rPr>
              <w:t>д</w:t>
            </w:r>
            <w:r w:rsidR="00C14802" w:rsidRPr="00903F22">
              <w:rPr>
                <w:i/>
                <w:sz w:val="20"/>
                <w:szCs w:val="20"/>
                <w:lang w:val="ru-RU"/>
              </w:rPr>
              <w:t>ской округ</w:t>
            </w:r>
            <w:r>
              <w:rPr>
                <w:i/>
                <w:sz w:val="20"/>
                <w:szCs w:val="20"/>
                <w:lang w:val="ru-RU"/>
              </w:rPr>
              <w:t xml:space="preserve"> исходя из текущей обеспеченности</w:t>
            </w:r>
          </w:p>
        </w:tc>
      </w:tr>
      <w:tr w:rsidR="00C14802" w:rsidRPr="00903F22" w14:paraId="38E44827" w14:textId="77777777" w:rsidTr="008048FE">
        <w:trPr>
          <w:cantSplit/>
          <w:trHeight w:val="30"/>
        </w:trPr>
        <w:tc>
          <w:tcPr>
            <w:tcW w:w="1729" w:type="dxa"/>
            <w:vMerge/>
            <w:shd w:val="clear" w:color="auto" w:fill="F2F2F2" w:themeFill="background1" w:themeFillShade="F2"/>
          </w:tcPr>
          <w:p w14:paraId="209ED8F4" w14:textId="77777777" w:rsidR="00C14802" w:rsidRPr="00903F22" w:rsidRDefault="00C14802" w:rsidP="008048FE">
            <w:pPr>
              <w:pStyle w:val="aff6"/>
              <w:ind w:firstLine="0"/>
              <w:jc w:val="left"/>
              <w:rPr>
                <w:sz w:val="20"/>
                <w:szCs w:val="20"/>
                <w:lang w:val="ru-RU"/>
              </w:rPr>
            </w:pPr>
          </w:p>
        </w:tc>
        <w:tc>
          <w:tcPr>
            <w:tcW w:w="2268" w:type="dxa"/>
          </w:tcPr>
          <w:p w14:paraId="08F5C32A" w14:textId="77777777" w:rsidR="00C14802" w:rsidRPr="00903F22" w:rsidRDefault="00C14802" w:rsidP="008048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5387" w:type="dxa"/>
          </w:tcPr>
          <w:p w14:paraId="574CD06A" w14:textId="0218E0D0" w:rsidR="00C14802" w:rsidRPr="00903F22" w:rsidRDefault="00C14802" w:rsidP="00C14802">
            <w:pPr>
              <w:pStyle w:val="aff6"/>
              <w:ind w:firstLine="0"/>
              <w:jc w:val="left"/>
              <w:rPr>
                <w:sz w:val="20"/>
                <w:szCs w:val="20"/>
                <w:lang w:val="ru-RU"/>
              </w:rPr>
            </w:pPr>
            <w:r w:rsidRPr="00903F22">
              <w:rPr>
                <w:sz w:val="20"/>
                <w:szCs w:val="20"/>
                <w:lang w:val="ru-RU"/>
              </w:rPr>
              <w:t xml:space="preserve">Транспортно-пешеходная доступность принята </w:t>
            </w:r>
            <w:r w:rsidR="001E6C2F">
              <w:rPr>
                <w:sz w:val="20"/>
                <w:szCs w:val="20"/>
                <w:lang w:val="ru-RU"/>
              </w:rPr>
              <w:t>40</w:t>
            </w:r>
            <w:r w:rsidRPr="00903F22">
              <w:rPr>
                <w:sz w:val="20"/>
                <w:szCs w:val="20"/>
                <w:lang w:val="ru-RU"/>
              </w:rPr>
              <w:t xml:space="preserve"> мин. в с</w:t>
            </w:r>
            <w:r w:rsidRPr="00903F22">
              <w:rPr>
                <w:sz w:val="20"/>
                <w:szCs w:val="20"/>
                <w:lang w:val="ru-RU"/>
              </w:rPr>
              <w:t>о</w:t>
            </w:r>
            <w:r w:rsidRPr="00903F22">
              <w:rPr>
                <w:sz w:val="20"/>
                <w:szCs w:val="20"/>
                <w:lang w:val="ru-RU"/>
              </w:rPr>
              <w:t xml:space="preserve">ответствии с </w:t>
            </w:r>
            <w:r w:rsidR="001E6C2F" w:rsidRPr="00903F22">
              <w:rPr>
                <w:sz w:val="20"/>
                <w:szCs w:val="20"/>
                <w:lang w:val="ru-RU"/>
              </w:rPr>
              <w:t>таблицей 7 Распоряжения Минкультуры России от 02.08.2017 № Р-965</w:t>
            </w:r>
            <w:r w:rsidR="001E6C2F">
              <w:rPr>
                <w:sz w:val="20"/>
                <w:szCs w:val="20"/>
                <w:lang w:val="ru-RU"/>
              </w:rPr>
              <w:t>.</w:t>
            </w:r>
          </w:p>
        </w:tc>
      </w:tr>
      <w:tr w:rsidR="00C14802" w:rsidRPr="00903F22" w14:paraId="61D9C449" w14:textId="77777777" w:rsidTr="008048FE">
        <w:trPr>
          <w:cantSplit/>
          <w:trHeight w:val="30"/>
        </w:trPr>
        <w:tc>
          <w:tcPr>
            <w:tcW w:w="1729" w:type="dxa"/>
            <w:vMerge w:val="restart"/>
            <w:shd w:val="clear" w:color="auto" w:fill="F2F2F2" w:themeFill="background1" w:themeFillShade="F2"/>
          </w:tcPr>
          <w:p w14:paraId="28B0CB3F" w14:textId="77777777" w:rsidR="00C14802" w:rsidRPr="00903F22" w:rsidRDefault="00C14802" w:rsidP="008048FE">
            <w:pPr>
              <w:pStyle w:val="aff6"/>
              <w:ind w:firstLine="0"/>
              <w:jc w:val="left"/>
              <w:rPr>
                <w:sz w:val="20"/>
                <w:szCs w:val="20"/>
                <w:lang w:val="ru-RU"/>
              </w:rPr>
            </w:pPr>
            <w:r w:rsidRPr="00903F22">
              <w:rPr>
                <w:sz w:val="20"/>
                <w:szCs w:val="20"/>
                <w:lang w:val="ru-RU"/>
              </w:rPr>
              <w:t>Озелененные те</w:t>
            </w:r>
            <w:r w:rsidRPr="00903F22">
              <w:rPr>
                <w:sz w:val="20"/>
                <w:szCs w:val="20"/>
                <w:lang w:val="ru-RU"/>
              </w:rPr>
              <w:t>р</w:t>
            </w:r>
            <w:r w:rsidRPr="00903F22">
              <w:rPr>
                <w:sz w:val="20"/>
                <w:szCs w:val="20"/>
                <w:lang w:val="ru-RU"/>
              </w:rPr>
              <w:t>ритории общего пользования (без учета городских лесов)</w:t>
            </w:r>
          </w:p>
        </w:tc>
        <w:tc>
          <w:tcPr>
            <w:tcW w:w="2268" w:type="dxa"/>
          </w:tcPr>
          <w:p w14:paraId="217209E1" w14:textId="77777777" w:rsidR="00C14802" w:rsidRPr="00903F22" w:rsidRDefault="00C14802" w:rsidP="008048FE">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387" w:type="dxa"/>
          </w:tcPr>
          <w:p w14:paraId="2EF1B5FC" w14:textId="5610D9DD" w:rsidR="00C14802" w:rsidRPr="00903F22" w:rsidRDefault="00C14802" w:rsidP="00C14802">
            <w:pPr>
              <w:pStyle w:val="aff6"/>
              <w:ind w:firstLine="0"/>
              <w:jc w:val="left"/>
              <w:rPr>
                <w:sz w:val="20"/>
                <w:szCs w:val="20"/>
                <w:lang w:val="ru-RU"/>
              </w:rPr>
            </w:pPr>
            <w:r w:rsidRPr="00903F22">
              <w:rPr>
                <w:sz w:val="20"/>
                <w:szCs w:val="20"/>
                <w:lang w:val="ru-RU"/>
              </w:rPr>
              <w:t>В соответствии с таблицей 4 СП 42.13330.2011 устанавлив</w:t>
            </w:r>
            <w:r w:rsidRPr="00903F22">
              <w:rPr>
                <w:sz w:val="20"/>
                <w:szCs w:val="20"/>
                <w:lang w:val="ru-RU"/>
              </w:rPr>
              <w:t>а</w:t>
            </w:r>
            <w:r w:rsidRPr="00903F22">
              <w:rPr>
                <w:sz w:val="20"/>
                <w:szCs w:val="20"/>
                <w:lang w:val="ru-RU"/>
              </w:rPr>
              <w:t xml:space="preserve">ется </w:t>
            </w:r>
            <w:r w:rsidR="00362F5D" w:rsidRPr="00903F22">
              <w:rPr>
                <w:sz w:val="20"/>
                <w:szCs w:val="20"/>
                <w:lang w:val="ru-RU"/>
              </w:rPr>
              <w:t xml:space="preserve">минимальный </w:t>
            </w:r>
            <w:r w:rsidRPr="00903F22">
              <w:rPr>
                <w:sz w:val="20"/>
                <w:szCs w:val="20"/>
                <w:lang w:val="ru-RU"/>
              </w:rPr>
              <w:t>показатель площади озелененной терр</w:t>
            </w:r>
            <w:r w:rsidRPr="00903F22">
              <w:rPr>
                <w:sz w:val="20"/>
                <w:szCs w:val="20"/>
                <w:lang w:val="ru-RU"/>
              </w:rPr>
              <w:t>и</w:t>
            </w:r>
            <w:r w:rsidRPr="00903F22">
              <w:rPr>
                <w:sz w:val="20"/>
                <w:szCs w:val="20"/>
                <w:lang w:val="ru-RU"/>
              </w:rPr>
              <w:t>тории общего пользования:</w:t>
            </w:r>
          </w:p>
          <w:p w14:paraId="09DF55B3" w14:textId="50B90891" w:rsidR="00C14802" w:rsidRPr="00903F22" w:rsidRDefault="001E6C2F" w:rsidP="00362F5D">
            <w:pPr>
              <w:pStyle w:val="aff6"/>
              <w:numPr>
                <w:ilvl w:val="0"/>
                <w:numId w:val="22"/>
              </w:numPr>
              <w:ind w:left="398"/>
              <w:jc w:val="left"/>
              <w:rPr>
                <w:sz w:val="20"/>
                <w:szCs w:val="20"/>
                <w:lang w:val="ru-RU"/>
              </w:rPr>
            </w:pPr>
            <w:r>
              <w:rPr>
                <w:sz w:val="20"/>
                <w:szCs w:val="20"/>
                <w:lang w:val="ru-RU"/>
              </w:rPr>
              <w:t>8</w:t>
            </w:r>
            <w:r w:rsidR="00362F5D" w:rsidRPr="00903F22">
              <w:rPr>
                <w:sz w:val="20"/>
                <w:szCs w:val="20"/>
                <w:lang w:val="ru-RU"/>
              </w:rPr>
              <w:t xml:space="preserve"> м</w:t>
            </w:r>
            <w:r w:rsidR="00362F5D" w:rsidRPr="00903F22">
              <w:rPr>
                <w:sz w:val="20"/>
                <w:szCs w:val="20"/>
                <w:vertAlign w:val="superscript"/>
                <w:lang w:val="ru-RU"/>
              </w:rPr>
              <w:t xml:space="preserve">2 </w:t>
            </w:r>
            <w:r w:rsidR="00362F5D" w:rsidRPr="00903F22">
              <w:rPr>
                <w:sz w:val="20"/>
                <w:szCs w:val="20"/>
                <w:lang w:val="ru-RU"/>
              </w:rPr>
              <w:t xml:space="preserve">для города </w:t>
            </w:r>
            <w:r>
              <w:rPr>
                <w:sz w:val="20"/>
                <w:szCs w:val="20"/>
                <w:lang w:val="ru-RU"/>
              </w:rPr>
              <w:t>Новозыбков</w:t>
            </w:r>
            <w:r w:rsidR="00362F5D" w:rsidRPr="00903F22">
              <w:rPr>
                <w:sz w:val="20"/>
                <w:szCs w:val="20"/>
                <w:lang w:val="ru-RU"/>
              </w:rPr>
              <w:t xml:space="preserve"> (малый горо</w:t>
            </w:r>
            <w:r w:rsidR="00C14802" w:rsidRPr="00903F22">
              <w:rPr>
                <w:sz w:val="20"/>
                <w:szCs w:val="20"/>
                <w:lang w:val="ru-RU"/>
              </w:rPr>
              <w:t>д с численн</w:t>
            </w:r>
            <w:r w:rsidR="00C14802" w:rsidRPr="00903F22">
              <w:rPr>
                <w:sz w:val="20"/>
                <w:szCs w:val="20"/>
                <w:lang w:val="ru-RU"/>
              </w:rPr>
              <w:t>о</w:t>
            </w:r>
            <w:r w:rsidR="00C14802" w:rsidRPr="00903F22">
              <w:rPr>
                <w:sz w:val="20"/>
                <w:szCs w:val="20"/>
                <w:lang w:val="ru-RU"/>
              </w:rPr>
              <w:t xml:space="preserve">стью населения </w:t>
            </w:r>
            <w:r>
              <w:rPr>
                <w:sz w:val="20"/>
                <w:szCs w:val="20"/>
                <w:lang w:val="ru-RU"/>
              </w:rPr>
              <w:t>более</w:t>
            </w:r>
            <w:r w:rsidR="00C14802" w:rsidRPr="00903F22">
              <w:rPr>
                <w:sz w:val="20"/>
                <w:szCs w:val="20"/>
                <w:lang w:val="ru-RU"/>
              </w:rPr>
              <w:t xml:space="preserve"> 20 тыс. чел.)</w:t>
            </w:r>
            <w:r w:rsidR="00362F5D" w:rsidRPr="00903F22">
              <w:rPr>
                <w:sz w:val="20"/>
                <w:szCs w:val="20"/>
                <w:lang w:val="ru-RU"/>
              </w:rPr>
              <w:t>;</w:t>
            </w:r>
          </w:p>
          <w:p w14:paraId="57E75CA3" w14:textId="77777777" w:rsidR="00362F5D" w:rsidRPr="00903F22" w:rsidRDefault="00362F5D" w:rsidP="00362F5D">
            <w:pPr>
              <w:pStyle w:val="aff6"/>
              <w:numPr>
                <w:ilvl w:val="0"/>
                <w:numId w:val="22"/>
              </w:numPr>
              <w:ind w:left="398"/>
              <w:jc w:val="left"/>
              <w:rPr>
                <w:sz w:val="20"/>
                <w:szCs w:val="20"/>
                <w:lang w:val="ru-RU"/>
              </w:rPr>
            </w:pPr>
            <w:r w:rsidRPr="00903F22">
              <w:rPr>
                <w:sz w:val="20"/>
                <w:szCs w:val="20"/>
                <w:lang w:val="ru-RU"/>
              </w:rPr>
              <w:t>12 м</w:t>
            </w:r>
            <w:r w:rsidRPr="00903F22">
              <w:rPr>
                <w:sz w:val="20"/>
                <w:szCs w:val="20"/>
                <w:vertAlign w:val="superscript"/>
                <w:lang w:val="ru-RU"/>
              </w:rPr>
              <w:t>2</w:t>
            </w:r>
            <w:r w:rsidRPr="00903F22">
              <w:rPr>
                <w:sz w:val="20"/>
                <w:szCs w:val="20"/>
                <w:lang w:val="ru-RU"/>
              </w:rPr>
              <w:t xml:space="preserve"> для сельских населенных пунктов.</w:t>
            </w:r>
          </w:p>
        </w:tc>
      </w:tr>
      <w:tr w:rsidR="00C14802" w:rsidRPr="00903F22" w14:paraId="475E7DDE" w14:textId="77777777" w:rsidTr="008048FE">
        <w:trPr>
          <w:cantSplit/>
          <w:trHeight w:val="30"/>
        </w:trPr>
        <w:tc>
          <w:tcPr>
            <w:tcW w:w="1729" w:type="dxa"/>
            <w:vMerge/>
            <w:shd w:val="clear" w:color="auto" w:fill="F2F2F2" w:themeFill="background1" w:themeFillShade="F2"/>
          </w:tcPr>
          <w:p w14:paraId="7A4C1402" w14:textId="77777777" w:rsidR="00C14802" w:rsidRPr="00903F22" w:rsidRDefault="00C14802" w:rsidP="008048FE">
            <w:pPr>
              <w:pStyle w:val="aff6"/>
              <w:ind w:firstLine="0"/>
              <w:jc w:val="left"/>
              <w:rPr>
                <w:sz w:val="20"/>
                <w:szCs w:val="20"/>
                <w:lang w:val="ru-RU"/>
              </w:rPr>
            </w:pPr>
          </w:p>
        </w:tc>
        <w:tc>
          <w:tcPr>
            <w:tcW w:w="2268" w:type="dxa"/>
          </w:tcPr>
          <w:p w14:paraId="53A89BB8" w14:textId="77777777" w:rsidR="00C14802" w:rsidRPr="00903F22" w:rsidRDefault="00C14802" w:rsidP="008048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5387" w:type="dxa"/>
          </w:tcPr>
          <w:p w14:paraId="066AB997" w14:textId="5F82D969" w:rsidR="00C14802" w:rsidRPr="00903F22" w:rsidRDefault="00C14802" w:rsidP="00C14802">
            <w:pPr>
              <w:pStyle w:val="aff6"/>
              <w:ind w:firstLine="0"/>
              <w:jc w:val="left"/>
              <w:rPr>
                <w:sz w:val="20"/>
                <w:szCs w:val="20"/>
                <w:lang w:val="ru-RU"/>
              </w:rPr>
            </w:pPr>
            <w:r w:rsidRPr="00903F22">
              <w:rPr>
                <w:sz w:val="20"/>
                <w:szCs w:val="20"/>
                <w:lang w:val="ru-RU"/>
              </w:rPr>
              <w:t>Транспортно-пешеходная доступность принята 15 мин. в с</w:t>
            </w:r>
            <w:r w:rsidRPr="00903F22">
              <w:rPr>
                <w:sz w:val="20"/>
                <w:szCs w:val="20"/>
                <w:lang w:val="ru-RU"/>
              </w:rPr>
              <w:t>о</w:t>
            </w:r>
            <w:r w:rsidRPr="00903F22">
              <w:rPr>
                <w:sz w:val="20"/>
                <w:szCs w:val="20"/>
                <w:lang w:val="ru-RU"/>
              </w:rPr>
              <w:t>ответствии с п. 9.15 СП 42.13330.2011.</w:t>
            </w:r>
          </w:p>
        </w:tc>
      </w:tr>
      <w:bookmarkEnd w:id="170"/>
      <w:bookmarkEnd w:id="171"/>
      <w:bookmarkEnd w:id="172"/>
      <w:tr w:rsidR="00C14802" w:rsidRPr="00903F22" w14:paraId="44C2E8A3" w14:textId="77777777" w:rsidTr="008048FE">
        <w:trPr>
          <w:cantSplit/>
          <w:trHeight w:val="30"/>
        </w:trPr>
        <w:tc>
          <w:tcPr>
            <w:tcW w:w="1729" w:type="dxa"/>
            <w:vMerge w:val="restart"/>
            <w:shd w:val="clear" w:color="auto" w:fill="F2F2F2" w:themeFill="background1" w:themeFillShade="F2"/>
          </w:tcPr>
          <w:p w14:paraId="0F0F8757" w14:textId="77777777" w:rsidR="00C14802" w:rsidRPr="00903F22" w:rsidRDefault="00C14802" w:rsidP="008048FE">
            <w:pPr>
              <w:pStyle w:val="aff6"/>
              <w:ind w:firstLine="0"/>
              <w:jc w:val="left"/>
              <w:rPr>
                <w:sz w:val="20"/>
                <w:szCs w:val="20"/>
                <w:lang w:val="ru-RU"/>
              </w:rPr>
            </w:pPr>
            <w:r w:rsidRPr="00903F22">
              <w:rPr>
                <w:sz w:val="20"/>
                <w:szCs w:val="20"/>
                <w:lang w:val="ru-RU"/>
              </w:rPr>
              <w:t>Детская площадка</w:t>
            </w:r>
          </w:p>
        </w:tc>
        <w:tc>
          <w:tcPr>
            <w:tcW w:w="2268" w:type="dxa"/>
          </w:tcPr>
          <w:p w14:paraId="61C7D857" w14:textId="77777777" w:rsidR="00C14802" w:rsidRPr="00903F22" w:rsidRDefault="00C14802" w:rsidP="008048FE">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387" w:type="dxa"/>
          </w:tcPr>
          <w:p w14:paraId="4AC3633D" w14:textId="13EC0B4F" w:rsidR="00C14802" w:rsidRPr="00903F22" w:rsidRDefault="00C14802" w:rsidP="009B6EAA">
            <w:pPr>
              <w:pStyle w:val="aff6"/>
              <w:ind w:firstLine="0"/>
              <w:jc w:val="left"/>
              <w:rPr>
                <w:sz w:val="20"/>
                <w:szCs w:val="20"/>
                <w:lang w:val="ru-RU"/>
              </w:rPr>
            </w:pPr>
            <w:r w:rsidRPr="00903F22">
              <w:rPr>
                <w:sz w:val="20"/>
                <w:szCs w:val="20"/>
                <w:lang w:val="ru-RU"/>
              </w:rPr>
              <w:t>Площадь территории детской площадки (площадки для игр</w:t>
            </w:r>
            <w:r w:rsidRPr="00903F22">
              <w:rPr>
                <w:lang w:val="ru-RU"/>
              </w:rPr>
              <w:t xml:space="preserve"> </w:t>
            </w:r>
            <w:r w:rsidRPr="00903F22">
              <w:rPr>
                <w:sz w:val="20"/>
                <w:szCs w:val="20"/>
                <w:lang w:val="ru-RU"/>
              </w:rPr>
              <w:t>детей дошкольного и младшего школьного возраста) 0,7 м</w:t>
            </w:r>
            <w:r w:rsidRPr="00903F22">
              <w:rPr>
                <w:sz w:val="20"/>
                <w:szCs w:val="20"/>
                <w:vertAlign w:val="superscript"/>
                <w:lang w:val="ru-RU"/>
              </w:rPr>
              <w:t xml:space="preserve">2 </w:t>
            </w:r>
            <w:r w:rsidRPr="00903F22">
              <w:rPr>
                <w:sz w:val="20"/>
                <w:szCs w:val="20"/>
                <w:lang w:val="ru-RU"/>
              </w:rPr>
              <w:t xml:space="preserve">на человека принята в соответствии с таблицей </w:t>
            </w:r>
            <w:r w:rsidR="00A40722">
              <w:rPr>
                <w:sz w:val="20"/>
                <w:szCs w:val="20"/>
                <w:lang w:val="ru-RU"/>
              </w:rPr>
              <w:t>11</w:t>
            </w:r>
            <w:r w:rsidRPr="00903F22">
              <w:rPr>
                <w:sz w:val="20"/>
                <w:szCs w:val="20"/>
                <w:lang w:val="ru-RU"/>
              </w:rPr>
              <w:t xml:space="preserve"> РНГП </w:t>
            </w:r>
            <w:r w:rsidR="00A40722">
              <w:rPr>
                <w:sz w:val="20"/>
                <w:szCs w:val="20"/>
                <w:lang w:val="ru-RU"/>
              </w:rPr>
              <w:t>Бря</w:t>
            </w:r>
            <w:r w:rsidR="00A40722">
              <w:rPr>
                <w:sz w:val="20"/>
                <w:szCs w:val="20"/>
                <w:lang w:val="ru-RU"/>
              </w:rPr>
              <w:t>н</w:t>
            </w:r>
            <w:r w:rsidR="00A40722">
              <w:rPr>
                <w:sz w:val="20"/>
                <w:szCs w:val="20"/>
                <w:lang w:val="ru-RU"/>
              </w:rPr>
              <w:t>ской области.</w:t>
            </w:r>
          </w:p>
        </w:tc>
      </w:tr>
      <w:tr w:rsidR="00C14802" w:rsidRPr="00903F22" w14:paraId="0E6683E4" w14:textId="77777777" w:rsidTr="008048FE">
        <w:trPr>
          <w:cantSplit/>
          <w:trHeight w:val="30"/>
        </w:trPr>
        <w:tc>
          <w:tcPr>
            <w:tcW w:w="1729" w:type="dxa"/>
            <w:vMerge/>
            <w:shd w:val="clear" w:color="auto" w:fill="F2F2F2" w:themeFill="background1" w:themeFillShade="F2"/>
          </w:tcPr>
          <w:p w14:paraId="04638804" w14:textId="77777777" w:rsidR="00C14802" w:rsidRPr="00903F22" w:rsidRDefault="00C14802" w:rsidP="008048FE">
            <w:pPr>
              <w:pStyle w:val="aff6"/>
              <w:ind w:firstLine="0"/>
              <w:jc w:val="left"/>
              <w:rPr>
                <w:sz w:val="20"/>
                <w:szCs w:val="20"/>
                <w:lang w:val="ru-RU"/>
              </w:rPr>
            </w:pPr>
          </w:p>
        </w:tc>
        <w:tc>
          <w:tcPr>
            <w:tcW w:w="2268" w:type="dxa"/>
          </w:tcPr>
          <w:p w14:paraId="7965A9E9" w14:textId="77777777" w:rsidR="00C14802" w:rsidRPr="00903F22" w:rsidRDefault="00C14802" w:rsidP="008048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5387" w:type="dxa"/>
          </w:tcPr>
          <w:p w14:paraId="4C345325" w14:textId="34F41112" w:rsidR="00C14802" w:rsidRPr="00903F22" w:rsidRDefault="00C14802" w:rsidP="008048FE">
            <w:pPr>
              <w:pStyle w:val="aff6"/>
              <w:ind w:firstLine="0"/>
              <w:jc w:val="left"/>
              <w:rPr>
                <w:sz w:val="20"/>
                <w:szCs w:val="20"/>
                <w:lang w:val="ru-RU"/>
              </w:rPr>
            </w:pPr>
            <w:r w:rsidRPr="00903F22">
              <w:rPr>
                <w:sz w:val="20"/>
                <w:szCs w:val="20"/>
                <w:lang w:val="ru-RU"/>
              </w:rPr>
              <w:t>Пешеходная доступность принята в пределах границ кварт</w:t>
            </w:r>
            <w:r w:rsidRPr="00903F22">
              <w:rPr>
                <w:sz w:val="20"/>
                <w:szCs w:val="20"/>
                <w:lang w:val="ru-RU"/>
              </w:rPr>
              <w:t>а</w:t>
            </w:r>
            <w:r w:rsidRPr="00903F22">
              <w:rPr>
                <w:sz w:val="20"/>
                <w:szCs w:val="20"/>
                <w:lang w:val="ru-RU"/>
              </w:rPr>
              <w:t>ла, микрорайона в соответствии с п. 7.5 СП 42.13330.2016.</w:t>
            </w:r>
          </w:p>
        </w:tc>
      </w:tr>
      <w:tr w:rsidR="00C14802" w:rsidRPr="00903F22" w14:paraId="2B1F9427" w14:textId="77777777" w:rsidTr="008048FE">
        <w:trPr>
          <w:cantSplit/>
          <w:trHeight w:val="30"/>
        </w:trPr>
        <w:tc>
          <w:tcPr>
            <w:tcW w:w="1729" w:type="dxa"/>
            <w:vMerge w:val="restart"/>
            <w:shd w:val="clear" w:color="auto" w:fill="F2F2F2" w:themeFill="background1" w:themeFillShade="F2"/>
          </w:tcPr>
          <w:p w14:paraId="0DDE8651" w14:textId="77777777" w:rsidR="00C14802" w:rsidRPr="00903F22" w:rsidRDefault="00C14802" w:rsidP="008048FE">
            <w:pPr>
              <w:pStyle w:val="aff6"/>
              <w:ind w:firstLine="0"/>
              <w:jc w:val="left"/>
              <w:rPr>
                <w:sz w:val="20"/>
                <w:szCs w:val="20"/>
                <w:lang w:val="ru-RU"/>
              </w:rPr>
            </w:pPr>
            <w:r w:rsidRPr="00903F22">
              <w:rPr>
                <w:sz w:val="20"/>
                <w:szCs w:val="20"/>
                <w:lang w:val="ru-RU"/>
              </w:rPr>
              <w:t>Площадка для о</w:t>
            </w:r>
            <w:r w:rsidRPr="00903F22">
              <w:rPr>
                <w:sz w:val="20"/>
                <w:szCs w:val="20"/>
                <w:lang w:val="ru-RU"/>
              </w:rPr>
              <w:t>т</w:t>
            </w:r>
            <w:r w:rsidRPr="00903F22">
              <w:rPr>
                <w:sz w:val="20"/>
                <w:szCs w:val="20"/>
                <w:lang w:val="ru-RU"/>
              </w:rPr>
              <w:t>дыха и досуга</w:t>
            </w:r>
          </w:p>
        </w:tc>
        <w:tc>
          <w:tcPr>
            <w:tcW w:w="2268" w:type="dxa"/>
          </w:tcPr>
          <w:p w14:paraId="2CD385A7" w14:textId="77777777" w:rsidR="00C14802" w:rsidRPr="00903F22" w:rsidRDefault="00C14802" w:rsidP="008048FE">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387" w:type="dxa"/>
          </w:tcPr>
          <w:p w14:paraId="49BB224C" w14:textId="6F7FC66C" w:rsidR="00C14802" w:rsidRPr="00903F22" w:rsidRDefault="00C14802" w:rsidP="008048FE">
            <w:pPr>
              <w:pStyle w:val="aff6"/>
              <w:ind w:firstLine="0"/>
              <w:jc w:val="left"/>
              <w:rPr>
                <w:sz w:val="20"/>
                <w:szCs w:val="20"/>
                <w:lang w:val="ru-RU"/>
              </w:rPr>
            </w:pPr>
            <w:r w:rsidRPr="00903F22">
              <w:rPr>
                <w:sz w:val="20"/>
                <w:szCs w:val="20"/>
                <w:lang w:val="ru-RU"/>
              </w:rPr>
              <w:t>Площадь территории площадки отдыха и досуга (площадки для отдыха взрослого населения) 0,1 м</w:t>
            </w:r>
            <w:r w:rsidRPr="00903F22">
              <w:rPr>
                <w:sz w:val="20"/>
                <w:szCs w:val="20"/>
                <w:vertAlign w:val="superscript"/>
                <w:lang w:val="ru-RU"/>
              </w:rPr>
              <w:t>2</w:t>
            </w:r>
            <w:r w:rsidRPr="00903F22">
              <w:rPr>
                <w:sz w:val="20"/>
                <w:szCs w:val="20"/>
                <w:lang w:val="ru-RU"/>
              </w:rPr>
              <w:t xml:space="preserve"> на человека принята в соответствии с таблицей </w:t>
            </w:r>
            <w:r w:rsidR="00A40722">
              <w:rPr>
                <w:sz w:val="20"/>
                <w:szCs w:val="20"/>
                <w:lang w:val="ru-RU"/>
              </w:rPr>
              <w:t>11</w:t>
            </w:r>
            <w:r w:rsidR="00A40722" w:rsidRPr="00903F22">
              <w:rPr>
                <w:sz w:val="20"/>
                <w:szCs w:val="20"/>
                <w:lang w:val="ru-RU"/>
              </w:rPr>
              <w:t xml:space="preserve"> РНГП </w:t>
            </w:r>
            <w:r w:rsidR="00A40722">
              <w:rPr>
                <w:sz w:val="20"/>
                <w:szCs w:val="20"/>
                <w:lang w:val="ru-RU"/>
              </w:rPr>
              <w:t>Брянской области</w:t>
            </w:r>
            <w:r w:rsidRPr="00903F22">
              <w:rPr>
                <w:sz w:val="20"/>
                <w:szCs w:val="20"/>
                <w:lang w:val="ru-RU"/>
              </w:rPr>
              <w:t>.</w:t>
            </w:r>
          </w:p>
        </w:tc>
      </w:tr>
      <w:tr w:rsidR="00C14802" w:rsidRPr="00903F22" w14:paraId="574C1438" w14:textId="77777777" w:rsidTr="008048FE">
        <w:trPr>
          <w:cantSplit/>
          <w:trHeight w:val="30"/>
        </w:trPr>
        <w:tc>
          <w:tcPr>
            <w:tcW w:w="1729" w:type="dxa"/>
            <w:vMerge/>
            <w:shd w:val="clear" w:color="auto" w:fill="F2F2F2" w:themeFill="background1" w:themeFillShade="F2"/>
          </w:tcPr>
          <w:p w14:paraId="75836E23" w14:textId="77777777" w:rsidR="00C14802" w:rsidRPr="00903F22" w:rsidRDefault="00C14802" w:rsidP="008048FE">
            <w:pPr>
              <w:pStyle w:val="aff6"/>
              <w:ind w:firstLine="0"/>
              <w:jc w:val="left"/>
              <w:rPr>
                <w:sz w:val="20"/>
                <w:szCs w:val="20"/>
                <w:lang w:val="ru-RU"/>
              </w:rPr>
            </w:pPr>
          </w:p>
        </w:tc>
        <w:tc>
          <w:tcPr>
            <w:tcW w:w="2268" w:type="dxa"/>
          </w:tcPr>
          <w:p w14:paraId="4E2529FA" w14:textId="77777777" w:rsidR="00C14802" w:rsidRPr="00903F22" w:rsidRDefault="00C14802" w:rsidP="008048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5387" w:type="dxa"/>
          </w:tcPr>
          <w:p w14:paraId="02C84001" w14:textId="2DAF9E57" w:rsidR="00C14802" w:rsidRPr="00903F22" w:rsidRDefault="00C14802" w:rsidP="008048FE">
            <w:pPr>
              <w:pStyle w:val="aff6"/>
              <w:ind w:firstLine="0"/>
              <w:jc w:val="left"/>
              <w:rPr>
                <w:sz w:val="20"/>
                <w:szCs w:val="20"/>
                <w:lang w:val="ru-RU"/>
              </w:rPr>
            </w:pPr>
            <w:r w:rsidRPr="00903F22">
              <w:rPr>
                <w:sz w:val="20"/>
                <w:szCs w:val="20"/>
                <w:lang w:val="ru-RU"/>
              </w:rPr>
              <w:t>Пешеходная доступность принята в пределах границ кварт</w:t>
            </w:r>
            <w:r w:rsidRPr="00903F22">
              <w:rPr>
                <w:sz w:val="20"/>
                <w:szCs w:val="20"/>
                <w:lang w:val="ru-RU"/>
              </w:rPr>
              <w:t>а</w:t>
            </w:r>
            <w:r w:rsidRPr="00903F22">
              <w:rPr>
                <w:sz w:val="20"/>
                <w:szCs w:val="20"/>
                <w:lang w:val="ru-RU"/>
              </w:rPr>
              <w:t>ла, микрорайона в соответствии с п. 7.5 СП 42.13330.2016.</w:t>
            </w:r>
          </w:p>
        </w:tc>
      </w:tr>
      <w:tr w:rsidR="00C14802" w:rsidRPr="00903F22" w14:paraId="1F8CCBFD" w14:textId="77777777" w:rsidTr="008048FE">
        <w:trPr>
          <w:cantSplit/>
          <w:trHeight w:val="30"/>
        </w:trPr>
        <w:tc>
          <w:tcPr>
            <w:tcW w:w="1729" w:type="dxa"/>
            <w:vMerge w:val="restart"/>
            <w:shd w:val="clear" w:color="auto" w:fill="F2F2F2" w:themeFill="background1" w:themeFillShade="F2"/>
          </w:tcPr>
          <w:p w14:paraId="1CB0887B" w14:textId="77777777" w:rsidR="00C14802" w:rsidRPr="00903F22" w:rsidRDefault="00C14802" w:rsidP="008048FE">
            <w:pPr>
              <w:pStyle w:val="aff6"/>
              <w:ind w:firstLine="0"/>
              <w:jc w:val="left"/>
              <w:rPr>
                <w:sz w:val="20"/>
                <w:szCs w:val="20"/>
                <w:lang w:val="ru-RU"/>
              </w:rPr>
            </w:pPr>
            <w:bookmarkStart w:id="173" w:name="_Hlk491919221"/>
            <w:r w:rsidRPr="00903F22">
              <w:rPr>
                <w:sz w:val="20"/>
                <w:szCs w:val="20"/>
                <w:lang w:val="ru-RU"/>
              </w:rPr>
              <w:t>Площадки для х</w:t>
            </w:r>
            <w:r w:rsidRPr="00903F22">
              <w:rPr>
                <w:sz w:val="20"/>
                <w:szCs w:val="20"/>
                <w:lang w:val="ru-RU"/>
              </w:rPr>
              <w:t>о</w:t>
            </w:r>
            <w:r w:rsidRPr="00903F22">
              <w:rPr>
                <w:sz w:val="20"/>
                <w:szCs w:val="20"/>
                <w:lang w:val="ru-RU"/>
              </w:rPr>
              <w:t>зяйственных целей и выгула собак</w:t>
            </w:r>
          </w:p>
        </w:tc>
        <w:tc>
          <w:tcPr>
            <w:tcW w:w="2268" w:type="dxa"/>
          </w:tcPr>
          <w:p w14:paraId="3B70A2E3" w14:textId="77777777" w:rsidR="00C14802" w:rsidRPr="00903F22" w:rsidRDefault="00C14802" w:rsidP="008048FE">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387" w:type="dxa"/>
          </w:tcPr>
          <w:p w14:paraId="6B25ADE3" w14:textId="33F62025" w:rsidR="00C14802" w:rsidRPr="00903F22" w:rsidRDefault="00C14802" w:rsidP="009B6EAA">
            <w:pPr>
              <w:pStyle w:val="aff6"/>
              <w:ind w:firstLine="0"/>
              <w:jc w:val="left"/>
              <w:rPr>
                <w:sz w:val="20"/>
                <w:szCs w:val="20"/>
                <w:lang w:val="ru-RU"/>
              </w:rPr>
            </w:pPr>
            <w:r w:rsidRPr="00903F22">
              <w:rPr>
                <w:sz w:val="20"/>
                <w:szCs w:val="20"/>
                <w:lang w:val="ru-RU"/>
              </w:rPr>
              <w:t>Площадь территории площадки для хозяйственных целей и для выгула собак 0,3 м</w:t>
            </w:r>
            <w:r w:rsidRPr="00903F22">
              <w:rPr>
                <w:sz w:val="20"/>
                <w:szCs w:val="20"/>
                <w:vertAlign w:val="superscript"/>
                <w:lang w:val="ru-RU"/>
              </w:rPr>
              <w:t>2</w:t>
            </w:r>
            <w:r w:rsidRPr="00903F22">
              <w:rPr>
                <w:sz w:val="20"/>
                <w:szCs w:val="20"/>
                <w:lang w:val="ru-RU"/>
              </w:rPr>
              <w:t xml:space="preserve"> на человека принята в соответствии с таблицей </w:t>
            </w:r>
            <w:r w:rsidR="00A40722">
              <w:rPr>
                <w:sz w:val="20"/>
                <w:szCs w:val="20"/>
                <w:lang w:val="ru-RU"/>
              </w:rPr>
              <w:t>11</w:t>
            </w:r>
            <w:r w:rsidR="00A40722" w:rsidRPr="00903F22">
              <w:rPr>
                <w:sz w:val="20"/>
                <w:szCs w:val="20"/>
                <w:lang w:val="ru-RU"/>
              </w:rPr>
              <w:t xml:space="preserve"> РНГП </w:t>
            </w:r>
            <w:r w:rsidR="00A40722">
              <w:rPr>
                <w:sz w:val="20"/>
                <w:szCs w:val="20"/>
                <w:lang w:val="ru-RU"/>
              </w:rPr>
              <w:t>Брянской области</w:t>
            </w:r>
            <w:r w:rsidRPr="00903F22">
              <w:rPr>
                <w:sz w:val="20"/>
                <w:szCs w:val="20"/>
                <w:lang w:val="ru-RU"/>
              </w:rPr>
              <w:t>.</w:t>
            </w:r>
          </w:p>
        </w:tc>
      </w:tr>
      <w:tr w:rsidR="00C14802" w:rsidRPr="00903F22" w14:paraId="0970992B" w14:textId="77777777" w:rsidTr="008048FE">
        <w:trPr>
          <w:cantSplit/>
          <w:trHeight w:val="30"/>
        </w:trPr>
        <w:tc>
          <w:tcPr>
            <w:tcW w:w="1729" w:type="dxa"/>
            <w:vMerge/>
            <w:shd w:val="clear" w:color="auto" w:fill="F2F2F2" w:themeFill="background1" w:themeFillShade="F2"/>
          </w:tcPr>
          <w:p w14:paraId="777A5963" w14:textId="77777777" w:rsidR="00C14802" w:rsidRPr="00903F22" w:rsidRDefault="00C14802" w:rsidP="008048FE">
            <w:pPr>
              <w:pStyle w:val="aff6"/>
              <w:ind w:firstLine="0"/>
              <w:jc w:val="left"/>
              <w:rPr>
                <w:sz w:val="20"/>
                <w:szCs w:val="20"/>
                <w:lang w:val="ru-RU"/>
              </w:rPr>
            </w:pPr>
          </w:p>
        </w:tc>
        <w:tc>
          <w:tcPr>
            <w:tcW w:w="2268" w:type="dxa"/>
          </w:tcPr>
          <w:p w14:paraId="2BC418D0" w14:textId="77777777" w:rsidR="00C14802" w:rsidRPr="00903F22" w:rsidRDefault="00C14802" w:rsidP="008048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5387" w:type="dxa"/>
          </w:tcPr>
          <w:p w14:paraId="1CF8A221" w14:textId="312E29B4" w:rsidR="00C14802" w:rsidRPr="00903F22" w:rsidRDefault="00C14802" w:rsidP="008048FE">
            <w:pPr>
              <w:pStyle w:val="aff6"/>
              <w:ind w:firstLine="0"/>
              <w:jc w:val="left"/>
              <w:rPr>
                <w:sz w:val="20"/>
                <w:szCs w:val="20"/>
                <w:lang w:val="ru-RU"/>
              </w:rPr>
            </w:pPr>
            <w:r w:rsidRPr="00903F22">
              <w:rPr>
                <w:sz w:val="20"/>
                <w:szCs w:val="20"/>
                <w:lang w:val="ru-RU"/>
              </w:rPr>
              <w:t>Пешеходная доступность принята в пределах границ кварт</w:t>
            </w:r>
            <w:r w:rsidRPr="00903F22">
              <w:rPr>
                <w:sz w:val="20"/>
                <w:szCs w:val="20"/>
                <w:lang w:val="ru-RU"/>
              </w:rPr>
              <w:t>а</w:t>
            </w:r>
            <w:r w:rsidRPr="00903F22">
              <w:rPr>
                <w:sz w:val="20"/>
                <w:szCs w:val="20"/>
                <w:lang w:val="ru-RU"/>
              </w:rPr>
              <w:t>ла, микрорайона в соответствии с п. 7.5 СП 42.13330.2016.</w:t>
            </w:r>
          </w:p>
        </w:tc>
      </w:tr>
      <w:tr w:rsidR="00186EB3" w:rsidRPr="00903F22" w14:paraId="179439E9" w14:textId="77777777" w:rsidTr="008048FE">
        <w:trPr>
          <w:cantSplit/>
          <w:trHeight w:val="30"/>
        </w:trPr>
        <w:tc>
          <w:tcPr>
            <w:tcW w:w="1729" w:type="dxa"/>
            <w:vMerge w:val="restart"/>
            <w:shd w:val="clear" w:color="auto" w:fill="F2F2F2" w:themeFill="background1" w:themeFillShade="F2"/>
          </w:tcPr>
          <w:p w14:paraId="1F5A1F2B" w14:textId="6B7CC196" w:rsidR="00186EB3" w:rsidRPr="00903F22" w:rsidRDefault="00186EB3" w:rsidP="00A40722">
            <w:pPr>
              <w:pStyle w:val="aff6"/>
              <w:ind w:firstLine="0"/>
              <w:jc w:val="left"/>
              <w:rPr>
                <w:sz w:val="20"/>
                <w:szCs w:val="20"/>
                <w:lang w:val="ru-RU"/>
              </w:rPr>
            </w:pPr>
            <w:r>
              <w:rPr>
                <w:sz w:val="20"/>
                <w:szCs w:val="20"/>
                <w:lang w:val="ru-RU"/>
              </w:rPr>
              <w:t>Площадки для временной стоянки автотранспорта</w:t>
            </w:r>
          </w:p>
        </w:tc>
        <w:tc>
          <w:tcPr>
            <w:tcW w:w="2268" w:type="dxa"/>
          </w:tcPr>
          <w:p w14:paraId="5F6A8757" w14:textId="15C626E4" w:rsidR="00186EB3" w:rsidRPr="00903F22" w:rsidRDefault="00186EB3" w:rsidP="00A40722">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387" w:type="dxa"/>
          </w:tcPr>
          <w:p w14:paraId="14D702D4" w14:textId="04707359" w:rsidR="00186EB3" w:rsidRPr="00903F22" w:rsidRDefault="00186EB3" w:rsidP="00A40722">
            <w:pPr>
              <w:pStyle w:val="aff6"/>
              <w:ind w:firstLine="0"/>
              <w:jc w:val="left"/>
              <w:rPr>
                <w:sz w:val="20"/>
                <w:szCs w:val="20"/>
                <w:lang w:val="ru-RU"/>
              </w:rPr>
            </w:pPr>
            <w:r w:rsidRPr="00903F22">
              <w:rPr>
                <w:sz w:val="20"/>
                <w:szCs w:val="20"/>
                <w:lang w:val="ru-RU"/>
              </w:rPr>
              <w:t xml:space="preserve">Площадь территории площадки для </w:t>
            </w:r>
            <w:r>
              <w:rPr>
                <w:sz w:val="20"/>
                <w:szCs w:val="20"/>
                <w:lang w:val="ru-RU"/>
              </w:rPr>
              <w:t>временной стоянки авт</w:t>
            </w:r>
            <w:r>
              <w:rPr>
                <w:sz w:val="20"/>
                <w:szCs w:val="20"/>
                <w:lang w:val="ru-RU"/>
              </w:rPr>
              <w:t>о</w:t>
            </w:r>
            <w:r>
              <w:rPr>
                <w:sz w:val="20"/>
                <w:szCs w:val="20"/>
                <w:lang w:val="ru-RU"/>
              </w:rPr>
              <w:t>транспорта</w:t>
            </w:r>
            <w:r w:rsidRPr="00903F22">
              <w:rPr>
                <w:sz w:val="20"/>
                <w:szCs w:val="20"/>
                <w:lang w:val="ru-RU"/>
              </w:rPr>
              <w:t xml:space="preserve"> </w:t>
            </w:r>
            <w:r>
              <w:rPr>
                <w:sz w:val="20"/>
                <w:szCs w:val="20"/>
                <w:lang w:val="ru-RU"/>
              </w:rPr>
              <w:t>1</w:t>
            </w:r>
            <w:r w:rsidRPr="00903F22">
              <w:rPr>
                <w:sz w:val="20"/>
                <w:szCs w:val="20"/>
                <w:lang w:val="ru-RU"/>
              </w:rPr>
              <w:t>,3 м</w:t>
            </w:r>
            <w:r w:rsidRPr="00903F22">
              <w:rPr>
                <w:sz w:val="20"/>
                <w:szCs w:val="20"/>
                <w:vertAlign w:val="superscript"/>
                <w:lang w:val="ru-RU"/>
              </w:rPr>
              <w:t>2</w:t>
            </w:r>
            <w:r w:rsidRPr="00903F22">
              <w:rPr>
                <w:sz w:val="20"/>
                <w:szCs w:val="20"/>
                <w:lang w:val="ru-RU"/>
              </w:rPr>
              <w:t xml:space="preserve"> </w:t>
            </w:r>
            <w:r>
              <w:rPr>
                <w:sz w:val="20"/>
                <w:szCs w:val="20"/>
                <w:lang w:val="ru-RU"/>
              </w:rPr>
              <w:t>(на период 2020-2029 гг.) и 1,9 м</w:t>
            </w:r>
            <w:r>
              <w:rPr>
                <w:sz w:val="20"/>
                <w:szCs w:val="20"/>
                <w:vertAlign w:val="superscript"/>
                <w:lang w:val="ru-RU"/>
              </w:rPr>
              <w:t>2</w:t>
            </w:r>
            <w:r>
              <w:rPr>
                <w:sz w:val="20"/>
                <w:szCs w:val="20"/>
                <w:lang w:val="ru-RU"/>
              </w:rPr>
              <w:t xml:space="preserve"> с 2030 г. </w:t>
            </w:r>
            <w:r w:rsidRPr="00903F22">
              <w:rPr>
                <w:sz w:val="20"/>
                <w:szCs w:val="20"/>
                <w:lang w:val="ru-RU"/>
              </w:rPr>
              <w:t xml:space="preserve">на человека принята в соответствии с таблицей </w:t>
            </w:r>
            <w:r>
              <w:rPr>
                <w:sz w:val="20"/>
                <w:szCs w:val="20"/>
                <w:lang w:val="ru-RU"/>
              </w:rPr>
              <w:t>11</w:t>
            </w:r>
            <w:r w:rsidRPr="00903F22">
              <w:rPr>
                <w:sz w:val="20"/>
                <w:szCs w:val="20"/>
                <w:lang w:val="ru-RU"/>
              </w:rPr>
              <w:t xml:space="preserve"> РНГП </w:t>
            </w:r>
            <w:r>
              <w:rPr>
                <w:sz w:val="20"/>
                <w:szCs w:val="20"/>
                <w:lang w:val="ru-RU"/>
              </w:rPr>
              <w:t>Брянской области</w:t>
            </w:r>
            <w:r w:rsidRPr="00903F22">
              <w:rPr>
                <w:sz w:val="20"/>
                <w:szCs w:val="20"/>
                <w:lang w:val="ru-RU"/>
              </w:rPr>
              <w:t>.</w:t>
            </w:r>
          </w:p>
        </w:tc>
      </w:tr>
      <w:tr w:rsidR="00186EB3" w:rsidRPr="00903F22" w14:paraId="78BFF2FF" w14:textId="77777777" w:rsidTr="008048FE">
        <w:trPr>
          <w:cantSplit/>
          <w:trHeight w:val="30"/>
        </w:trPr>
        <w:tc>
          <w:tcPr>
            <w:tcW w:w="1729" w:type="dxa"/>
            <w:vMerge/>
            <w:shd w:val="clear" w:color="auto" w:fill="F2F2F2" w:themeFill="background1" w:themeFillShade="F2"/>
          </w:tcPr>
          <w:p w14:paraId="6F958318" w14:textId="77777777" w:rsidR="00186EB3" w:rsidRPr="00903F22" w:rsidRDefault="00186EB3" w:rsidP="00A40722">
            <w:pPr>
              <w:pStyle w:val="aff6"/>
              <w:ind w:firstLine="0"/>
              <w:jc w:val="left"/>
              <w:rPr>
                <w:sz w:val="20"/>
                <w:szCs w:val="20"/>
                <w:lang w:val="ru-RU"/>
              </w:rPr>
            </w:pPr>
          </w:p>
        </w:tc>
        <w:tc>
          <w:tcPr>
            <w:tcW w:w="2268" w:type="dxa"/>
          </w:tcPr>
          <w:p w14:paraId="55D31B64" w14:textId="6DCEB691" w:rsidR="00186EB3" w:rsidRPr="00903F22" w:rsidRDefault="00186EB3" w:rsidP="00A40722">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5387" w:type="dxa"/>
          </w:tcPr>
          <w:p w14:paraId="1ECEA5EB" w14:textId="2493E046" w:rsidR="00186EB3" w:rsidRPr="00903F22" w:rsidRDefault="00527E31" w:rsidP="00A40722">
            <w:pPr>
              <w:pStyle w:val="aff6"/>
              <w:ind w:firstLine="0"/>
              <w:jc w:val="left"/>
              <w:rPr>
                <w:sz w:val="20"/>
                <w:szCs w:val="20"/>
                <w:lang w:val="ru-RU"/>
              </w:rPr>
            </w:pPr>
            <w:r w:rsidRPr="00903F22">
              <w:rPr>
                <w:sz w:val="20"/>
                <w:szCs w:val="20"/>
                <w:lang w:val="ru-RU"/>
              </w:rPr>
              <w:t>Пешеходная доступность</w:t>
            </w:r>
            <w:r>
              <w:rPr>
                <w:sz w:val="20"/>
                <w:szCs w:val="20"/>
                <w:lang w:val="ru-RU"/>
              </w:rPr>
              <w:t xml:space="preserve"> до входов в жилые дома</w:t>
            </w:r>
            <w:r w:rsidRPr="00903F22">
              <w:rPr>
                <w:sz w:val="20"/>
                <w:szCs w:val="20"/>
                <w:lang w:val="ru-RU"/>
              </w:rPr>
              <w:t xml:space="preserve"> принята</w:t>
            </w:r>
            <w:r>
              <w:rPr>
                <w:sz w:val="20"/>
                <w:szCs w:val="20"/>
                <w:lang w:val="ru-RU"/>
              </w:rPr>
              <w:t xml:space="preserve"> </w:t>
            </w:r>
            <w:r w:rsidR="009E567F">
              <w:rPr>
                <w:sz w:val="20"/>
                <w:szCs w:val="20"/>
                <w:lang w:val="ru-RU"/>
              </w:rPr>
              <w:t>200</w:t>
            </w:r>
            <w:r>
              <w:rPr>
                <w:sz w:val="20"/>
                <w:szCs w:val="20"/>
                <w:lang w:val="ru-RU"/>
              </w:rPr>
              <w:t xml:space="preserve"> м в соответствии с и п. 9.7.</w:t>
            </w:r>
            <w:r w:rsidR="009E567F">
              <w:rPr>
                <w:sz w:val="20"/>
                <w:szCs w:val="20"/>
                <w:lang w:val="ru-RU"/>
              </w:rPr>
              <w:t>30</w:t>
            </w:r>
            <w:r>
              <w:rPr>
                <w:sz w:val="20"/>
                <w:szCs w:val="20"/>
                <w:lang w:val="ru-RU"/>
              </w:rPr>
              <w:t xml:space="preserve"> РНГП Брянской области.</w:t>
            </w:r>
          </w:p>
        </w:tc>
      </w:tr>
      <w:tr w:rsidR="00186EB3" w:rsidRPr="00903F22" w14:paraId="6984D480" w14:textId="77777777" w:rsidTr="008048FE">
        <w:trPr>
          <w:cantSplit/>
          <w:trHeight w:val="30"/>
        </w:trPr>
        <w:tc>
          <w:tcPr>
            <w:tcW w:w="1729" w:type="dxa"/>
            <w:vMerge w:val="restart"/>
            <w:shd w:val="clear" w:color="auto" w:fill="F2F2F2" w:themeFill="background1" w:themeFillShade="F2"/>
          </w:tcPr>
          <w:p w14:paraId="147858A4" w14:textId="6C02B3B8" w:rsidR="00186EB3" w:rsidRPr="00903F22" w:rsidRDefault="00186EB3" w:rsidP="00A40722">
            <w:pPr>
              <w:pStyle w:val="aff6"/>
              <w:ind w:firstLine="0"/>
              <w:jc w:val="left"/>
              <w:rPr>
                <w:sz w:val="20"/>
                <w:szCs w:val="20"/>
                <w:lang w:val="ru-RU"/>
              </w:rPr>
            </w:pPr>
            <w:r>
              <w:rPr>
                <w:sz w:val="20"/>
                <w:szCs w:val="20"/>
                <w:lang w:val="ru-RU"/>
              </w:rPr>
              <w:t>Площадки для дворового озел</w:t>
            </w:r>
            <w:r>
              <w:rPr>
                <w:sz w:val="20"/>
                <w:szCs w:val="20"/>
                <w:lang w:val="ru-RU"/>
              </w:rPr>
              <w:t>е</w:t>
            </w:r>
            <w:r>
              <w:rPr>
                <w:sz w:val="20"/>
                <w:szCs w:val="20"/>
                <w:lang w:val="ru-RU"/>
              </w:rPr>
              <w:t>нения</w:t>
            </w:r>
          </w:p>
        </w:tc>
        <w:tc>
          <w:tcPr>
            <w:tcW w:w="2268" w:type="dxa"/>
          </w:tcPr>
          <w:p w14:paraId="67ED553B" w14:textId="520FE302" w:rsidR="00186EB3" w:rsidRPr="00903F22" w:rsidRDefault="00186EB3" w:rsidP="00A40722">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387" w:type="dxa"/>
          </w:tcPr>
          <w:p w14:paraId="16EBA77B" w14:textId="6545212E" w:rsidR="00186EB3" w:rsidRPr="00903F22" w:rsidRDefault="00186EB3" w:rsidP="00A40722">
            <w:pPr>
              <w:pStyle w:val="aff6"/>
              <w:ind w:firstLine="0"/>
              <w:jc w:val="left"/>
              <w:rPr>
                <w:sz w:val="20"/>
                <w:szCs w:val="20"/>
                <w:lang w:val="ru-RU"/>
              </w:rPr>
            </w:pPr>
            <w:r w:rsidRPr="00903F22">
              <w:rPr>
                <w:sz w:val="20"/>
                <w:szCs w:val="20"/>
                <w:lang w:val="ru-RU"/>
              </w:rPr>
              <w:t xml:space="preserve">Площадь территории площадки </w:t>
            </w:r>
            <w:r>
              <w:rPr>
                <w:sz w:val="20"/>
                <w:szCs w:val="20"/>
                <w:lang w:val="ru-RU"/>
              </w:rPr>
              <w:t>для дворового озеленения</w:t>
            </w:r>
            <w:r w:rsidRPr="00903F22">
              <w:rPr>
                <w:sz w:val="20"/>
                <w:szCs w:val="20"/>
                <w:lang w:val="ru-RU"/>
              </w:rPr>
              <w:t xml:space="preserve"> </w:t>
            </w:r>
            <w:r>
              <w:rPr>
                <w:sz w:val="20"/>
                <w:szCs w:val="20"/>
                <w:lang w:val="ru-RU"/>
              </w:rPr>
              <w:t>2,0</w:t>
            </w:r>
            <w:r w:rsidRPr="00903F22">
              <w:rPr>
                <w:sz w:val="20"/>
                <w:szCs w:val="20"/>
                <w:lang w:val="ru-RU"/>
              </w:rPr>
              <w:t xml:space="preserve"> м</w:t>
            </w:r>
            <w:r w:rsidRPr="00903F22">
              <w:rPr>
                <w:sz w:val="20"/>
                <w:szCs w:val="20"/>
                <w:vertAlign w:val="superscript"/>
                <w:lang w:val="ru-RU"/>
              </w:rPr>
              <w:t>2</w:t>
            </w:r>
            <w:r w:rsidRPr="00903F22">
              <w:rPr>
                <w:sz w:val="20"/>
                <w:szCs w:val="20"/>
                <w:lang w:val="ru-RU"/>
              </w:rPr>
              <w:t xml:space="preserve"> на человека принята в соответствии с таблицей </w:t>
            </w:r>
            <w:r>
              <w:rPr>
                <w:sz w:val="20"/>
                <w:szCs w:val="20"/>
                <w:lang w:val="ru-RU"/>
              </w:rPr>
              <w:t>11</w:t>
            </w:r>
            <w:r w:rsidRPr="00903F22">
              <w:rPr>
                <w:sz w:val="20"/>
                <w:szCs w:val="20"/>
                <w:lang w:val="ru-RU"/>
              </w:rPr>
              <w:t xml:space="preserve"> РНГП </w:t>
            </w:r>
            <w:r>
              <w:rPr>
                <w:sz w:val="20"/>
                <w:szCs w:val="20"/>
                <w:lang w:val="ru-RU"/>
              </w:rPr>
              <w:t>Брянской области</w:t>
            </w:r>
            <w:r w:rsidRPr="00903F22">
              <w:rPr>
                <w:sz w:val="20"/>
                <w:szCs w:val="20"/>
                <w:lang w:val="ru-RU"/>
              </w:rPr>
              <w:t>.</w:t>
            </w:r>
          </w:p>
        </w:tc>
      </w:tr>
      <w:tr w:rsidR="00186EB3" w:rsidRPr="00903F22" w14:paraId="4CEB4520" w14:textId="77777777" w:rsidTr="008048FE">
        <w:trPr>
          <w:cantSplit/>
          <w:trHeight w:val="30"/>
        </w:trPr>
        <w:tc>
          <w:tcPr>
            <w:tcW w:w="1729" w:type="dxa"/>
            <w:vMerge/>
            <w:shd w:val="clear" w:color="auto" w:fill="F2F2F2" w:themeFill="background1" w:themeFillShade="F2"/>
          </w:tcPr>
          <w:p w14:paraId="4F7DBE55" w14:textId="77777777" w:rsidR="00186EB3" w:rsidRPr="00903F22" w:rsidRDefault="00186EB3" w:rsidP="00A40722">
            <w:pPr>
              <w:pStyle w:val="aff6"/>
              <w:ind w:firstLine="0"/>
              <w:jc w:val="left"/>
              <w:rPr>
                <w:sz w:val="20"/>
                <w:szCs w:val="20"/>
                <w:lang w:val="ru-RU"/>
              </w:rPr>
            </w:pPr>
          </w:p>
        </w:tc>
        <w:tc>
          <w:tcPr>
            <w:tcW w:w="2268" w:type="dxa"/>
          </w:tcPr>
          <w:p w14:paraId="25FB9CDF" w14:textId="46849267" w:rsidR="00186EB3" w:rsidRPr="00903F22" w:rsidRDefault="00186EB3" w:rsidP="00A40722">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5387" w:type="dxa"/>
          </w:tcPr>
          <w:p w14:paraId="40BDD042" w14:textId="5875EC28" w:rsidR="00186EB3" w:rsidRPr="00903F22" w:rsidRDefault="00186EB3" w:rsidP="00A40722">
            <w:pPr>
              <w:pStyle w:val="aff6"/>
              <w:ind w:firstLine="0"/>
              <w:jc w:val="left"/>
              <w:rPr>
                <w:sz w:val="20"/>
                <w:szCs w:val="20"/>
                <w:lang w:val="ru-RU"/>
              </w:rPr>
            </w:pPr>
            <w:r w:rsidRPr="00903F22">
              <w:rPr>
                <w:sz w:val="20"/>
                <w:szCs w:val="20"/>
                <w:lang w:val="ru-RU"/>
              </w:rPr>
              <w:t>Пешеходная доступность принята в пределах границ кварт</w:t>
            </w:r>
            <w:r w:rsidRPr="00903F22">
              <w:rPr>
                <w:sz w:val="20"/>
                <w:szCs w:val="20"/>
                <w:lang w:val="ru-RU"/>
              </w:rPr>
              <w:t>а</w:t>
            </w:r>
            <w:r w:rsidRPr="00903F22">
              <w:rPr>
                <w:sz w:val="20"/>
                <w:szCs w:val="20"/>
                <w:lang w:val="ru-RU"/>
              </w:rPr>
              <w:t>ла, микрорайона в соответствии с п. 7.5 СП 42.13330.2016.</w:t>
            </w:r>
          </w:p>
        </w:tc>
      </w:tr>
    </w:tbl>
    <w:p w14:paraId="77492678" w14:textId="7B04A22D" w:rsidR="008048FE" w:rsidRPr="00903F22" w:rsidRDefault="008048FE" w:rsidP="00527E31">
      <w:pPr>
        <w:keepNext/>
        <w:keepLines/>
        <w:spacing w:before="120"/>
        <w:jc w:val="right"/>
        <w:rPr>
          <w:b/>
          <w:i/>
        </w:rPr>
      </w:pPr>
      <w:bookmarkStart w:id="174" w:name="OLE_LINK71"/>
      <w:bookmarkStart w:id="175" w:name="OLE_LINK72"/>
      <w:bookmarkStart w:id="176" w:name="OLE_LINK73"/>
      <w:bookmarkEnd w:id="173"/>
      <w:r w:rsidRPr="00903F22">
        <w:rPr>
          <w:b/>
          <w:i/>
        </w:rPr>
        <w:t>Таблица 2.</w:t>
      </w:r>
      <w:r w:rsidR="00E60C5B">
        <w:rPr>
          <w:b/>
          <w:i/>
        </w:rPr>
        <w:t>13</w:t>
      </w:r>
    </w:p>
    <w:p w14:paraId="4C55CF7D" w14:textId="55AC935B" w:rsidR="008048FE" w:rsidRPr="00903F22" w:rsidRDefault="008048FE" w:rsidP="00527E31">
      <w:pPr>
        <w:keepNext/>
        <w:keepLines/>
        <w:suppressAutoHyphens/>
        <w:spacing w:after="120"/>
        <w:ind w:firstLine="0"/>
        <w:jc w:val="center"/>
        <w:rPr>
          <w:b/>
          <w:i/>
        </w:rPr>
      </w:pPr>
      <w:r w:rsidRPr="00903F22">
        <w:rPr>
          <w:b/>
          <w:i/>
          <w:lang w:eastAsia="ar-SA" w:bidi="en-US"/>
        </w:rPr>
        <w:t xml:space="preserve">Обоснование расчетных показателей, устанавливаемых для объектов </w:t>
      </w:r>
      <w:r w:rsidRPr="00903F22">
        <w:rPr>
          <w:b/>
          <w:i/>
        </w:rPr>
        <w:t>местного значения городского округа в области общественного питания, торговли, бытового и коммунального обслуживания</w:t>
      </w:r>
    </w:p>
    <w:tbl>
      <w:tblPr>
        <w:tblStyle w:val="af1"/>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1985"/>
        <w:gridCol w:w="6094"/>
      </w:tblGrid>
      <w:tr w:rsidR="008048FE" w:rsidRPr="00903F22" w14:paraId="311B627E" w14:textId="77777777" w:rsidTr="00E60C5B">
        <w:trPr>
          <w:cantSplit/>
          <w:tblHeader/>
        </w:trPr>
        <w:tc>
          <w:tcPr>
            <w:tcW w:w="1545" w:type="dxa"/>
            <w:shd w:val="clear" w:color="auto" w:fill="D9D9D9" w:themeFill="background1" w:themeFillShade="D9"/>
          </w:tcPr>
          <w:p w14:paraId="1305DF08" w14:textId="77777777" w:rsidR="008048FE" w:rsidRPr="00903F22" w:rsidRDefault="008048FE" w:rsidP="008048FE">
            <w:pPr>
              <w:pStyle w:val="aff6"/>
              <w:ind w:firstLine="0"/>
              <w:jc w:val="center"/>
              <w:rPr>
                <w:b/>
                <w:i/>
                <w:sz w:val="20"/>
                <w:szCs w:val="20"/>
                <w:lang w:val="ru-RU"/>
              </w:rPr>
            </w:pPr>
            <w:r w:rsidRPr="00903F22">
              <w:rPr>
                <w:b/>
                <w:i/>
                <w:sz w:val="20"/>
                <w:szCs w:val="20"/>
                <w:lang w:val="ru-RU"/>
              </w:rPr>
              <w:t>Наименование вида объекта</w:t>
            </w:r>
          </w:p>
        </w:tc>
        <w:tc>
          <w:tcPr>
            <w:tcW w:w="1985" w:type="dxa"/>
            <w:shd w:val="clear" w:color="auto" w:fill="D9D9D9" w:themeFill="background1" w:themeFillShade="D9"/>
          </w:tcPr>
          <w:p w14:paraId="6349E99B" w14:textId="77777777" w:rsidR="008048FE" w:rsidRPr="00903F22" w:rsidRDefault="008048FE" w:rsidP="008048FE">
            <w:pPr>
              <w:pStyle w:val="aff6"/>
              <w:ind w:firstLine="0"/>
              <w:jc w:val="center"/>
              <w:rPr>
                <w:b/>
                <w:i/>
                <w:sz w:val="20"/>
                <w:szCs w:val="20"/>
                <w:lang w:val="ru-RU"/>
              </w:rPr>
            </w:pPr>
            <w:r w:rsidRPr="00903F22">
              <w:rPr>
                <w:b/>
                <w:i/>
                <w:sz w:val="20"/>
                <w:szCs w:val="20"/>
                <w:lang w:val="ru-RU"/>
              </w:rPr>
              <w:t>Тип расчетного п</w:t>
            </w:r>
            <w:r w:rsidRPr="00903F22">
              <w:rPr>
                <w:b/>
                <w:i/>
                <w:sz w:val="20"/>
                <w:szCs w:val="20"/>
                <w:lang w:val="ru-RU"/>
              </w:rPr>
              <w:t>о</w:t>
            </w:r>
            <w:r w:rsidRPr="00903F22">
              <w:rPr>
                <w:b/>
                <w:i/>
                <w:sz w:val="20"/>
                <w:szCs w:val="20"/>
                <w:lang w:val="ru-RU"/>
              </w:rPr>
              <w:t>казателя</w:t>
            </w:r>
          </w:p>
        </w:tc>
        <w:tc>
          <w:tcPr>
            <w:tcW w:w="6094" w:type="dxa"/>
            <w:shd w:val="clear" w:color="auto" w:fill="D9D9D9" w:themeFill="background1" w:themeFillShade="D9"/>
          </w:tcPr>
          <w:p w14:paraId="2593C5E3" w14:textId="77777777" w:rsidR="008048FE" w:rsidRPr="00903F22" w:rsidRDefault="008048FE" w:rsidP="008048FE">
            <w:pPr>
              <w:pStyle w:val="aff6"/>
              <w:ind w:firstLine="0"/>
              <w:jc w:val="center"/>
              <w:rPr>
                <w:sz w:val="20"/>
                <w:szCs w:val="20"/>
                <w:lang w:val="ru-RU"/>
              </w:rPr>
            </w:pPr>
            <w:r w:rsidRPr="00903F22">
              <w:rPr>
                <w:b/>
                <w:i/>
                <w:sz w:val="20"/>
                <w:szCs w:val="20"/>
                <w:lang w:val="ru-RU"/>
              </w:rPr>
              <w:t>Обоснование расчетного показателя</w:t>
            </w:r>
          </w:p>
        </w:tc>
      </w:tr>
      <w:tr w:rsidR="008048FE" w:rsidRPr="00903F22" w14:paraId="7ACB6BB2" w14:textId="77777777" w:rsidTr="00E60C5B">
        <w:trPr>
          <w:cantSplit/>
        </w:trPr>
        <w:tc>
          <w:tcPr>
            <w:tcW w:w="1545" w:type="dxa"/>
            <w:vMerge w:val="restart"/>
            <w:shd w:val="clear" w:color="auto" w:fill="F2F2F2" w:themeFill="background1" w:themeFillShade="F2"/>
          </w:tcPr>
          <w:p w14:paraId="16D73A1B" w14:textId="77777777" w:rsidR="008048FE" w:rsidRPr="00903F22" w:rsidRDefault="008048FE" w:rsidP="008048FE">
            <w:pPr>
              <w:pStyle w:val="aff6"/>
              <w:ind w:firstLine="0"/>
              <w:jc w:val="left"/>
              <w:rPr>
                <w:sz w:val="20"/>
                <w:szCs w:val="20"/>
                <w:lang w:val="ru-RU"/>
              </w:rPr>
            </w:pPr>
            <w:r w:rsidRPr="00903F22">
              <w:rPr>
                <w:sz w:val="20"/>
                <w:szCs w:val="20"/>
                <w:lang w:val="ru-RU"/>
              </w:rPr>
              <w:t>Предприятия общественного питания</w:t>
            </w:r>
          </w:p>
        </w:tc>
        <w:tc>
          <w:tcPr>
            <w:tcW w:w="1985" w:type="dxa"/>
          </w:tcPr>
          <w:p w14:paraId="59DCE211" w14:textId="77777777" w:rsidR="008048FE" w:rsidRPr="00903F22" w:rsidRDefault="008048FE" w:rsidP="008048FE">
            <w:pPr>
              <w:pStyle w:val="aff6"/>
              <w:ind w:firstLine="0"/>
              <w:jc w:val="left"/>
              <w:rPr>
                <w:sz w:val="20"/>
                <w:szCs w:val="20"/>
                <w:lang w:val="ru-RU"/>
              </w:rPr>
            </w:pPr>
            <w:r w:rsidRPr="00903F22">
              <w:rPr>
                <w:sz w:val="20"/>
                <w:szCs w:val="20"/>
                <w:lang w:val="ru-RU"/>
              </w:rPr>
              <w:t>Расчетный показатель минимально доп</w:t>
            </w:r>
            <w:r w:rsidRPr="00903F22">
              <w:rPr>
                <w:sz w:val="20"/>
                <w:szCs w:val="20"/>
                <w:lang w:val="ru-RU"/>
              </w:rPr>
              <w:t>у</w:t>
            </w:r>
            <w:r w:rsidRPr="00903F22">
              <w:rPr>
                <w:sz w:val="20"/>
                <w:szCs w:val="20"/>
                <w:lang w:val="ru-RU"/>
              </w:rPr>
              <w:t>стимого уровня обе</w:t>
            </w:r>
            <w:r w:rsidRPr="00903F22">
              <w:rPr>
                <w:sz w:val="20"/>
                <w:szCs w:val="20"/>
                <w:lang w:val="ru-RU"/>
              </w:rPr>
              <w:t>с</w:t>
            </w:r>
            <w:r w:rsidRPr="00903F22">
              <w:rPr>
                <w:sz w:val="20"/>
                <w:szCs w:val="20"/>
                <w:lang w:val="ru-RU"/>
              </w:rPr>
              <w:t>печенности</w:t>
            </w:r>
          </w:p>
        </w:tc>
        <w:tc>
          <w:tcPr>
            <w:tcW w:w="6094" w:type="dxa"/>
          </w:tcPr>
          <w:p w14:paraId="09D9923A" w14:textId="3BF67B45" w:rsidR="008048FE" w:rsidRPr="00903F22" w:rsidRDefault="008048FE" w:rsidP="008048FE">
            <w:pPr>
              <w:pStyle w:val="aff6"/>
              <w:ind w:firstLine="0"/>
              <w:jc w:val="left"/>
              <w:rPr>
                <w:sz w:val="20"/>
                <w:szCs w:val="20"/>
                <w:lang w:val="ru-RU"/>
              </w:rPr>
            </w:pPr>
            <w:r w:rsidRPr="00903F22">
              <w:rPr>
                <w:sz w:val="20"/>
                <w:szCs w:val="20"/>
                <w:lang w:val="ru-RU"/>
              </w:rPr>
              <w:t>Обеспеченность предприятиями общественного питания в 40 пос</w:t>
            </w:r>
            <w:r w:rsidRPr="00903F22">
              <w:rPr>
                <w:sz w:val="20"/>
                <w:szCs w:val="20"/>
                <w:lang w:val="ru-RU"/>
              </w:rPr>
              <w:t>а</w:t>
            </w:r>
            <w:r w:rsidRPr="00903F22">
              <w:rPr>
                <w:sz w:val="20"/>
                <w:szCs w:val="20"/>
                <w:lang w:val="ru-RU"/>
              </w:rPr>
              <w:t>дочных мест (8 посадочных мест для микрорайонов и жилых рай</w:t>
            </w:r>
            <w:r w:rsidRPr="00903F22">
              <w:rPr>
                <w:sz w:val="20"/>
                <w:szCs w:val="20"/>
                <w:lang w:val="ru-RU"/>
              </w:rPr>
              <w:t>о</w:t>
            </w:r>
            <w:r w:rsidRPr="00903F22">
              <w:rPr>
                <w:sz w:val="20"/>
                <w:szCs w:val="20"/>
                <w:lang w:val="ru-RU"/>
              </w:rPr>
              <w:t>нов) на 1000 человек принята в соответствии с Приложением Д СП 42.13330.2016</w:t>
            </w:r>
            <w:r w:rsidR="009C094F">
              <w:rPr>
                <w:sz w:val="20"/>
                <w:szCs w:val="20"/>
                <w:lang w:val="ru-RU"/>
              </w:rPr>
              <w:t>.</w:t>
            </w:r>
          </w:p>
        </w:tc>
      </w:tr>
      <w:tr w:rsidR="008048FE" w:rsidRPr="00903F22" w14:paraId="7583EAF8" w14:textId="77777777" w:rsidTr="00E60C5B">
        <w:trPr>
          <w:cantSplit/>
        </w:trPr>
        <w:tc>
          <w:tcPr>
            <w:tcW w:w="1545" w:type="dxa"/>
            <w:vMerge/>
            <w:shd w:val="clear" w:color="auto" w:fill="F2F2F2" w:themeFill="background1" w:themeFillShade="F2"/>
          </w:tcPr>
          <w:p w14:paraId="68EF8772" w14:textId="77777777" w:rsidR="008048FE" w:rsidRPr="00903F22" w:rsidRDefault="008048FE" w:rsidP="008048FE">
            <w:pPr>
              <w:pStyle w:val="aff6"/>
              <w:ind w:firstLine="0"/>
              <w:jc w:val="left"/>
              <w:rPr>
                <w:sz w:val="20"/>
                <w:szCs w:val="20"/>
                <w:lang w:val="ru-RU"/>
              </w:rPr>
            </w:pPr>
          </w:p>
        </w:tc>
        <w:tc>
          <w:tcPr>
            <w:tcW w:w="1985" w:type="dxa"/>
          </w:tcPr>
          <w:p w14:paraId="482BFCF3" w14:textId="77777777" w:rsidR="008048FE" w:rsidRPr="00903F22" w:rsidRDefault="008048FE" w:rsidP="008048FE">
            <w:pPr>
              <w:pStyle w:val="aff6"/>
              <w:ind w:firstLine="0"/>
              <w:jc w:val="left"/>
              <w:rPr>
                <w:sz w:val="20"/>
                <w:szCs w:val="20"/>
                <w:lang w:val="ru-RU"/>
              </w:rPr>
            </w:pPr>
            <w:r w:rsidRPr="00903F22">
              <w:rPr>
                <w:bCs/>
                <w:sz w:val="20"/>
                <w:szCs w:val="20"/>
                <w:lang w:val="ru-RU"/>
              </w:rPr>
              <w:t>Расчетный показатель максимально доп</w:t>
            </w:r>
            <w:r w:rsidRPr="00903F22">
              <w:rPr>
                <w:bCs/>
                <w:sz w:val="20"/>
                <w:szCs w:val="20"/>
                <w:lang w:val="ru-RU"/>
              </w:rPr>
              <w:t>у</w:t>
            </w:r>
            <w:r w:rsidRPr="00903F22">
              <w:rPr>
                <w:bCs/>
                <w:sz w:val="20"/>
                <w:szCs w:val="20"/>
                <w:lang w:val="ru-RU"/>
              </w:rPr>
              <w:t>стимого уровня те</w:t>
            </w:r>
            <w:r w:rsidRPr="00903F22">
              <w:rPr>
                <w:bCs/>
                <w:sz w:val="20"/>
                <w:szCs w:val="20"/>
                <w:lang w:val="ru-RU"/>
              </w:rPr>
              <w:t>р</w:t>
            </w:r>
            <w:r w:rsidRPr="00903F22">
              <w:rPr>
                <w:bCs/>
                <w:sz w:val="20"/>
                <w:szCs w:val="20"/>
                <w:lang w:val="ru-RU"/>
              </w:rPr>
              <w:t>риториальной д</w:t>
            </w:r>
            <w:r w:rsidRPr="00903F22">
              <w:rPr>
                <w:bCs/>
                <w:sz w:val="20"/>
                <w:szCs w:val="20"/>
                <w:lang w:val="ru-RU"/>
              </w:rPr>
              <w:t>о</w:t>
            </w:r>
            <w:r w:rsidRPr="00903F22">
              <w:rPr>
                <w:bCs/>
                <w:sz w:val="20"/>
                <w:szCs w:val="20"/>
                <w:lang w:val="ru-RU"/>
              </w:rPr>
              <w:t>ступности</w:t>
            </w:r>
          </w:p>
        </w:tc>
        <w:tc>
          <w:tcPr>
            <w:tcW w:w="6094" w:type="dxa"/>
          </w:tcPr>
          <w:p w14:paraId="5A93DCA1" w14:textId="1C804509" w:rsidR="008048FE" w:rsidRPr="00903F22" w:rsidRDefault="008048FE" w:rsidP="00FC5C11">
            <w:pPr>
              <w:pStyle w:val="aff6"/>
              <w:ind w:firstLine="0"/>
              <w:jc w:val="left"/>
              <w:rPr>
                <w:sz w:val="20"/>
                <w:szCs w:val="20"/>
                <w:lang w:val="ru-RU"/>
              </w:rPr>
            </w:pPr>
            <w:r w:rsidRPr="00903F22">
              <w:rPr>
                <w:sz w:val="20"/>
                <w:szCs w:val="20"/>
                <w:lang w:val="ru-RU"/>
              </w:rPr>
              <w:t xml:space="preserve">Пешеходная доступность 500 м в застройке </w:t>
            </w:r>
            <w:r w:rsidR="00FC5C11" w:rsidRPr="00903F22">
              <w:rPr>
                <w:sz w:val="20"/>
                <w:szCs w:val="20"/>
                <w:lang w:val="ru-RU"/>
              </w:rPr>
              <w:t>от трех этаже</w:t>
            </w:r>
            <w:r w:rsidR="00D80C25">
              <w:rPr>
                <w:sz w:val="20"/>
                <w:szCs w:val="20"/>
                <w:lang w:val="ru-RU"/>
              </w:rPr>
              <w:t>й</w:t>
            </w:r>
            <w:r w:rsidR="00FC5C11" w:rsidRPr="00903F22">
              <w:rPr>
                <w:sz w:val="20"/>
                <w:szCs w:val="20"/>
                <w:lang w:val="ru-RU"/>
              </w:rPr>
              <w:t xml:space="preserve"> и выше</w:t>
            </w:r>
            <w:r w:rsidRPr="00903F22">
              <w:rPr>
                <w:sz w:val="20"/>
                <w:szCs w:val="20"/>
                <w:lang w:val="ru-RU"/>
              </w:rPr>
              <w:t>,</w:t>
            </w:r>
            <w:r w:rsidR="00FC5C11" w:rsidRPr="00903F22">
              <w:rPr>
                <w:sz w:val="20"/>
                <w:szCs w:val="20"/>
                <w:lang w:val="ru-RU"/>
              </w:rPr>
              <w:t xml:space="preserve"> </w:t>
            </w:r>
            <w:r w:rsidRPr="00903F22">
              <w:rPr>
                <w:sz w:val="20"/>
                <w:szCs w:val="20"/>
                <w:lang w:val="ru-RU"/>
              </w:rPr>
              <w:t>800 м в одно- и двухэтажной застройке в городе</w:t>
            </w:r>
            <w:r w:rsidR="00E41380" w:rsidRPr="00903F22">
              <w:rPr>
                <w:sz w:val="20"/>
                <w:szCs w:val="20"/>
                <w:lang w:val="ru-RU"/>
              </w:rPr>
              <w:t xml:space="preserve"> </w:t>
            </w:r>
            <w:r w:rsidR="00D80C25">
              <w:rPr>
                <w:sz w:val="20"/>
                <w:szCs w:val="20"/>
                <w:lang w:val="ru-RU"/>
              </w:rPr>
              <w:t>Новозыбков</w:t>
            </w:r>
            <w:r w:rsidRPr="00903F22">
              <w:rPr>
                <w:sz w:val="20"/>
                <w:szCs w:val="20"/>
                <w:lang w:val="ru-RU"/>
              </w:rPr>
              <w:t xml:space="preserve"> и 2000</w:t>
            </w:r>
            <w:r w:rsidR="00E41380" w:rsidRPr="00903F22">
              <w:rPr>
                <w:sz w:val="20"/>
                <w:szCs w:val="20"/>
                <w:lang w:val="ru-RU"/>
              </w:rPr>
              <w:t xml:space="preserve"> м</w:t>
            </w:r>
            <w:r w:rsidRPr="00903F22">
              <w:rPr>
                <w:sz w:val="20"/>
                <w:szCs w:val="20"/>
                <w:lang w:val="ru-RU"/>
              </w:rPr>
              <w:t xml:space="preserve"> в сельских населенных пунктах принята в соответствии с </w:t>
            </w:r>
            <w:r w:rsidR="00E41380" w:rsidRPr="00903F22">
              <w:rPr>
                <w:sz w:val="20"/>
                <w:szCs w:val="20"/>
                <w:lang w:val="ru-RU"/>
              </w:rPr>
              <w:t>п. 10.4 СП 42.13330.2011</w:t>
            </w:r>
            <w:r w:rsidR="00D80C25">
              <w:rPr>
                <w:sz w:val="20"/>
                <w:szCs w:val="20"/>
                <w:lang w:val="ru-RU"/>
              </w:rPr>
              <w:t xml:space="preserve">, таблицей 27 РНГП Брянской области и п. </w:t>
            </w:r>
            <w:r w:rsidR="00D80C25" w:rsidRPr="00D80C25">
              <w:rPr>
                <w:sz w:val="20"/>
                <w:szCs w:val="20"/>
                <w:lang w:val="ru-RU"/>
              </w:rPr>
              <w:t>3.5.21</w:t>
            </w:r>
            <w:r w:rsidR="00D80C25">
              <w:rPr>
                <w:sz w:val="20"/>
                <w:szCs w:val="20"/>
                <w:lang w:val="ru-RU"/>
              </w:rPr>
              <w:t xml:space="preserve"> РНГП Брянской области</w:t>
            </w:r>
          </w:p>
        </w:tc>
      </w:tr>
      <w:tr w:rsidR="008048FE" w:rsidRPr="00903F22" w14:paraId="12234E28" w14:textId="77777777" w:rsidTr="00E60C5B">
        <w:trPr>
          <w:cantSplit/>
        </w:trPr>
        <w:tc>
          <w:tcPr>
            <w:tcW w:w="1545" w:type="dxa"/>
            <w:vMerge w:val="restart"/>
            <w:shd w:val="clear" w:color="auto" w:fill="F2F2F2" w:themeFill="background1" w:themeFillShade="F2"/>
          </w:tcPr>
          <w:p w14:paraId="60DA2E2B" w14:textId="77777777" w:rsidR="008048FE" w:rsidRPr="00903F22" w:rsidRDefault="008048FE" w:rsidP="008048FE">
            <w:pPr>
              <w:pStyle w:val="aff6"/>
              <w:ind w:firstLine="0"/>
              <w:jc w:val="left"/>
              <w:rPr>
                <w:sz w:val="20"/>
                <w:szCs w:val="20"/>
                <w:lang w:val="ru-RU"/>
              </w:rPr>
            </w:pPr>
            <w:r w:rsidRPr="00903F22">
              <w:rPr>
                <w:sz w:val="20"/>
                <w:szCs w:val="20"/>
                <w:lang w:val="ru-RU"/>
              </w:rPr>
              <w:t>Предприятия торговли</w:t>
            </w:r>
          </w:p>
        </w:tc>
        <w:tc>
          <w:tcPr>
            <w:tcW w:w="1985" w:type="dxa"/>
          </w:tcPr>
          <w:p w14:paraId="2D2A0E0D" w14:textId="77777777" w:rsidR="008048FE" w:rsidRPr="00903F22" w:rsidRDefault="008048FE" w:rsidP="008048FE">
            <w:pPr>
              <w:pStyle w:val="aff6"/>
              <w:ind w:firstLine="0"/>
              <w:jc w:val="left"/>
              <w:rPr>
                <w:sz w:val="20"/>
                <w:szCs w:val="20"/>
                <w:lang w:val="ru-RU"/>
              </w:rPr>
            </w:pPr>
            <w:r w:rsidRPr="00903F22">
              <w:rPr>
                <w:sz w:val="20"/>
                <w:szCs w:val="20"/>
                <w:lang w:val="ru-RU"/>
              </w:rPr>
              <w:t>Расчетный показатель минимально доп</w:t>
            </w:r>
            <w:r w:rsidRPr="00903F22">
              <w:rPr>
                <w:sz w:val="20"/>
                <w:szCs w:val="20"/>
                <w:lang w:val="ru-RU"/>
              </w:rPr>
              <w:t>у</w:t>
            </w:r>
            <w:r w:rsidRPr="00903F22">
              <w:rPr>
                <w:sz w:val="20"/>
                <w:szCs w:val="20"/>
                <w:lang w:val="ru-RU"/>
              </w:rPr>
              <w:t>стимого уровня обе</w:t>
            </w:r>
            <w:r w:rsidRPr="00903F22">
              <w:rPr>
                <w:sz w:val="20"/>
                <w:szCs w:val="20"/>
                <w:lang w:val="ru-RU"/>
              </w:rPr>
              <w:t>с</w:t>
            </w:r>
            <w:r w:rsidRPr="00903F22">
              <w:rPr>
                <w:sz w:val="20"/>
                <w:szCs w:val="20"/>
                <w:lang w:val="ru-RU"/>
              </w:rPr>
              <w:t>печенности</w:t>
            </w:r>
          </w:p>
        </w:tc>
        <w:tc>
          <w:tcPr>
            <w:tcW w:w="6094" w:type="dxa"/>
          </w:tcPr>
          <w:p w14:paraId="4169C7D0" w14:textId="11EAB63B" w:rsidR="008048FE" w:rsidRPr="00903F22" w:rsidRDefault="008048FE" w:rsidP="00FC5C11">
            <w:pPr>
              <w:pStyle w:val="aff6"/>
              <w:ind w:firstLine="0"/>
              <w:jc w:val="left"/>
              <w:rPr>
                <w:sz w:val="20"/>
                <w:szCs w:val="20"/>
                <w:lang w:val="ru-RU"/>
              </w:rPr>
            </w:pPr>
            <w:r w:rsidRPr="00903F22">
              <w:rPr>
                <w:sz w:val="20"/>
                <w:szCs w:val="20"/>
                <w:lang w:val="ru-RU"/>
              </w:rPr>
              <w:t>Показател</w:t>
            </w:r>
            <w:r w:rsidR="00FC5C11" w:rsidRPr="00903F22">
              <w:rPr>
                <w:sz w:val="20"/>
                <w:szCs w:val="20"/>
                <w:lang w:val="ru-RU"/>
              </w:rPr>
              <w:t>и</w:t>
            </w:r>
            <w:r w:rsidRPr="00903F22">
              <w:rPr>
                <w:sz w:val="20"/>
                <w:szCs w:val="20"/>
                <w:lang w:val="ru-RU"/>
              </w:rPr>
              <w:t xml:space="preserve"> площади торговых объектов на 1000 чел. (в том числе для торговых объектов по продаже продовольственных товаров и для торговых объектов по продаже непродовольственных товаров) </w:t>
            </w:r>
            <w:r w:rsidR="005E3DD4">
              <w:rPr>
                <w:sz w:val="20"/>
                <w:szCs w:val="20"/>
                <w:lang w:val="ru-RU"/>
              </w:rPr>
              <w:t xml:space="preserve">для города Новозыбков и сельских населенных пунктов </w:t>
            </w:r>
            <w:proofErr w:type="spellStart"/>
            <w:r w:rsidR="005E3DD4">
              <w:rPr>
                <w:sz w:val="20"/>
                <w:szCs w:val="20"/>
                <w:lang w:val="ru-RU"/>
              </w:rPr>
              <w:t>Новозыбковского</w:t>
            </w:r>
            <w:proofErr w:type="spellEnd"/>
            <w:r w:rsidR="005E3DD4">
              <w:rPr>
                <w:sz w:val="20"/>
                <w:szCs w:val="20"/>
                <w:lang w:val="ru-RU"/>
              </w:rPr>
              <w:t xml:space="preserve"> городского округа (до 2019 года – населенные пункты </w:t>
            </w:r>
            <w:proofErr w:type="spellStart"/>
            <w:r w:rsidR="005E3DD4">
              <w:rPr>
                <w:sz w:val="20"/>
                <w:szCs w:val="20"/>
                <w:lang w:val="ru-RU"/>
              </w:rPr>
              <w:t>Новозыбко</w:t>
            </w:r>
            <w:r w:rsidR="005E3DD4">
              <w:rPr>
                <w:sz w:val="20"/>
                <w:szCs w:val="20"/>
                <w:lang w:val="ru-RU"/>
              </w:rPr>
              <w:t>в</w:t>
            </w:r>
            <w:r w:rsidR="005E3DD4">
              <w:rPr>
                <w:sz w:val="20"/>
                <w:szCs w:val="20"/>
                <w:lang w:val="ru-RU"/>
              </w:rPr>
              <w:t>ского</w:t>
            </w:r>
            <w:proofErr w:type="spellEnd"/>
            <w:r w:rsidR="005E3DD4">
              <w:rPr>
                <w:sz w:val="20"/>
                <w:szCs w:val="20"/>
                <w:lang w:val="ru-RU"/>
              </w:rPr>
              <w:t xml:space="preserve"> муниципального района) </w:t>
            </w:r>
            <w:r w:rsidRPr="00903F22">
              <w:rPr>
                <w:sz w:val="20"/>
                <w:szCs w:val="20"/>
                <w:lang w:val="ru-RU"/>
              </w:rPr>
              <w:t>приняты в соответствии с</w:t>
            </w:r>
            <w:r w:rsidR="005E3DD4">
              <w:rPr>
                <w:sz w:val="20"/>
                <w:szCs w:val="20"/>
                <w:lang w:val="ru-RU"/>
              </w:rPr>
              <w:t xml:space="preserve"> п</w:t>
            </w:r>
            <w:r w:rsidR="005E3DD4" w:rsidRPr="005E3DD4">
              <w:rPr>
                <w:sz w:val="20"/>
                <w:szCs w:val="20"/>
                <w:lang w:val="ru-RU"/>
              </w:rPr>
              <w:t>остановл</w:t>
            </w:r>
            <w:r w:rsidR="005E3DD4" w:rsidRPr="005E3DD4">
              <w:rPr>
                <w:sz w:val="20"/>
                <w:szCs w:val="20"/>
                <w:lang w:val="ru-RU"/>
              </w:rPr>
              <w:t>е</w:t>
            </w:r>
            <w:r w:rsidR="005E3DD4" w:rsidRPr="005E3DD4">
              <w:rPr>
                <w:sz w:val="20"/>
                <w:szCs w:val="20"/>
                <w:lang w:val="ru-RU"/>
              </w:rPr>
              <w:t>ние</w:t>
            </w:r>
            <w:r w:rsidR="005E3DD4">
              <w:rPr>
                <w:sz w:val="20"/>
                <w:szCs w:val="20"/>
                <w:lang w:val="ru-RU"/>
              </w:rPr>
              <w:t>м</w:t>
            </w:r>
            <w:r w:rsidR="005E3DD4" w:rsidRPr="005E3DD4">
              <w:rPr>
                <w:sz w:val="20"/>
                <w:szCs w:val="20"/>
                <w:lang w:val="ru-RU"/>
              </w:rPr>
              <w:t xml:space="preserve"> Правительства Брянской области от 19.12.2016 № 638-п «Об утверждении нормативов минимальной обеспеченности населения Брянской области площадью торговых объектов»</w:t>
            </w:r>
          </w:p>
        </w:tc>
      </w:tr>
      <w:tr w:rsidR="008048FE" w:rsidRPr="00903F22" w14:paraId="460C0697" w14:textId="77777777" w:rsidTr="00E60C5B">
        <w:trPr>
          <w:cantSplit/>
        </w:trPr>
        <w:tc>
          <w:tcPr>
            <w:tcW w:w="1545" w:type="dxa"/>
            <w:vMerge/>
            <w:shd w:val="clear" w:color="auto" w:fill="F2F2F2" w:themeFill="background1" w:themeFillShade="F2"/>
          </w:tcPr>
          <w:p w14:paraId="6F7A14F8" w14:textId="77777777" w:rsidR="008048FE" w:rsidRPr="00903F22" w:rsidRDefault="008048FE" w:rsidP="008048FE">
            <w:pPr>
              <w:pStyle w:val="aff6"/>
              <w:ind w:firstLine="0"/>
              <w:jc w:val="left"/>
              <w:rPr>
                <w:sz w:val="20"/>
                <w:szCs w:val="20"/>
                <w:lang w:val="ru-RU"/>
              </w:rPr>
            </w:pPr>
          </w:p>
        </w:tc>
        <w:tc>
          <w:tcPr>
            <w:tcW w:w="1985" w:type="dxa"/>
          </w:tcPr>
          <w:p w14:paraId="39835007" w14:textId="77777777" w:rsidR="008048FE" w:rsidRPr="00903F22" w:rsidRDefault="008048FE" w:rsidP="008048FE">
            <w:pPr>
              <w:pStyle w:val="aff6"/>
              <w:ind w:firstLine="0"/>
              <w:jc w:val="left"/>
              <w:rPr>
                <w:sz w:val="20"/>
                <w:szCs w:val="20"/>
                <w:lang w:val="ru-RU"/>
              </w:rPr>
            </w:pPr>
            <w:r w:rsidRPr="00903F22">
              <w:rPr>
                <w:sz w:val="20"/>
                <w:szCs w:val="20"/>
                <w:lang w:val="ru-RU"/>
              </w:rPr>
              <w:t>Расчетный показатель максимально доп</w:t>
            </w:r>
            <w:r w:rsidRPr="00903F22">
              <w:rPr>
                <w:sz w:val="20"/>
                <w:szCs w:val="20"/>
                <w:lang w:val="ru-RU"/>
              </w:rPr>
              <w:t>у</w:t>
            </w:r>
            <w:r w:rsidRPr="00903F22">
              <w:rPr>
                <w:sz w:val="20"/>
                <w:szCs w:val="20"/>
                <w:lang w:val="ru-RU"/>
              </w:rPr>
              <w:t>стимого уровня те</w:t>
            </w:r>
            <w:r w:rsidRPr="00903F22">
              <w:rPr>
                <w:sz w:val="20"/>
                <w:szCs w:val="20"/>
                <w:lang w:val="ru-RU"/>
              </w:rPr>
              <w:t>р</w:t>
            </w:r>
            <w:r w:rsidRPr="00903F22">
              <w:rPr>
                <w:sz w:val="20"/>
                <w:szCs w:val="20"/>
                <w:lang w:val="ru-RU"/>
              </w:rPr>
              <w:t>риториальной д</w:t>
            </w:r>
            <w:r w:rsidRPr="00903F22">
              <w:rPr>
                <w:sz w:val="20"/>
                <w:szCs w:val="20"/>
                <w:lang w:val="ru-RU"/>
              </w:rPr>
              <w:t>о</w:t>
            </w:r>
            <w:r w:rsidRPr="00903F22">
              <w:rPr>
                <w:sz w:val="20"/>
                <w:szCs w:val="20"/>
                <w:lang w:val="ru-RU"/>
              </w:rPr>
              <w:t>ступности</w:t>
            </w:r>
          </w:p>
        </w:tc>
        <w:tc>
          <w:tcPr>
            <w:tcW w:w="6094" w:type="dxa"/>
          </w:tcPr>
          <w:p w14:paraId="7DA1DF9A" w14:textId="15BA73DF" w:rsidR="008048FE" w:rsidRPr="00903F22" w:rsidRDefault="00D80C25" w:rsidP="008048FE">
            <w:pPr>
              <w:pStyle w:val="aff6"/>
              <w:ind w:firstLine="0"/>
              <w:jc w:val="left"/>
              <w:rPr>
                <w:sz w:val="20"/>
                <w:szCs w:val="20"/>
                <w:lang w:val="ru-RU"/>
              </w:rPr>
            </w:pPr>
            <w:r w:rsidRPr="00903F22">
              <w:rPr>
                <w:sz w:val="20"/>
                <w:szCs w:val="20"/>
                <w:lang w:val="ru-RU"/>
              </w:rPr>
              <w:t>Пешеходная доступность 500 м в застройке от трех этаже</w:t>
            </w:r>
            <w:r>
              <w:rPr>
                <w:sz w:val="20"/>
                <w:szCs w:val="20"/>
                <w:lang w:val="ru-RU"/>
              </w:rPr>
              <w:t>й</w:t>
            </w:r>
            <w:r w:rsidRPr="00903F22">
              <w:rPr>
                <w:sz w:val="20"/>
                <w:szCs w:val="20"/>
                <w:lang w:val="ru-RU"/>
              </w:rPr>
              <w:t xml:space="preserve"> и выше, 800 м в одно- и двухэтажной застройке в городе </w:t>
            </w:r>
            <w:r>
              <w:rPr>
                <w:sz w:val="20"/>
                <w:szCs w:val="20"/>
                <w:lang w:val="ru-RU"/>
              </w:rPr>
              <w:t>Новозыбков</w:t>
            </w:r>
            <w:r w:rsidRPr="00903F22">
              <w:rPr>
                <w:sz w:val="20"/>
                <w:szCs w:val="20"/>
                <w:lang w:val="ru-RU"/>
              </w:rPr>
              <w:t xml:space="preserve"> и 2000 м в сельских населенных пунктах принята в соответствии с п. 10.4 СП 42.13330.2011</w:t>
            </w:r>
            <w:r>
              <w:rPr>
                <w:sz w:val="20"/>
                <w:szCs w:val="20"/>
                <w:lang w:val="ru-RU"/>
              </w:rPr>
              <w:t xml:space="preserve">, таблицей 27 РНГП Брянской области и п. </w:t>
            </w:r>
            <w:r w:rsidRPr="00D80C25">
              <w:rPr>
                <w:sz w:val="20"/>
                <w:szCs w:val="20"/>
                <w:lang w:val="ru-RU"/>
              </w:rPr>
              <w:t>3.5.21</w:t>
            </w:r>
            <w:r>
              <w:rPr>
                <w:sz w:val="20"/>
                <w:szCs w:val="20"/>
                <w:lang w:val="ru-RU"/>
              </w:rPr>
              <w:t xml:space="preserve"> РНГП Брянской области</w:t>
            </w:r>
          </w:p>
        </w:tc>
      </w:tr>
      <w:tr w:rsidR="008048FE" w:rsidRPr="00903F22" w14:paraId="03023295" w14:textId="77777777" w:rsidTr="00E60C5B">
        <w:trPr>
          <w:cantSplit/>
        </w:trPr>
        <w:tc>
          <w:tcPr>
            <w:tcW w:w="1545" w:type="dxa"/>
            <w:vMerge w:val="restart"/>
            <w:shd w:val="clear" w:color="auto" w:fill="F2F2F2" w:themeFill="background1" w:themeFillShade="F2"/>
          </w:tcPr>
          <w:p w14:paraId="56659B35" w14:textId="77777777" w:rsidR="008048FE" w:rsidRPr="00903F22" w:rsidRDefault="008048FE" w:rsidP="008048FE">
            <w:pPr>
              <w:pStyle w:val="aff6"/>
              <w:ind w:firstLine="0"/>
              <w:jc w:val="left"/>
              <w:rPr>
                <w:sz w:val="20"/>
                <w:szCs w:val="20"/>
                <w:lang w:val="ru-RU"/>
              </w:rPr>
            </w:pPr>
            <w:r w:rsidRPr="00903F22">
              <w:rPr>
                <w:sz w:val="20"/>
                <w:szCs w:val="20"/>
                <w:lang w:val="ru-RU"/>
              </w:rPr>
              <w:t>Предприятия бытового обсл</w:t>
            </w:r>
            <w:r w:rsidRPr="00903F22">
              <w:rPr>
                <w:sz w:val="20"/>
                <w:szCs w:val="20"/>
                <w:lang w:val="ru-RU"/>
              </w:rPr>
              <w:t>у</w:t>
            </w:r>
            <w:r w:rsidRPr="00903F22">
              <w:rPr>
                <w:sz w:val="20"/>
                <w:szCs w:val="20"/>
                <w:lang w:val="ru-RU"/>
              </w:rPr>
              <w:t>живания</w:t>
            </w:r>
          </w:p>
        </w:tc>
        <w:tc>
          <w:tcPr>
            <w:tcW w:w="1985" w:type="dxa"/>
          </w:tcPr>
          <w:p w14:paraId="13001D9E" w14:textId="77777777" w:rsidR="008048FE" w:rsidRPr="00903F22" w:rsidRDefault="008048FE" w:rsidP="008048FE">
            <w:pPr>
              <w:pStyle w:val="aff6"/>
              <w:ind w:firstLine="0"/>
              <w:jc w:val="left"/>
              <w:rPr>
                <w:sz w:val="20"/>
                <w:szCs w:val="20"/>
                <w:lang w:val="ru-RU"/>
              </w:rPr>
            </w:pPr>
            <w:r w:rsidRPr="00903F22">
              <w:rPr>
                <w:sz w:val="20"/>
                <w:szCs w:val="20"/>
                <w:lang w:val="ru-RU"/>
              </w:rPr>
              <w:t>Расчетный показатель минимально доп</w:t>
            </w:r>
            <w:r w:rsidRPr="00903F22">
              <w:rPr>
                <w:sz w:val="20"/>
                <w:szCs w:val="20"/>
                <w:lang w:val="ru-RU"/>
              </w:rPr>
              <w:t>у</w:t>
            </w:r>
            <w:r w:rsidRPr="00903F22">
              <w:rPr>
                <w:sz w:val="20"/>
                <w:szCs w:val="20"/>
                <w:lang w:val="ru-RU"/>
              </w:rPr>
              <w:t>стимого уровня обе</w:t>
            </w:r>
            <w:r w:rsidRPr="00903F22">
              <w:rPr>
                <w:sz w:val="20"/>
                <w:szCs w:val="20"/>
                <w:lang w:val="ru-RU"/>
              </w:rPr>
              <w:t>с</w:t>
            </w:r>
            <w:r w:rsidRPr="00903F22">
              <w:rPr>
                <w:sz w:val="20"/>
                <w:szCs w:val="20"/>
                <w:lang w:val="ru-RU"/>
              </w:rPr>
              <w:t>печенности</w:t>
            </w:r>
          </w:p>
        </w:tc>
        <w:tc>
          <w:tcPr>
            <w:tcW w:w="6094" w:type="dxa"/>
          </w:tcPr>
          <w:p w14:paraId="067CF651" w14:textId="176F5F16" w:rsidR="008048FE" w:rsidRPr="00903F22" w:rsidRDefault="008048FE" w:rsidP="008048FE">
            <w:pPr>
              <w:pStyle w:val="aff6"/>
              <w:ind w:firstLine="0"/>
              <w:jc w:val="left"/>
              <w:rPr>
                <w:sz w:val="20"/>
                <w:szCs w:val="20"/>
                <w:lang w:val="ru-RU"/>
              </w:rPr>
            </w:pPr>
            <w:r w:rsidRPr="00903F22">
              <w:rPr>
                <w:sz w:val="20"/>
                <w:szCs w:val="20"/>
                <w:lang w:val="ru-RU"/>
              </w:rPr>
              <w:t>Обеспеченность предприятиями бытового обслуживания в 9 рабочих мест (2 рабочих места для микрорайонов и жилых районов) на 1000 человек принята в соответствии с Приложением Д СП 42.13330.2016</w:t>
            </w:r>
            <w:r w:rsidR="009C094F">
              <w:rPr>
                <w:sz w:val="20"/>
                <w:szCs w:val="20"/>
                <w:lang w:val="ru-RU"/>
              </w:rPr>
              <w:t>.</w:t>
            </w:r>
          </w:p>
        </w:tc>
      </w:tr>
      <w:tr w:rsidR="008048FE" w:rsidRPr="00903F22" w14:paraId="66C27848" w14:textId="77777777" w:rsidTr="00E60C5B">
        <w:trPr>
          <w:cantSplit/>
        </w:trPr>
        <w:tc>
          <w:tcPr>
            <w:tcW w:w="1545" w:type="dxa"/>
            <w:vMerge/>
            <w:shd w:val="clear" w:color="auto" w:fill="F2F2F2" w:themeFill="background1" w:themeFillShade="F2"/>
          </w:tcPr>
          <w:p w14:paraId="065B379A" w14:textId="77777777" w:rsidR="008048FE" w:rsidRPr="00903F22" w:rsidRDefault="008048FE" w:rsidP="008048FE">
            <w:pPr>
              <w:pStyle w:val="aff6"/>
              <w:ind w:firstLine="0"/>
              <w:jc w:val="left"/>
              <w:rPr>
                <w:sz w:val="20"/>
                <w:szCs w:val="20"/>
                <w:lang w:val="ru-RU"/>
              </w:rPr>
            </w:pPr>
          </w:p>
        </w:tc>
        <w:tc>
          <w:tcPr>
            <w:tcW w:w="1985" w:type="dxa"/>
          </w:tcPr>
          <w:p w14:paraId="7470CEA2" w14:textId="77777777" w:rsidR="008048FE" w:rsidRPr="00903F22" w:rsidRDefault="008048FE" w:rsidP="008048FE">
            <w:pPr>
              <w:pStyle w:val="aff6"/>
              <w:ind w:firstLine="0"/>
              <w:jc w:val="left"/>
              <w:rPr>
                <w:sz w:val="20"/>
                <w:szCs w:val="20"/>
                <w:lang w:val="ru-RU"/>
              </w:rPr>
            </w:pPr>
            <w:r w:rsidRPr="00903F22">
              <w:rPr>
                <w:bCs/>
                <w:sz w:val="20"/>
                <w:szCs w:val="20"/>
                <w:lang w:val="ru-RU"/>
              </w:rPr>
              <w:t>Расчетный показатель максимально доп</w:t>
            </w:r>
            <w:r w:rsidRPr="00903F22">
              <w:rPr>
                <w:bCs/>
                <w:sz w:val="20"/>
                <w:szCs w:val="20"/>
                <w:lang w:val="ru-RU"/>
              </w:rPr>
              <w:t>у</w:t>
            </w:r>
            <w:r w:rsidRPr="00903F22">
              <w:rPr>
                <w:bCs/>
                <w:sz w:val="20"/>
                <w:szCs w:val="20"/>
                <w:lang w:val="ru-RU"/>
              </w:rPr>
              <w:t>стимого уровня те</w:t>
            </w:r>
            <w:r w:rsidRPr="00903F22">
              <w:rPr>
                <w:bCs/>
                <w:sz w:val="20"/>
                <w:szCs w:val="20"/>
                <w:lang w:val="ru-RU"/>
              </w:rPr>
              <w:t>р</w:t>
            </w:r>
            <w:r w:rsidRPr="00903F22">
              <w:rPr>
                <w:bCs/>
                <w:sz w:val="20"/>
                <w:szCs w:val="20"/>
                <w:lang w:val="ru-RU"/>
              </w:rPr>
              <w:t>риториальной д</w:t>
            </w:r>
            <w:r w:rsidRPr="00903F22">
              <w:rPr>
                <w:bCs/>
                <w:sz w:val="20"/>
                <w:szCs w:val="20"/>
                <w:lang w:val="ru-RU"/>
              </w:rPr>
              <w:t>о</w:t>
            </w:r>
            <w:r w:rsidRPr="00903F22">
              <w:rPr>
                <w:bCs/>
                <w:sz w:val="20"/>
                <w:szCs w:val="20"/>
                <w:lang w:val="ru-RU"/>
              </w:rPr>
              <w:t>ступности</w:t>
            </w:r>
          </w:p>
        </w:tc>
        <w:tc>
          <w:tcPr>
            <w:tcW w:w="6094" w:type="dxa"/>
          </w:tcPr>
          <w:p w14:paraId="26B41CD2" w14:textId="5A03D706" w:rsidR="008048FE" w:rsidRPr="00903F22" w:rsidRDefault="00D80C25" w:rsidP="008048FE">
            <w:pPr>
              <w:pStyle w:val="aff6"/>
              <w:ind w:firstLine="0"/>
              <w:jc w:val="left"/>
              <w:rPr>
                <w:sz w:val="20"/>
                <w:szCs w:val="20"/>
                <w:lang w:val="ru-RU"/>
              </w:rPr>
            </w:pPr>
            <w:r w:rsidRPr="00903F22">
              <w:rPr>
                <w:sz w:val="20"/>
                <w:szCs w:val="20"/>
                <w:lang w:val="ru-RU"/>
              </w:rPr>
              <w:t>Пешеходная доступность 500 м в застройке от трех этаже</w:t>
            </w:r>
            <w:r>
              <w:rPr>
                <w:sz w:val="20"/>
                <w:szCs w:val="20"/>
                <w:lang w:val="ru-RU"/>
              </w:rPr>
              <w:t>й</w:t>
            </w:r>
            <w:r w:rsidRPr="00903F22">
              <w:rPr>
                <w:sz w:val="20"/>
                <w:szCs w:val="20"/>
                <w:lang w:val="ru-RU"/>
              </w:rPr>
              <w:t xml:space="preserve"> и выше, 800 м в одно- и двухэтажной застройке в городе </w:t>
            </w:r>
            <w:r>
              <w:rPr>
                <w:sz w:val="20"/>
                <w:szCs w:val="20"/>
                <w:lang w:val="ru-RU"/>
              </w:rPr>
              <w:t>Новозыбков</w:t>
            </w:r>
            <w:r w:rsidRPr="00903F22">
              <w:rPr>
                <w:sz w:val="20"/>
                <w:szCs w:val="20"/>
                <w:lang w:val="ru-RU"/>
              </w:rPr>
              <w:t xml:space="preserve"> и 2000 м в сельских населенных пунктах принята в соответствии с п. 10.4 СП 42.13330.2011</w:t>
            </w:r>
            <w:r>
              <w:rPr>
                <w:sz w:val="20"/>
                <w:szCs w:val="20"/>
                <w:lang w:val="ru-RU"/>
              </w:rPr>
              <w:t xml:space="preserve">, таблицей 27 РНГП Брянской области и п. </w:t>
            </w:r>
            <w:r w:rsidRPr="00D80C25">
              <w:rPr>
                <w:sz w:val="20"/>
                <w:szCs w:val="20"/>
                <w:lang w:val="ru-RU"/>
              </w:rPr>
              <w:t>3.5.21</w:t>
            </w:r>
            <w:r>
              <w:rPr>
                <w:sz w:val="20"/>
                <w:szCs w:val="20"/>
                <w:lang w:val="ru-RU"/>
              </w:rPr>
              <w:t xml:space="preserve"> РНГП Брянской области</w:t>
            </w:r>
          </w:p>
        </w:tc>
      </w:tr>
      <w:bookmarkEnd w:id="4"/>
      <w:bookmarkEnd w:id="5"/>
      <w:bookmarkEnd w:id="115"/>
      <w:bookmarkEnd w:id="138"/>
      <w:bookmarkEnd w:id="139"/>
      <w:bookmarkEnd w:id="174"/>
      <w:bookmarkEnd w:id="175"/>
      <w:bookmarkEnd w:id="176"/>
    </w:tbl>
    <w:p w14:paraId="60A6E607" w14:textId="77777777" w:rsidR="00E60C5B" w:rsidRDefault="00E60C5B">
      <w:pPr>
        <w:spacing w:after="200" w:line="276" w:lineRule="auto"/>
        <w:ind w:firstLine="0"/>
        <w:jc w:val="left"/>
        <w:rPr>
          <w:rFonts w:eastAsiaTheme="majorEastAsia" w:cstheme="majorBidi"/>
          <w:b/>
          <w:bCs/>
          <w:caps/>
          <w:sz w:val="28"/>
          <w:szCs w:val="28"/>
        </w:rPr>
      </w:pPr>
      <w:r>
        <w:br w:type="page"/>
      </w:r>
    </w:p>
    <w:p w14:paraId="56207535" w14:textId="0942BF05" w:rsidR="006535D7" w:rsidRPr="00903F22" w:rsidRDefault="006535D7" w:rsidP="00E74C9B">
      <w:pPr>
        <w:pStyle w:val="11"/>
        <w:numPr>
          <w:ilvl w:val="0"/>
          <w:numId w:val="15"/>
        </w:numPr>
        <w:ind w:left="426"/>
      </w:pPr>
      <w:bookmarkStart w:id="177" w:name="_Toc43309620"/>
      <w:r w:rsidRPr="00903F22">
        <w:lastRenderedPageBreak/>
        <w:t>Правила и область применения расчетных показателей, содержащихся в основной части нормативов градостроительного проектирования</w:t>
      </w:r>
      <w:bookmarkEnd w:id="177"/>
    </w:p>
    <w:p w14:paraId="363D62CC" w14:textId="77777777" w:rsidR="0056320A" w:rsidRPr="00903F22" w:rsidRDefault="0056320A" w:rsidP="00E74C9B">
      <w:pPr>
        <w:pStyle w:val="20"/>
        <w:numPr>
          <w:ilvl w:val="1"/>
          <w:numId w:val="15"/>
        </w:numPr>
        <w:ind w:left="357" w:hanging="357"/>
      </w:pPr>
      <w:bookmarkStart w:id="178" w:name="dst101840"/>
      <w:bookmarkStart w:id="179" w:name="_Toc493090499"/>
      <w:bookmarkStart w:id="180" w:name="_Toc43309621"/>
      <w:bookmarkStart w:id="181" w:name="OLE_LINK748"/>
      <w:bookmarkStart w:id="182" w:name="OLE_LINK553"/>
      <w:bookmarkStart w:id="183" w:name="OLE_LINK554"/>
      <w:bookmarkEnd w:id="178"/>
      <w:r w:rsidRPr="00903F22">
        <w:t>Область применения расчетных показателей</w:t>
      </w:r>
      <w:bookmarkEnd w:id="179"/>
      <w:bookmarkEnd w:id="180"/>
    </w:p>
    <w:bookmarkEnd w:id="181"/>
    <w:bookmarkEnd w:id="182"/>
    <w:bookmarkEnd w:id="183"/>
    <w:p w14:paraId="6C03FF34" w14:textId="4E44910A" w:rsidR="0056320A" w:rsidRPr="00903F22" w:rsidRDefault="0056320A" w:rsidP="0056320A">
      <w:pPr>
        <w:pStyle w:val="aff6"/>
        <w:rPr>
          <w:lang w:val="ru-RU"/>
        </w:rPr>
      </w:pPr>
      <w:r w:rsidRPr="00903F22">
        <w:rPr>
          <w:lang w:val="ru-RU"/>
        </w:rPr>
        <w:t xml:space="preserve">Действие </w:t>
      </w:r>
      <w:r w:rsidR="006404D0">
        <w:rPr>
          <w:lang w:val="ru-RU"/>
        </w:rPr>
        <w:t xml:space="preserve">местных </w:t>
      </w:r>
      <w:r w:rsidRPr="00903F22">
        <w:rPr>
          <w:lang w:val="ru-RU"/>
        </w:rPr>
        <w:t>нормативов градостроительного проектирования муниципал</w:t>
      </w:r>
      <w:r w:rsidRPr="00903F22">
        <w:rPr>
          <w:lang w:val="ru-RU"/>
        </w:rPr>
        <w:t>ь</w:t>
      </w:r>
      <w:r w:rsidRPr="00903F22">
        <w:rPr>
          <w:lang w:val="ru-RU"/>
        </w:rPr>
        <w:t xml:space="preserve">ного образования </w:t>
      </w:r>
      <w:proofErr w:type="spellStart"/>
      <w:r w:rsidR="006404D0">
        <w:rPr>
          <w:lang w:val="ru-RU"/>
        </w:rPr>
        <w:t>Новозыбковский</w:t>
      </w:r>
      <w:proofErr w:type="spellEnd"/>
      <w:r w:rsidR="006404D0">
        <w:rPr>
          <w:lang w:val="ru-RU"/>
        </w:rPr>
        <w:t xml:space="preserve"> городской округ</w:t>
      </w:r>
      <w:r w:rsidRPr="00903F22">
        <w:rPr>
          <w:lang w:val="ru-RU"/>
        </w:rPr>
        <w:t xml:space="preserve"> распространяется на всю территорию муниципального образования </w:t>
      </w:r>
      <w:proofErr w:type="spellStart"/>
      <w:r w:rsidR="006404D0">
        <w:rPr>
          <w:lang w:val="ru-RU"/>
        </w:rPr>
        <w:t>Новозыбковский</w:t>
      </w:r>
      <w:proofErr w:type="spellEnd"/>
      <w:r w:rsidR="006404D0">
        <w:rPr>
          <w:lang w:val="ru-RU"/>
        </w:rPr>
        <w:t xml:space="preserve"> городской округ</w:t>
      </w:r>
      <w:r w:rsidRPr="00903F22">
        <w:rPr>
          <w:lang w:val="ru-RU"/>
        </w:rPr>
        <w:t>, на правоотношения, во</w:t>
      </w:r>
      <w:r w:rsidRPr="00903F22">
        <w:rPr>
          <w:lang w:val="ru-RU"/>
        </w:rPr>
        <w:t>з</w:t>
      </w:r>
      <w:r w:rsidRPr="00903F22">
        <w:rPr>
          <w:lang w:val="ru-RU"/>
        </w:rPr>
        <w:t xml:space="preserve">никшие после утверждения настоящих МНГП. </w:t>
      </w:r>
    </w:p>
    <w:p w14:paraId="70625896" w14:textId="102443B9" w:rsidR="0056320A" w:rsidRPr="00903F22" w:rsidRDefault="0056320A" w:rsidP="0056320A">
      <w:pPr>
        <w:pStyle w:val="aff6"/>
        <w:rPr>
          <w:lang w:val="ru-RU"/>
        </w:rPr>
      </w:pPr>
      <w:r w:rsidRPr="00903F22">
        <w:rPr>
          <w:lang w:val="ru-RU"/>
        </w:rPr>
        <w:t xml:space="preserve">Настоящие </w:t>
      </w:r>
      <w:r w:rsidR="006404D0">
        <w:rPr>
          <w:lang w:val="ru-RU"/>
        </w:rPr>
        <w:t>М</w:t>
      </w:r>
      <w:r w:rsidRPr="00903F22">
        <w:rPr>
          <w:lang w:val="ru-RU"/>
        </w:rPr>
        <w:t xml:space="preserve">НГП </w:t>
      </w:r>
      <w:r w:rsidR="006404D0">
        <w:rPr>
          <w:lang w:val="ru-RU"/>
        </w:rPr>
        <w:t>МО</w:t>
      </w:r>
      <w:r w:rsidRPr="00903F22">
        <w:rPr>
          <w:lang w:val="ru-RU"/>
        </w:rPr>
        <w:t xml:space="preserve"> </w:t>
      </w:r>
      <w:proofErr w:type="spellStart"/>
      <w:r w:rsidR="006404D0">
        <w:rPr>
          <w:lang w:val="ru-RU"/>
        </w:rPr>
        <w:t>Новозыбковский</w:t>
      </w:r>
      <w:proofErr w:type="spellEnd"/>
      <w:r w:rsidR="006404D0">
        <w:rPr>
          <w:lang w:val="ru-RU"/>
        </w:rPr>
        <w:t xml:space="preserve"> городской округ</w:t>
      </w:r>
      <w:r w:rsidR="006404D0" w:rsidRPr="00903F22">
        <w:rPr>
          <w:lang w:val="ru-RU"/>
        </w:rPr>
        <w:t xml:space="preserve"> </w:t>
      </w:r>
      <w:r w:rsidRPr="00903F22">
        <w:rPr>
          <w:lang w:val="ru-RU"/>
        </w:rPr>
        <w:t>устанавливают совоку</w:t>
      </w:r>
      <w:r w:rsidRPr="00903F22">
        <w:rPr>
          <w:lang w:val="ru-RU"/>
        </w:rPr>
        <w:t>п</w:t>
      </w:r>
      <w:r w:rsidRPr="00903F22">
        <w:rPr>
          <w:lang w:val="ru-RU"/>
        </w:rPr>
        <w:t>ность расчетных показателей минимально допустимого уровня обеспеченности объектами местного значения городского округа населения городского округа и расчетных показат</w:t>
      </w:r>
      <w:r w:rsidRPr="00903F22">
        <w:rPr>
          <w:lang w:val="ru-RU"/>
        </w:rPr>
        <w:t>е</w:t>
      </w:r>
      <w:r w:rsidRPr="00903F22">
        <w:rPr>
          <w:lang w:val="ru-RU"/>
        </w:rPr>
        <w:t xml:space="preserve">лей максимально допустимого уровня территориальной доступности таких объектов для населения городского округа. </w:t>
      </w:r>
    </w:p>
    <w:p w14:paraId="395BFF2C" w14:textId="22D7CA5C" w:rsidR="0056320A" w:rsidRPr="00903F22" w:rsidRDefault="0056320A" w:rsidP="0056320A">
      <w:pPr>
        <w:pStyle w:val="aff6"/>
        <w:rPr>
          <w:lang w:val="ru-RU"/>
        </w:rPr>
      </w:pPr>
      <w:r w:rsidRPr="00903F22">
        <w:rPr>
          <w:lang w:val="ru-RU"/>
        </w:rPr>
        <w:t xml:space="preserve">Расчетные показатели минимально допустимого уровня обеспеченности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 установленные в </w:t>
      </w:r>
      <w:r w:rsidR="006404D0">
        <w:rPr>
          <w:lang w:val="ru-RU"/>
        </w:rPr>
        <w:t>М</w:t>
      </w:r>
      <w:r w:rsidRPr="00903F22">
        <w:rPr>
          <w:lang w:val="ru-RU"/>
        </w:rPr>
        <w:t xml:space="preserve">НГП </w:t>
      </w:r>
      <w:r w:rsidR="006404D0">
        <w:rPr>
          <w:lang w:val="ru-RU"/>
        </w:rPr>
        <w:t>МО</w:t>
      </w:r>
      <w:r w:rsidR="006404D0" w:rsidRPr="00903F22">
        <w:rPr>
          <w:lang w:val="ru-RU"/>
        </w:rPr>
        <w:t xml:space="preserve"> </w:t>
      </w:r>
      <w:proofErr w:type="spellStart"/>
      <w:r w:rsidR="006404D0">
        <w:rPr>
          <w:lang w:val="ru-RU"/>
        </w:rPr>
        <w:t>Новозыбковский</w:t>
      </w:r>
      <w:proofErr w:type="spellEnd"/>
      <w:r w:rsidR="006404D0">
        <w:rPr>
          <w:lang w:val="ru-RU"/>
        </w:rPr>
        <w:t xml:space="preserve"> городской округ</w:t>
      </w:r>
      <w:r w:rsidRPr="00903F22">
        <w:rPr>
          <w:lang w:val="ru-RU"/>
        </w:rPr>
        <w:t>, применяются при подг</w:t>
      </w:r>
      <w:r w:rsidRPr="00903F22">
        <w:rPr>
          <w:lang w:val="ru-RU"/>
        </w:rPr>
        <w:t>о</w:t>
      </w:r>
      <w:r w:rsidRPr="00903F22">
        <w:rPr>
          <w:lang w:val="ru-RU"/>
        </w:rPr>
        <w:t>товке генерального плана городского округа, правил землепользования и застройки г</w:t>
      </w:r>
      <w:r w:rsidRPr="00903F22">
        <w:rPr>
          <w:lang w:val="ru-RU"/>
        </w:rPr>
        <w:t>о</w:t>
      </w:r>
      <w:r w:rsidRPr="00903F22">
        <w:rPr>
          <w:lang w:val="ru-RU"/>
        </w:rPr>
        <w:t xml:space="preserve">родского округа, документации по планировке территории. </w:t>
      </w:r>
    </w:p>
    <w:p w14:paraId="195917C0" w14:textId="77777777" w:rsidR="0056320A" w:rsidRPr="00903F22" w:rsidRDefault="0056320A" w:rsidP="0056320A">
      <w:pPr>
        <w:pStyle w:val="aff6"/>
        <w:rPr>
          <w:lang w:val="ru-RU"/>
        </w:rPr>
      </w:pPr>
      <w:r w:rsidRPr="00903F22">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903F22">
        <w:rPr>
          <w:lang w:val="ru-RU"/>
        </w:rPr>
        <w:t>т</w:t>
      </w:r>
      <w:r w:rsidRPr="00903F22">
        <w:rPr>
          <w:lang w:val="ru-RU"/>
        </w:rPr>
        <w:t xml:space="preserve">ветствия её решений целям повышения качества жизни населения. </w:t>
      </w:r>
    </w:p>
    <w:p w14:paraId="09F0CF49" w14:textId="4591DA89" w:rsidR="0056320A" w:rsidRPr="00903F22" w:rsidRDefault="0056320A" w:rsidP="0056320A">
      <w:pPr>
        <w:pStyle w:val="aff6"/>
        <w:rPr>
          <w:lang w:val="ru-RU"/>
        </w:rPr>
      </w:pPr>
      <w:r w:rsidRPr="00903F22">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6404D0">
        <w:rPr>
          <w:lang w:val="ru-RU"/>
        </w:rPr>
        <w:t>МО</w:t>
      </w:r>
      <w:r w:rsidR="006404D0" w:rsidRPr="00903F22">
        <w:rPr>
          <w:lang w:val="ru-RU"/>
        </w:rPr>
        <w:t xml:space="preserve"> </w:t>
      </w:r>
      <w:proofErr w:type="spellStart"/>
      <w:r w:rsidR="006404D0">
        <w:rPr>
          <w:lang w:val="ru-RU"/>
        </w:rPr>
        <w:t>Новозыбковский</w:t>
      </w:r>
      <w:proofErr w:type="spellEnd"/>
      <w:r w:rsidR="006404D0">
        <w:rPr>
          <w:lang w:val="ru-RU"/>
        </w:rPr>
        <w:t xml:space="preserve"> г</w:t>
      </w:r>
      <w:r w:rsidR="006404D0">
        <w:rPr>
          <w:lang w:val="ru-RU"/>
        </w:rPr>
        <w:t>о</w:t>
      </w:r>
      <w:r w:rsidR="006404D0">
        <w:rPr>
          <w:lang w:val="ru-RU"/>
        </w:rPr>
        <w:t>родской округ</w:t>
      </w:r>
      <w:r w:rsidR="006404D0" w:rsidRPr="00903F22">
        <w:rPr>
          <w:lang w:val="ru-RU"/>
        </w:rPr>
        <w:t xml:space="preserve"> </w:t>
      </w:r>
      <w:r w:rsidRPr="00903F22">
        <w:rPr>
          <w:lang w:val="ru-RU"/>
        </w:rPr>
        <w:t xml:space="preserve">законодательства о градостроительной деятельности. </w:t>
      </w:r>
    </w:p>
    <w:p w14:paraId="764CCF46" w14:textId="77777777" w:rsidR="0056320A" w:rsidRPr="00903F22" w:rsidRDefault="0056320A" w:rsidP="00E74C9B">
      <w:pPr>
        <w:pStyle w:val="20"/>
        <w:numPr>
          <w:ilvl w:val="1"/>
          <w:numId w:val="15"/>
        </w:numPr>
        <w:ind w:left="357" w:hanging="357"/>
      </w:pPr>
      <w:bookmarkStart w:id="184" w:name="_Toc493090500"/>
      <w:bookmarkStart w:id="185" w:name="_Toc43309622"/>
      <w:bookmarkStart w:id="186" w:name="OLE_LINK555"/>
      <w:bookmarkStart w:id="187" w:name="OLE_LINK556"/>
      <w:bookmarkStart w:id="188" w:name="OLE_LINK562"/>
      <w:r w:rsidRPr="00903F22">
        <w:t>Правила применения расчетных показателей</w:t>
      </w:r>
      <w:bookmarkEnd w:id="184"/>
      <w:bookmarkEnd w:id="185"/>
    </w:p>
    <w:bookmarkEnd w:id="186"/>
    <w:bookmarkEnd w:id="187"/>
    <w:bookmarkEnd w:id="188"/>
    <w:p w14:paraId="7BB8B3A0" w14:textId="5CFB6689" w:rsidR="0056320A" w:rsidRPr="00903F22" w:rsidRDefault="0056320A" w:rsidP="0056320A">
      <w:pPr>
        <w:pStyle w:val="aff6"/>
        <w:rPr>
          <w:lang w:val="ru-RU"/>
        </w:rPr>
      </w:pPr>
      <w:r w:rsidRPr="00903F22">
        <w:rPr>
          <w:lang w:val="ru-RU"/>
        </w:rPr>
        <w:t xml:space="preserve">В процессе подготовки генерального плана </w:t>
      </w:r>
      <w:r w:rsidR="006404D0">
        <w:rPr>
          <w:lang w:val="ru-RU"/>
        </w:rPr>
        <w:t>МО</w:t>
      </w:r>
      <w:r w:rsidR="006404D0" w:rsidRPr="00903F22">
        <w:rPr>
          <w:lang w:val="ru-RU"/>
        </w:rPr>
        <w:t xml:space="preserve"> </w:t>
      </w:r>
      <w:proofErr w:type="spellStart"/>
      <w:r w:rsidR="006404D0">
        <w:rPr>
          <w:lang w:val="ru-RU"/>
        </w:rPr>
        <w:t>Новозыбковский</w:t>
      </w:r>
      <w:proofErr w:type="spellEnd"/>
      <w:r w:rsidR="006404D0">
        <w:rPr>
          <w:lang w:val="ru-RU"/>
        </w:rPr>
        <w:t xml:space="preserve"> городской округ</w:t>
      </w:r>
      <w:r w:rsidRPr="00903F22">
        <w:rPr>
          <w:lang w:val="ru-RU"/>
        </w:rPr>
        <w:t>, необходимо применять расчетные показатели уровня минимальной обеспеченности об</w:t>
      </w:r>
      <w:r w:rsidRPr="00903F22">
        <w:rPr>
          <w:lang w:val="ru-RU"/>
        </w:rPr>
        <w:t>ъ</w:t>
      </w:r>
      <w:r w:rsidRPr="00903F22">
        <w:rPr>
          <w:lang w:val="ru-RU"/>
        </w:rPr>
        <w:t xml:space="preserve">ектами местного значения городского округа и уровня максимальной территориальной доступности таких объектов. </w:t>
      </w:r>
    </w:p>
    <w:p w14:paraId="77D0036C" w14:textId="77777777" w:rsidR="0056320A" w:rsidRPr="00903F22" w:rsidRDefault="0056320A" w:rsidP="0056320A">
      <w:pPr>
        <w:pStyle w:val="aff6"/>
        <w:rPr>
          <w:lang w:val="ru-RU"/>
        </w:rPr>
      </w:pPr>
      <w:r w:rsidRPr="00903F22">
        <w:rPr>
          <w:lang w:val="ru-RU"/>
        </w:rPr>
        <w:t>В ходе подготовки документации по планировке территории в границах городского округа следует учитывать расчетные показатели минимально допустимых площадей те</w:t>
      </w:r>
      <w:r w:rsidRPr="00903F22">
        <w:rPr>
          <w:lang w:val="ru-RU"/>
        </w:rPr>
        <w:t>р</w:t>
      </w:r>
      <w:r w:rsidRPr="00903F22">
        <w:rPr>
          <w:lang w:val="ru-RU"/>
        </w:rPr>
        <w:t xml:space="preserve">риторий, необходимых для размещения объектов местного значения городского округа. </w:t>
      </w:r>
    </w:p>
    <w:p w14:paraId="022041A5" w14:textId="77777777" w:rsidR="0056320A" w:rsidRPr="00903F22" w:rsidRDefault="0056320A" w:rsidP="0056320A">
      <w:pPr>
        <w:pStyle w:val="aff6"/>
        <w:rPr>
          <w:lang w:val="ru-RU"/>
        </w:rPr>
      </w:pPr>
      <w:r w:rsidRPr="00903F22">
        <w:rPr>
          <w:lang w:val="ru-RU"/>
        </w:rPr>
        <w:t>При планировании размещения в границах территории проекта планировки ра</w:t>
      </w:r>
      <w:r w:rsidRPr="00903F22">
        <w:rPr>
          <w:lang w:val="ru-RU"/>
        </w:rPr>
        <w:t>з</w:t>
      </w:r>
      <w:r w:rsidRPr="00903F22">
        <w:rPr>
          <w:lang w:val="ru-RU"/>
        </w:rPr>
        <w:t>личных объектов следует оценивать обеспеченности рассматриваемой территории объе</w:t>
      </w:r>
      <w:r w:rsidRPr="00903F22">
        <w:rPr>
          <w:lang w:val="ru-RU"/>
        </w:rPr>
        <w:t>к</w:t>
      </w:r>
      <w:r w:rsidRPr="00903F22">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2A8310B6" w14:textId="2468A2BA" w:rsidR="0056320A" w:rsidRPr="00903F22" w:rsidRDefault="0056320A" w:rsidP="0056320A">
      <w:pPr>
        <w:pStyle w:val="aff6"/>
        <w:rPr>
          <w:lang w:val="ru-RU"/>
        </w:rPr>
      </w:pPr>
      <w:r w:rsidRPr="00903F22">
        <w:rPr>
          <w:lang w:val="ru-RU"/>
        </w:rPr>
        <w:t>Расчетные показатели минимально допустимого уровня обеспеченности объектам местного значения городского округа, а также максимально допустимого уровня террит</w:t>
      </w:r>
      <w:r w:rsidRPr="00903F22">
        <w:rPr>
          <w:lang w:val="ru-RU"/>
        </w:rPr>
        <w:t>о</w:t>
      </w:r>
      <w:r w:rsidRPr="00903F22">
        <w:rPr>
          <w:lang w:val="ru-RU"/>
        </w:rPr>
        <w:t xml:space="preserve">риальной доступности таких объектов, установленные в настоящих </w:t>
      </w:r>
      <w:r w:rsidR="006404D0">
        <w:rPr>
          <w:lang w:val="ru-RU"/>
        </w:rPr>
        <w:t>М</w:t>
      </w:r>
      <w:r w:rsidRPr="00903F22">
        <w:rPr>
          <w:lang w:val="ru-RU"/>
        </w:rPr>
        <w:t>НГП</w:t>
      </w:r>
      <w:r w:rsidR="006404D0">
        <w:rPr>
          <w:lang w:val="ru-RU"/>
        </w:rPr>
        <w:t xml:space="preserve"> МО</w:t>
      </w:r>
      <w:r w:rsidR="006404D0" w:rsidRPr="00903F22">
        <w:rPr>
          <w:lang w:val="ru-RU"/>
        </w:rPr>
        <w:t xml:space="preserve"> </w:t>
      </w:r>
      <w:proofErr w:type="spellStart"/>
      <w:r w:rsidR="006404D0">
        <w:rPr>
          <w:lang w:val="ru-RU"/>
        </w:rPr>
        <w:t>Новозы</w:t>
      </w:r>
      <w:r w:rsidR="006404D0">
        <w:rPr>
          <w:lang w:val="ru-RU"/>
        </w:rPr>
        <w:t>б</w:t>
      </w:r>
      <w:r w:rsidR="006404D0">
        <w:rPr>
          <w:lang w:val="ru-RU"/>
        </w:rPr>
        <w:t>ковский</w:t>
      </w:r>
      <w:proofErr w:type="spellEnd"/>
      <w:r w:rsidR="006404D0">
        <w:rPr>
          <w:lang w:val="ru-RU"/>
        </w:rPr>
        <w:t xml:space="preserve"> городской округ</w:t>
      </w:r>
      <w:r w:rsidRPr="00903F22">
        <w:rPr>
          <w:lang w:val="ru-RU"/>
        </w:rPr>
        <w:t xml:space="preserve">, применяются при определении местоположения планируемых к размещению объектов местного значения городского округа в генеральном плане </w:t>
      </w:r>
      <w:r w:rsidR="006404D0">
        <w:rPr>
          <w:lang w:val="ru-RU"/>
        </w:rPr>
        <w:t>МО</w:t>
      </w:r>
      <w:r w:rsidR="006404D0" w:rsidRPr="00903F22">
        <w:rPr>
          <w:lang w:val="ru-RU"/>
        </w:rPr>
        <w:t xml:space="preserve"> </w:t>
      </w:r>
      <w:proofErr w:type="spellStart"/>
      <w:r w:rsidR="006404D0">
        <w:rPr>
          <w:lang w:val="ru-RU"/>
        </w:rPr>
        <w:t>Н</w:t>
      </w:r>
      <w:r w:rsidR="006404D0">
        <w:rPr>
          <w:lang w:val="ru-RU"/>
        </w:rPr>
        <w:t>о</w:t>
      </w:r>
      <w:r w:rsidR="006404D0">
        <w:rPr>
          <w:lang w:val="ru-RU"/>
        </w:rPr>
        <w:t>возыбковский</w:t>
      </w:r>
      <w:proofErr w:type="spellEnd"/>
      <w:r w:rsidR="006404D0">
        <w:rPr>
          <w:lang w:val="ru-RU"/>
        </w:rPr>
        <w:t xml:space="preserve"> городской округ</w:t>
      </w:r>
      <w:r w:rsidRPr="00903F22">
        <w:rPr>
          <w:lang w:val="ru-RU"/>
        </w:rPr>
        <w:t xml:space="preserve">, а также при определении зон планируемого размещения объектов местного значения городского округа. </w:t>
      </w:r>
    </w:p>
    <w:p w14:paraId="0124F1B0" w14:textId="77777777" w:rsidR="0056320A" w:rsidRPr="00903F22" w:rsidRDefault="0056320A" w:rsidP="0056320A">
      <w:pPr>
        <w:pStyle w:val="aff6"/>
        <w:rPr>
          <w:lang w:val="ru-RU"/>
        </w:rPr>
      </w:pPr>
      <w:r w:rsidRPr="00903F22">
        <w:rPr>
          <w:lang w:val="ru-RU"/>
        </w:rPr>
        <w:lastRenderedPageBreak/>
        <w:t>При определении местоположения планируемых к размещению объектов местного значения городского округа в целях подготовки генерального плана городского округа,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903F22">
        <w:rPr>
          <w:lang w:val="ru-RU"/>
        </w:rPr>
        <w:t>м</w:t>
      </w:r>
      <w:r w:rsidRPr="00903F22">
        <w:rPr>
          <w:lang w:val="ru-RU"/>
        </w:rPr>
        <w:t xml:space="preserve">кость, вместимость, уровень территориальной доступности). </w:t>
      </w:r>
    </w:p>
    <w:p w14:paraId="01588FB5" w14:textId="1C91DDD1" w:rsidR="0056320A" w:rsidRPr="00903F22" w:rsidRDefault="0056320A" w:rsidP="0056320A">
      <w:pPr>
        <w:pStyle w:val="aff6"/>
        <w:rPr>
          <w:lang w:val="ru-RU"/>
        </w:rPr>
      </w:pPr>
      <w:r w:rsidRPr="00903F22">
        <w:rPr>
          <w:lang w:val="ru-RU"/>
        </w:rPr>
        <w:t xml:space="preserve">В случае, если в региональных нормативах градостроительного проектирования </w:t>
      </w:r>
      <w:r w:rsidR="006404D0">
        <w:rPr>
          <w:lang w:val="ru-RU"/>
        </w:rPr>
        <w:t>Брянской области</w:t>
      </w:r>
      <w:r w:rsidRPr="00903F22">
        <w:rPr>
          <w:lang w:val="ru-RU"/>
        </w:rPr>
        <w:t xml:space="preserve"> установлены предельные значения расчетных показателей минимально допустимого уровня обеспеченности объектами местного значения, предусмотренными ч. 4 ст. 29.2 Градостроительного кодекса Российской Федерации, населения </w:t>
      </w:r>
      <w:r w:rsidR="006404D0">
        <w:rPr>
          <w:lang w:val="ru-RU"/>
        </w:rPr>
        <w:t>городского округа</w:t>
      </w:r>
      <w:r w:rsidRPr="00903F22">
        <w:rPr>
          <w:lang w:val="ru-RU"/>
        </w:rPr>
        <w:t xml:space="preserve">, расчетные показатели минимально допустимого уровня обеспеченности такими объектами населения </w:t>
      </w:r>
      <w:r w:rsidR="006404D0">
        <w:rPr>
          <w:lang w:val="ru-RU"/>
        </w:rPr>
        <w:t>городского округа</w:t>
      </w:r>
      <w:r w:rsidRPr="00903F22">
        <w:rPr>
          <w:lang w:val="ru-RU"/>
        </w:rPr>
        <w:t>, устанавливаемые местными нормативами град</w:t>
      </w:r>
      <w:r w:rsidRPr="00903F22">
        <w:rPr>
          <w:lang w:val="ru-RU"/>
        </w:rPr>
        <w:t>о</w:t>
      </w:r>
      <w:r w:rsidRPr="00903F22">
        <w:rPr>
          <w:lang w:val="ru-RU"/>
        </w:rPr>
        <w:t>строительного проектирования, не могут быть ниже этих предельных значений.</w:t>
      </w:r>
    </w:p>
    <w:p w14:paraId="3D8DD105" w14:textId="0CBC2B4C" w:rsidR="0056320A" w:rsidRPr="00903F22" w:rsidRDefault="0056320A" w:rsidP="0056320A">
      <w:pPr>
        <w:pStyle w:val="aff6"/>
        <w:rPr>
          <w:lang w:val="ru-RU"/>
        </w:rPr>
      </w:pPr>
      <w:r w:rsidRPr="00903F22">
        <w:rPr>
          <w:lang w:val="ru-RU"/>
        </w:rPr>
        <w:t xml:space="preserve">В случае, если в региональных нормативах градостроительного проектирования </w:t>
      </w:r>
      <w:r w:rsidR="00752F02">
        <w:rPr>
          <w:lang w:val="ru-RU"/>
        </w:rPr>
        <w:t>Брянской области</w:t>
      </w:r>
      <w:r w:rsidRPr="00903F22">
        <w:rPr>
          <w:lang w:val="ru-RU"/>
        </w:rPr>
        <w:t xml:space="preserve"> установлены предельные значения расчетных показателей максимально допустимого уровня территориальной доступности объектов местного значения, пред</w:t>
      </w:r>
      <w:r w:rsidRPr="00903F22">
        <w:rPr>
          <w:lang w:val="ru-RU"/>
        </w:rPr>
        <w:t>у</w:t>
      </w:r>
      <w:r w:rsidRPr="00903F22">
        <w:rPr>
          <w:lang w:val="ru-RU"/>
        </w:rPr>
        <w:t>смотренных ч. 4 ст. 29.2 Градостроительного кодекса Российской Федерации, для насел</w:t>
      </w:r>
      <w:r w:rsidRPr="00903F22">
        <w:rPr>
          <w:lang w:val="ru-RU"/>
        </w:rPr>
        <w:t>е</w:t>
      </w:r>
      <w:r w:rsidRPr="00903F22">
        <w:rPr>
          <w:lang w:val="ru-RU"/>
        </w:rPr>
        <w:t xml:space="preserve">ния </w:t>
      </w:r>
      <w:r w:rsidR="006404D0">
        <w:rPr>
          <w:lang w:val="ru-RU"/>
        </w:rPr>
        <w:t>городского округа</w:t>
      </w:r>
      <w:r w:rsidRPr="00903F22">
        <w:rPr>
          <w:lang w:val="ru-RU"/>
        </w:rPr>
        <w:t>, расчетные показатели максимально допустимого уровня террит</w:t>
      </w:r>
      <w:r w:rsidRPr="00903F22">
        <w:rPr>
          <w:lang w:val="ru-RU"/>
        </w:rPr>
        <w:t>о</w:t>
      </w:r>
      <w:r w:rsidRPr="00903F22">
        <w:rPr>
          <w:lang w:val="ru-RU"/>
        </w:rPr>
        <w:t xml:space="preserve">риальной доступности таких объектов для населения </w:t>
      </w:r>
      <w:r w:rsidR="006404D0">
        <w:rPr>
          <w:lang w:val="ru-RU"/>
        </w:rPr>
        <w:t>городского округа</w:t>
      </w:r>
      <w:r w:rsidR="006404D0" w:rsidRPr="00903F22">
        <w:rPr>
          <w:lang w:val="ru-RU"/>
        </w:rPr>
        <w:t xml:space="preserve"> </w:t>
      </w:r>
      <w:r w:rsidRPr="00903F22">
        <w:rPr>
          <w:lang w:val="ru-RU"/>
        </w:rPr>
        <w:t>не могут прев</w:t>
      </w:r>
      <w:r w:rsidRPr="00903F22">
        <w:rPr>
          <w:lang w:val="ru-RU"/>
        </w:rPr>
        <w:t>ы</w:t>
      </w:r>
      <w:r w:rsidRPr="00903F22">
        <w:rPr>
          <w:lang w:val="ru-RU"/>
        </w:rPr>
        <w:t>шать эти предельные значения.</w:t>
      </w:r>
    </w:p>
    <w:p w14:paraId="04988FFC" w14:textId="1FD7C20B" w:rsidR="0056320A" w:rsidRPr="00903F22" w:rsidRDefault="0056320A" w:rsidP="0056320A">
      <w:pPr>
        <w:pStyle w:val="aff6"/>
        <w:rPr>
          <w:lang w:val="ru-RU"/>
        </w:rPr>
      </w:pPr>
      <w:r w:rsidRPr="00903F22">
        <w:rPr>
          <w:lang w:val="ru-RU"/>
        </w:rPr>
        <w:t xml:space="preserve">При отмене и (или) изменении действующих нормативных документов Российской Федерации и (или) </w:t>
      </w:r>
      <w:r w:rsidR="006404D0">
        <w:rPr>
          <w:lang w:val="ru-RU"/>
        </w:rPr>
        <w:t>Брянской области</w:t>
      </w:r>
      <w:r w:rsidRPr="00903F22">
        <w:rPr>
          <w:lang w:val="ru-RU"/>
        </w:rPr>
        <w:t>, в том числе тех, требования которых были учтены при подготовке настоящих МНГП и на которые дается ссылка в настоящих МНГП, след</w:t>
      </w:r>
      <w:r w:rsidRPr="00903F22">
        <w:rPr>
          <w:lang w:val="ru-RU"/>
        </w:rPr>
        <w:t>у</w:t>
      </w:r>
      <w:r w:rsidRPr="00903F22">
        <w:rPr>
          <w:lang w:val="ru-RU"/>
        </w:rPr>
        <w:t>ет руководствоваться нормами, вводимыми взамен отмененных.</w:t>
      </w:r>
    </w:p>
    <w:p w14:paraId="6BD875A2" w14:textId="77777777" w:rsidR="0056320A" w:rsidRPr="00903F22" w:rsidRDefault="0056320A">
      <w:pPr>
        <w:spacing w:after="200" w:line="276" w:lineRule="auto"/>
        <w:ind w:firstLine="0"/>
        <w:jc w:val="left"/>
        <w:rPr>
          <w:rFonts w:eastAsiaTheme="majorEastAsia" w:cstheme="majorBidi"/>
          <w:b/>
          <w:bCs/>
          <w:caps/>
          <w:sz w:val="28"/>
          <w:szCs w:val="28"/>
        </w:rPr>
      </w:pPr>
      <w:r w:rsidRPr="00903F22">
        <w:br w:type="page"/>
      </w:r>
    </w:p>
    <w:p w14:paraId="6A25C5CE" w14:textId="095EA193" w:rsidR="00A9772C" w:rsidRPr="00903F22" w:rsidRDefault="002C4507" w:rsidP="00AA6525">
      <w:pPr>
        <w:pStyle w:val="11"/>
      </w:pPr>
      <w:bookmarkStart w:id="189" w:name="_Toc43309623"/>
      <w:r w:rsidRPr="00903F22">
        <w:lastRenderedPageBreak/>
        <w:t>Приложение</w:t>
      </w:r>
      <w:r w:rsidR="005D0EF7" w:rsidRPr="00903F22">
        <w:t xml:space="preserve"> 1</w:t>
      </w:r>
      <w:r w:rsidR="00AA6525" w:rsidRPr="00903F22">
        <w:t xml:space="preserve">. </w:t>
      </w:r>
      <w:r w:rsidRPr="00903F22">
        <w:t>Перечень</w:t>
      </w:r>
      <w:r w:rsidR="00DC17F0" w:rsidRPr="00903F22">
        <w:t xml:space="preserve"> </w:t>
      </w:r>
      <w:r w:rsidR="00127610" w:rsidRPr="00903F22">
        <w:t>н</w:t>
      </w:r>
      <w:r w:rsidRPr="00903F22">
        <w:t>ормативн</w:t>
      </w:r>
      <w:r w:rsidR="00127610" w:rsidRPr="00903F22">
        <w:t>о-</w:t>
      </w:r>
      <w:r w:rsidRPr="00903F22">
        <w:t>правовых актов и иных документов</w:t>
      </w:r>
      <w:bookmarkEnd w:id="189"/>
    </w:p>
    <w:p w14:paraId="462256B6" w14:textId="77777777" w:rsidR="002C4507" w:rsidRPr="00903F22" w:rsidRDefault="00DC17F0" w:rsidP="00DC17F0">
      <w:pPr>
        <w:pStyle w:val="3"/>
      </w:pPr>
      <w:bookmarkStart w:id="190" w:name="_Toc43309624"/>
      <w:r w:rsidRPr="00903F22">
        <w:t>Федеральные законы</w:t>
      </w:r>
      <w:bookmarkEnd w:id="190"/>
    </w:p>
    <w:p w14:paraId="2E656D05" w14:textId="6A6D7393" w:rsidR="00B5578A" w:rsidRPr="00903F22" w:rsidRDefault="00B5578A" w:rsidP="00E74C9B">
      <w:pPr>
        <w:pStyle w:val="affb"/>
        <w:numPr>
          <w:ilvl w:val="0"/>
          <w:numId w:val="17"/>
        </w:numPr>
        <w:rPr>
          <w:rFonts w:eastAsia="Times New Roman" w:cs="Arial"/>
          <w:bCs/>
          <w:szCs w:val="26"/>
        </w:rPr>
      </w:pPr>
      <w:bookmarkStart w:id="191" w:name="OLE_LINK109"/>
      <w:bookmarkStart w:id="192" w:name="OLE_LINK110"/>
      <w:bookmarkStart w:id="193" w:name="OLE_LINK389"/>
      <w:r w:rsidRPr="00903F22">
        <w:rPr>
          <w:szCs w:val="24"/>
        </w:rPr>
        <w:t xml:space="preserve">Градостроительный кодекс Российской Федерации от 29.12.2004 </w:t>
      </w:r>
      <w:r w:rsidR="001E3171" w:rsidRPr="00903F22">
        <w:rPr>
          <w:szCs w:val="24"/>
        </w:rPr>
        <w:t>№ </w:t>
      </w:r>
      <w:r w:rsidRPr="00903F22">
        <w:rPr>
          <w:szCs w:val="24"/>
        </w:rPr>
        <w:t xml:space="preserve">190-ФЗ (ред. от </w:t>
      </w:r>
      <w:r w:rsidR="00E40A6B">
        <w:rPr>
          <w:rFonts w:eastAsia="Times New Roman" w:cs="Arial"/>
          <w:bCs/>
          <w:szCs w:val="26"/>
        </w:rPr>
        <w:t>24.04.2020</w:t>
      </w:r>
      <w:r w:rsidRPr="00903F22">
        <w:rPr>
          <w:rFonts w:eastAsia="Times New Roman" w:cs="Arial"/>
          <w:bCs/>
          <w:szCs w:val="26"/>
        </w:rPr>
        <w:t>).</w:t>
      </w:r>
    </w:p>
    <w:p w14:paraId="11DD5743" w14:textId="5B9E1C25" w:rsidR="00B5578A" w:rsidRPr="00903F22" w:rsidRDefault="00B5578A" w:rsidP="00E74C9B">
      <w:pPr>
        <w:pStyle w:val="affb"/>
        <w:numPr>
          <w:ilvl w:val="0"/>
          <w:numId w:val="17"/>
        </w:numPr>
        <w:rPr>
          <w:szCs w:val="24"/>
        </w:rPr>
      </w:pPr>
      <w:r w:rsidRPr="00903F22">
        <w:rPr>
          <w:rFonts w:eastAsia="Times New Roman" w:cs="Arial"/>
          <w:bCs/>
          <w:szCs w:val="26"/>
        </w:rPr>
        <w:t xml:space="preserve">Федеральный закон от 06.10.2003 </w:t>
      </w:r>
      <w:r w:rsidR="001E3171" w:rsidRPr="00903F22">
        <w:rPr>
          <w:rFonts w:eastAsia="Times New Roman" w:cs="Arial"/>
          <w:bCs/>
          <w:szCs w:val="26"/>
        </w:rPr>
        <w:t>№ </w:t>
      </w:r>
      <w:r w:rsidRPr="00903F22">
        <w:rPr>
          <w:rFonts w:eastAsia="Times New Roman" w:cs="Arial"/>
          <w:bCs/>
          <w:szCs w:val="26"/>
        </w:rPr>
        <w:t xml:space="preserve">131-ФЗ </w:t>
      </w:r>
      <w:r w:rsidR="00DE49C9" w:rsidRPr="00903F22">
        <w:rPr>
          <w:rFonts w:eastAsia="Times New Roman" w:cs="Arial"/>
          <w:bCs/>
          <w:szCs w:val="26"/>
        </w:rPr>
        <w:t>«</w:t>
      </w:r>
      <w:r w:rsidRPr="00903F22">
        <w:rPr>
          <w:rFonts w:eastAsia="Times New Roman" w:cs="Arial"/>
          <w:bCs/>
          <w:szCs w:val="26"/>
        </w:rPr>
        <w:t>Об общих принципах организации</w:t>
      </w:r>
      <w:r w:rsidRPr="00903F22">
        <w:rPr>
          <w:szCs w:val="24"/>
        </w:rPr>
        <w:t xml:space="preserve"> местного самоуправления в Российской Федерации</w:t>
      </w:r>
      <w:r w:rsidR="00DE49C9" w:rsidRPr="00903F22">
        <w:rPr>
          <w:szCs w:val="24"/>
        </w:rPr>
        <w:t>»</w:t>
      </w:r>
      <w:r w:rsidRPr="00903F22">
        <w:rPr>
          <w:szCs w:val="24"/>
        </w:rPr>
        <w:t xml:space="preserve"> (ред. от </w:t>
      </w:r>
      <w:r w:rsidR="00E40A6B">
        <w:rPr>
          <w:szCs w:val="24"/>
        </w:rPr>
        <w:t>23.05.2020</w:t>
      </w:r>
      <w:r w:rsidRPr="00903F22">
        <w:rPr>
          <w:szCs w:val="24"/>
        </w:rPr>
        <w:t>).</w:t>
      </w:r>
    </w:p>
    <w:p w14:paraId="73697223" w14:textId="77777777" w:rsidR="00B5578A" w:rsidRPr="00903F22" w:rsidRDefault="00B5578A" w:rsidP="00B5578A">
      <w:pPr>
        <w:keepNext/>
        <w:suppressAutoHyphens/>
        <w:spacing w:before="240" w:after="240"/>
        <w:ind w:firstLine="0"/>
        <w:jc w:val="center"/>
        <w:outlineLvl w:val="2"/>
        <w:rPr>
          <w:rFonts w:eastAsia="Times New Roman" w:cs="Arial"/>
          <w:bCs/>
          <w:i/>
          <w:szCs w:val="26"/>
        </w:rPr>
      </w:pPr>
      <w:bookmarkStart w:id="194" w:name="_Toc490405857"/>
      <w:bookmarkEnd w:id="191"/>
      <w:bookmarkEnd w:id="192"/>
      <w:r w:rsidRPr="00903F22">
        <w:rPr>
          <w:rFonts w:eastAsia="Times New Roman" w:cs="Arial"/>
          <w:bCs/>
          <w:i/>
          <w:szCs w:val="26"/>
        </w:rPr>
        <w:t>Иные нормативные акты Российской Федерации</w:t>
      </w:r>
      <w:bookmarkEnd w:id="194"/>
    </w:p>
    <w:p w14:paraId="60766BA0" w14:textId="77777777" w:rsidR="00E40A6B" w:rsidRDefault="00E40A6B" w:rsidP="00E40A6B">
      <w:pPr>
        <w:pStyle w:val="affb"/>
        <w:numPr>
          <w:ilvl w:val="0"/>
          <w:numId w:val="17"/>
        </w:numPr>
        <w:rPr>
          <w:rFonts w:eastAsia="Times New Roman" w:cs="Arial"/>
          <w:bCs/>
          <w:szCs w:val="26"/>
        </w:rPr>
      </w:pPr>
      <w:r>
        <w:rPr>
          <w:rFonts w:eastAsia="Times New Roman" w:cs="Arial"/>
          <w:bCs/>
          <w:szCs w:val="26"/>
        </w:rPr>
        <w:t>Постановление Правительства РФ от 26.12.2014 № 1521 «Об утверждении перечня национальных стандартов и сводов правил (частей таких стандартов и сводов пр</w:t>
      </w:r>
      <w:r>
        <w:rPr>
          <w:rFonts w:eastAsia="Times New Roman" w:cs="Arial"/>
          <w:bCs/>
          <w:szCs w:val="26"/>
        </w:rPr>
        <w:t>а</w:t>
      </w:r>
      <w:r>
        <w:rPr>
          <w:rFonts w:eastAsia="Times New Roman" w:cs="Arial"/>
          <w:bCs/>
          <w:szCs w:val="26"/>
        </w:rPr>
        <w:t>вил), в результате применения которых на обязательной основе обеспечивается с</w:t>
      </w:r>
      <w:r>
        <w:rPr>
          <w:rFonts w:eastAsia="Times New Roman" w:cs="Arial"/>
          <w:bCs/>
          <w:szCs w:val="26"/>
        </w:rPr>
        <w:t>о</w:t>
      </w:r>
      <w:r>
        <w:rPr>
          <w:rFonts w:eastAsia="Times New Roman" w:cs="Arial"/>
          <w:bCs/>
          <w:szCs w:val="26"/>
        </w:rPr>
        <w:t>блюдение требований Федерального закона «Технический регламент о безопасн</w:t>
      </w:r>
      <w:r>
        <w:rPr>
          <w:rFonts w:eastAsia="Times New Roman" w:cs="Arial"/>
          <w:bCs/>
          <w:szCs w:val="26"/>
        </w:rPr>
        <w:t>о</w:t>
      </w:r>
      <w:r>
        <w:rPr>
          <w:rFonts w:eastAsia="Times New Roman" w:cs="Arial"/>
          <w:bCs/>
          <w:szCs w:val="26"/>
        </w:rPr>
        <w:t>сти зданий и сооружений» (ред. от 07.12.2016).</w:t>
      </w:r>
    </w:p>
    <w:p w14:paraId="3A0BC912" w14:textId="77777777" w:rsidR="00E40A6B" w:rsidRDefault="00E40A6B" w:rsidP="00E40A6B">
      <w:pPr>
        <w:pStyle w:val="affb"/>
        <w:numPr>
          <w:ilvl w:val="0"/>
          <w:numId w:val="17"/>
        </w:numPr>
        <w:rPr>
          <w:rFonts w:cs="Arial"/>
          <w:bCs/>
          <w:szCs w:val="26"/>
        </w:rPr>
      </w:pPr>
      <w:r>
        <w:rPr>
          <w:rFonts w:cs="Arial"/>
          <w:bCs/>
          <w:szCs w:val="26"/>
        </w:rPr>
        <w:t>Письмо Минобрнауки России от 04.05.2016 № АК-950/02 «О методических рек</w:t>
      </w:r>
      <w:r>
        <w:rPr>
          <w:rFonts w:cs="Arial"/>
          <w:bCs/>
          <w:szCs w:val="26"/>
        </w:rPr>
        <w:t>о</w:t>
      </w:r>
      <w:r>
        <w:rPr>
          <w:rFonts w:cs="Arial"/>
          <w:bCs/>
          <w:szCs w:val="26"/>
        </w:rPr>
        <w:t>мендациях» Примерные значения для установления критериев по оптимальному размещению на территориях субъектов Российской Федерации объектов образов</w:t>
      </w:r>
      <w:r>
        <w:rPr>
          <w:rFonts w:cs="Arial"/>
          <w:bCs/>
          <w:szCs w:val="26"/>
        </w:rPr>
        <w:t>а</w:t>
      </w:r>
      <w:r>
        <w:rPr>
          <w:rFonts w:cs="Arial"/>
          <w:bCs/>
          <w:szCs w:val="26"/>
        </w:rPr>
        <w:t>ния» (ред. от 08.08.2016).</w:t>
      </w:r>
    </w:p>
    <w:p w14:paraId="712D7940" w14:textId="50F7B8B7" w:rsidR="00E40A6B" w:rsidRDefault="00E40A6B" w:rsidP="00E40A6B">
      <w:pPr>
        <w:pStyle w:val="affb"/>
        <w:numPr>
          <w:ilvl w:val="0"/>
          <w:numId w:val="17"/>
        </w:numPr>
        <w:rPr>
          <w:rFonts w:cs="Arial"/>
          <w:bCs/>
          <w:szCs w:val="26"/>
        </w:rPr>
      </w:pPr>
      <w:r>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7891718D" w14:textId="77777777" w:rsidR="00E40A6B" w:rsidRDefault="00E40A6B" w:rsidP="00E40A6B">
      <w:pPr>
        <w:pStyle w:val="affb"/>
        <w:numPr>
          <w:ilvl w:val="0"/>
          <w:numId w:val="17"/>
        </w:numPr>
        <w:rPr>
          <w:rFonts w:eastAsia="Times New Roman" w:cs="Arial"/>
          <w:bCs/>
          <w:szCs w:val="26"/>
        </w:rPr>
      </w:pPr>
      <w:r>
        <w:rPr>
          <w:rFonts w:eastAsia="Times New Roman" w:cs="Arial"/>
          <w:bCs/>
          <w:szCs w:val="26"/>
        </w:rPr>
        <w:t>Распоряжение Минкультуры России от 02.08.2017 № Р-965 «Об утверждении М</w:t>
      </w:r>
      <w:r>
        <w:rPr>
          <w:rFonts w:eastAsia="Times New Roman" w:cs="Arial"/>
          <w:bCs/>
          <w:szCs w:val="26"/>
        </w:rPr>
        <w:t>е</w:t>
      </w:r>
      <w:r>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Pr>
          <w:rFonts w:eastAsia="Times New Roman" w:cs="Arial"/>
          <w:bCs/>
          <w:szCs w:val="26"/>
        </w:rPr>
        <w:t>е</w:t>
      </w:r>
      <w:r>
        <w:rPr>
          <w:rFonts w:eastAsia="Times New Roman" w:cs="Arial"/>
          <w:bCs/>
          <w:szCs w:val="26"/>
        </w:rPr>
        <w:t>ления услугами организаций культуры».</w:t>
      </w:r>
    </w:p>
    <w:p w14:paraId="192F00DF" w14:textId="77777777" w:rsidR="00BC7034" w:rsidRPr="00903F22" w:rsidRDefault="00BC7034" w:rsidP="00E74C9B">
      <w:pPr>
        <w:pStyle w:val="affb"/>
        <w:numPr>
          <w:ilvl w:val="0"/>
          <w:numId w:val="17"/>
        </w:numPr>
        <w:rPr>
          <w:rFonts w:eastAsia="Times New Roman" w:cs="Arial"/>
          <w:bCs/>
          <w:szCs w:val="26"/>
        </w:rPr>
      </w:pPr>
      <w:bookmarkStart w:id="195" w:name="OLE_LINK111"/>
      <w:bookmarkStart w:id="196" w:name="OLE_LINK112"/>
      <w:r w:rsidRPr="00903F22">
        <w:rPr>
          <w:rFonts w:eastAsia="Times New Roman" w:cs="Arial"/>
          <w:bCs/>
          <w:szCs w:val="26"/>
        </w:rPr>
        <w:t xml:space="preserve">Приказ Минстроя России от 13.04.2017 </w:t>
      </w:r>
      <w:r w:rsidR="001E3171" w:rsidRPr="00903F22">
        <w:rPr>
          <w:rFonts w:eastAsia="Times New Roman" w:cs="Arial"/>
          <w:bCs/>
          <w:szCs w:val="26"/>
        </w:rPr>
        <w:t>№ </w:t>
      </w:r>
      <w:r w:rsidRPr="00903F22">
        <w:rPr>
          <w:rFonts w:eastAsia="Times New Roman" w:cs="Arial"/>
          <w:bCs/>
          <w:szCs w:val="26"/>
        </w:rPr>
        <w:t>711/</w:t>
      </w:r>
      <w:proofErr w:type="spellStart"/>
      <w:r w:rsidRPr="00903F22">
        <w:rPr>
          <w:rFonts w:eastAsia="Times New Roman" w:cs="Arial"/>
          <w:bCs/>
          <w:szCs w:val="26"/>
        </w:rPr>
        <w:t>пр</w:t>
      </w:r>
      <w:proofErr w:type="spellEnd"/>
      <w:r w:rsidRPr="00903F22">
        <w:rPr>
          <w:rFonts w:eastAsia="Times New Roman" w:cs="Arial"/>
          <w:bCs/>
          <w:szCs w:val="26"/>
        </w:rPr>
        <w:t xml:space="preserve"> </w:t>
      </w:r>
      <w:r w:rsidR="00DE49C9" w:rsidRPr="00903F22">
        <w:rPr>
          <w:rFonts w:eastAsia="Times New Roman" w:cs="Arial"/>
          <w:bCs/>
          <w:szCs w:val="26"/>
        </w:rPr>
        <w:t>«</w:t>
      </w:r>
      <w:r w:rsidRPr="00903F22">
        <w:rPr>
          <w:rFonts w:eastAsia="Times New Roman" w:cs="Arial"/>
          <w:bCs/>
          <w:szCs w:val="26"/>
        </w:rPr>
        <w:t>Об утверждении методических рекомендаций для подготовки правил благоустройства территорий поселений, г</w:t>
      </w:r>
      <w:r w:rsidRPr="00903F22">
        <w:rPr>
          <w:rFonts w:eastAsia="Times New Roman" w:cs="Arial"/>
          <w:bCs/>
          <w:szCs w:val="26"/>
        </w:rPr>
        <w:t>о</w:t>
      </w:r>
      <w:r w:rsidRPr="00903F22">
        <w:rPr>
          <w:rFonts w:eastAsia="Times New Roman" w:cs="Arial"/>
          <w:bCs/>
          <w:szCs w:val="26"/>
        </w:rPr>
        <w:t>родских округов, внутригородских районов</w:t>
      </w:r>
      <w:r w:rsidR="00DE49C9" w:rsidRPr="00903F22">
        <w:rPr>
          <w:rFonts w:eastAsia="Times New Roman" w:cs="Arial"/>
          <w:bCs/>
          <w:szCs w:val="26"/>
        </w:rPr>
        <w:t>»</w:t>
      </w:r>
      <w:r w:rsidRPr="00903F22">
        <w:rPr>
          <w:rFonts w:eastAsia="Times New Roman" w:cs="Arial"/>
          <w:bCs/>
          <w:szCs w:val="26"/>
        </w:rPr>
        <w:t>.</w:t>
      </w:r>
    </w:p>
    <w:p w14:paraId="3B4138DD" w14:textId="4AD434D8" w:rsidR="00DC17F0" w:rsidRPr="00903F22" w:rsidRDefault="00DC17F0" w:rsidP="00DC17F0">
      <w:pPr>
        <w:pStyle w:val="3"/>
      </w:pPr>
      <w:bookmarkStart w:id="197" w:name="_Toc43309625"/>
      <w:bookmarkEnd w:id="195"/>
      <w:bookmarkEnd w:id="196"/>
      <w:r w:rsidRPr="00903F22">
        <w:t xml:space="preserve">Нормативные акты </w:t>
      </w:r>
      <w:r w:rsidR="00E40A6B">
        <w:t>Брянской области</w:t>
      </w:r>
      <w:bookmarkEnd w:id="197"/>
    </w:p>
    <w:p w14:paraId="114F0E16" w14:textId="3D94D32C" w:rsidR="00E40A6B" w:rsidRPr="001B3F3C" w:rsidRDefault="00E40A6B" w:rsidP="001B3F3C">
      <w:pPr>
        <w:pStyle w:val="affb"/>
        <w:numPr>
          <w:ilvl w:val="0"/>
          <w:numId w:val="17"/>
        </w:numPr>
        <w:rPr>
          <w:rFonts w:eastAsia="Times New Roman" w:cs="Arial"/>
          <w:bCs/>
          <w:szCs w:val="26"/>
        </w:rPr>
      </w:pPr>
      <w:bookmarkStart w:id="198" w:name="OLE_LINK221"/>
      <w:bookmarkStart w:id="199" w:name="OLE_LINK213"/>
      <w:bookmarkStart w:id="200" w:name="OLE_LINK214"/>
      <w:bookmarkStart w:id="201" w:name="OLE_LINK215"/>
      <w:bookmarkEnd w:id="193"/>
      <w:r w:rsidRPr="001B3F3C">
        <w:rPr>
          <w:rFonts w:eastAsia="Times New Roman" w:cs="Arial"/>
          <w:bCs/>
          <w:szCs w:val="26"/>
        </w:rPr>
        <w:t>Закон Брянской области от 09.03.2005 № 3-З «О наделении муниципальных обр</w:t>
      </w:r>
      <w:r w:rsidRPr="001B3F3C">
        <w:rPr>
          <w:rFonts w:eastAsia="Times New Roman" w:cs="Arial"/>
          <w:bCs/>
          <w:szCs w:val="26"/>
        </w:rPr>
        <w:t>а</w:t>
      </w:r>
      <w:r w:rsidRPr="001B3F3C">
        <w:rPr>
          <w:rFonts w:eastAsia="Times New Roman" w:cs="Arial"/>
          <w:bCs/>
          <w:szCs w:val="26"/>
        </w:rPr>
        <w:t>зований статусом городского округа, муниципального района, городского посел</w:t>
      </w:r>
      <w:r w:rsidRPr="001B3F3C">
        <w:rPr>
          <w:rFonts w:eastAsia="Times New Roman" w:cs="Arial"/>
          <w:bCs/>
          <w:szCs w:val="26"/>
        </w:rPr>
        <w:t>е</w:t>
      </w:r>
      <w:r w:rsidRPr="001B3F3C">
        <w:rPr>
          <w:rFonts w:eastAsia="Times New Roman" w:cs="Arial"/>
          <w:bCs/>
          <w:szCs w:val="26"/>
        </w:rPr>
        <w:t>ния, сельского поселения и установлении границ муниципальных образований в Брянской области» (ред. от 30.03.2020).</w:t>
      </w:r>
    </w:p>
    <w:p w14:paraId="66FA1588" w14:textId="13038A29" w:rsidR="00E40A6B" w:rsidRDefault="00E40A6B" w:rsidP="001B3F3C">
      <w:pPr>
        <w:pStyle w:val="affb"/>
        <w:numPr>
          <w:ilvl w:val="0"/>
          <w:numId w:val="17"/>
        </w:numPr>
        <w:rPr>
          <w:rFonts w:eastAsia="Times New Roman" w:cs="Arial"/>
          <w:bCs/>
          <w:szCs w:val="26"/>
        </w:rPr>
      </w:pPr>
      <w:r w:rsidRPr="001B3F3C">
        <w:rPr>
          <w:rFonts w:eastAsia="Times New Roman" w:cs="Arial"/>
          <w:bCs/>
          <w:szCs w:val="26"/>
        </w:rPr>
        <w:t>Закон Брянской области от 15.03.2007 № 28-З «О градостроительной деятельности в Брянской области»</w:t>
      </w:r>
      <w:r w:rsidR="00650B50" w:rsidRPr="00650B50">
        <w:rPr>
          <w:rFonts w:eastAsia="Times New Roman" w:cs="Arial"/>
          <w:bCs/>
          <w:szCs w:val="26"/>
        </w:rPr>
        <w:t xml:space="preserve"> </w:t>
      </w:r>
      <w:r w:rsidR="00650B50" w:rsidRPr="001B3F3C">
        <w:rPr>
          <w:rFonts w:eastAsia="Times New Roman" w:cs="Arial"/>
          <w:bCs/>
          <w:szCs w:val="26"/>
        </w:rPr>
        <w:t>(ред. от 30.07.2019)</w:t>
      </w:r>
      <w:r w:rsidRPr="001B3F3C">
        <w:rPr>
          <w:rFonts w:eastAsia="Times New Roman" w:cs="Arial"/>
          <w:bCs/>
          <w:szCs w:val="26"/>
        </w:rPr>
        <w:t>.</w:t>
      </w:r>
    </w:p>
    <w:p w14:paraId="4B3467F2" w14:textId="24632BE0" w:rsidR="00691FAB" w:rsidRPr="00691FAB" w:rsidRDefault="00691FAB" w:rsidP="00376B90">
      <w:pPr>
        <w:pStyle w:val="affb"/>
        <w:numPr>
          <w:ilvl w:val="0"/>
          <w:numId w:val="17"/>
        </w:numPr>
        <w:rPr>
          <w:rFonts w:eastAsia="Times New Roman" w:cs="Arial"/>
          <w:bCs/>
          <w:szCs w:val="26"/>
        </w:rPr>
      </w:pPr>
      <w:r w:rsidRPr="00691FAB">
        <w:rPr>
          <w:rFonts w:eastAsia="Times New Roman" w:cs="Arial"/>
          <w:bCs/>
          <w:szCs w:val="26"/>
        </w:rPr>
        <w:t xml:space="preserve">Закон Брянской области от 02.04.2019 № 18-З </w:t>
      </w:r>
      <w:r>
        <w:rPr>
          <w:rFonts w:eastAsia="Times New Roman" w:cs="Arial"/>
          <w:bCs/>
          <w:szCs w:val="26"/>
        </w:rPr>
        <w:t>«</w:t>
      </w:r>
      <w:r w:rsidRPr="00691FAB">
        <w:rPr>
          <w:rFonts w:eastAsia="Times New Roman" w:cs="Arial"/>
          <w:bCs/>
          <w:szCs w:val="26"/>
        </w:rPr>
        <w:t xml:space="preserve">Об объединении муниципальных образований, входящих в состав </w:t>
      </w:r>
      <w:proofErr w:type="spellStart"/>
      <w:r w:rsidRPr="00691FAB">
        <w:rPr>
          <w:rFonts w:eastAsia="Times New Roman" w:cs="Arial"/>
          <w:bCs/>
          <w:szCs w:val="26"/>
        </w:rPr>
        <w:t>Новозыбковского</w:t>
      </w:r>
      <w:proofErr w:type="spellEnd"/>
      <w:r w:rsidRPr="00691FAB">
        <w:rPr>
          <w:rFonts w:eastAsia="Times New Roman" w:cs="Arial"/>
          <w:bCs/>
          <w:szCs w:val="26"/>
        </w:rPr>
        <w:t xml:space="preserve"> муниципального района Бря</w:t>
      </w:r>
      <w:r w:rsidRPr="00691FAB">
        <w:rPr>
          <w:rFonts w:eastAsia="Times New Roman" w:cs="Arial"/>
          <w:bCs/>
          <w:szCs w:val="26"/>
        </w:rPr>
        <w:t>н</w:t>
      </w:r>
      <w:r w:rsidRPr="00691FAB">
        <w:rPr>
          <w:rFonts w:eastAsia="Times New Roman" w:cs="Arial"/>
          <w:bCs/>
          <w:szCs w:val="26"/>
        </w:rPr>
        <w:t>ской области, с муниципальным образованием города Новозыбков и внесении и</w:t>
      </w:r>
      <w:r w:rsidRPr="00691FAB">
        <w:rPr>
          <w:rFonts w:eastAsia="Times New Roman" w:cs="Arial"/>
          <w:bCs/>
          <w:szCs w:val="26"/>
        </w:rPr>
        <w:t>з</w:t>
      </w:r>
      <w:r w:rsidRPr="00691FAB">
        <w:rPr>
          <w:rFonts w:eastAsia="Times New Roman" w:cs="Arial"/>
          <w:bCs/>
          <w:szCs w:val="26"/>
        </w:rPr>
        <w:t>менений в отдельные законодательные акты Брянской области</w:t>
      </w:r>
      <w:r>
        <w:rPr>
          <w:rFonts w:eastAsia="Times New Roman" w:cs="Arial"/>
          <w:bCs/>
          <w:szCs w:val="26"/>
        </w:rPr>
        <w:t>».</w:t>
      </w:r>
    </w:p>
    <w:p w14:paraId="4B313526" w14:textId="4DA9AC1F" w:rsidR="001B3F3C" w:rsidRPr="001B3F3C" w:rsidRDefault="001B3F3C" w:rsidP="001B3F3C">
      <w:pPr>
        <w:pStyle w:val="affb"/>
        <w:numPr>
          <w:ilvl w:val="0"/>
          <w:numId w:val="17"/>
        </w:numPr>
        <w:rPr>
          <w:rFonts w:eastAsia="Times New Roman" w:cs="Arial"/>
          <w:bCs/>
          <w:szCs w:val="26"/>
        </w:rPr>
      </w:pPr>
      <w:r w:rsidRPr="001B3F3C">
        <w:rPr>
          <w:rFonts w:eastAsia="Times New Roman" w:cs="Arial"/>
          <w:bCs/>
          <w:szCs w:val="26"/>
        </w:rPr>
        <w:t>Постановление Администрации Брянской области от 04.12.2012 № 1121 «Об утверждении региональных нормативов градостроительного проектирования Бря</w:t>
      </w:r>
      <w:r w:rsidRPr="001B3F3C">
        <w:rPr>
          <w:rFonts w:eastAsia="Times New Roman" w:cs="Arial"/>
          <w:bCs/>
          <w:szCs w:val="26"/>
        </w:rPr>
        <w:t>н</w:t>
      </w:r>
      <w:r w:rsidRPr="001B3F3C">
        <w:rPr>
          <w:rFonts w:eastAsia="Times New Roman" w:cs="Arial"/>
          <w:bCs/>
          <w:szCs w:val="26"/>
        </w:rPr>
        <w:t>ской области»</w:t>
      </w:r>
    </w:p>
    <w:p w14:paraId="1C83ADE1" w14:textId="74925717" w:rsidR="001B3F3C" w:rsidRPr="001B3F3C" w:rsidRDefault="001B3F3C" w:rsidP="001B3F3C">
      <w:pPr>
        <w:pStyle w:val="affb"/>
        <w:numPr>
          <w:ilvl w:val="0"/>
          <w:numId w:val="17"/>
        </w:numPr>
        <w:rPr>
          <w:rFonts w:eastAsia="Times New Roman" w:cs="Arial"/>
          <w:bCs/>
          <w:szCs w:val="26"/>
        </w:rPr>
      </w:pPr>
      <w:r w:rsidRPr="001B3F3C">
        <w:rPr>
          <w:rFonts w:eastAsia="Times New Roman" w:cs="Arial"/>
          <w:bCs/>
          <w:szCs w:val="26"/>
        </w:rPr>
        <w:t>Постановление Правительства Брянской области от 19.12.2016 № 638-п «Об утверждении нормативов минимальной обеспеченности населения Брянской обл</w:t>
      </w:r>
      <w:r w:rsidRPr="001B3F3C">
        <w:rPr>
          <w:rFonts w:eastAsia="Times New Roman" w:cs="Arial"/>
          <w:bCs/>
          <w:szCs w:val="26"/>
        </w:rPr>
        <w:t>а</w:t>
      </w:r>
      <w:r w:rsidRPr="001B3F3C">
        <w:rPr>
          <w:rFonts w:eastAsia="Times New Roman" w:cs="Arial"/>
          <w:bCs/>
          <w:szCs w:val="26"/>
        </w:rPr>
        <w:t>сти площадью торговых объектов».</w:t>
      </w:r>
    </w:p>
    <w:p w14:paraId="2D24076A" w14:textId="44AD9AE9" w:rsidR="001B3F3C" w:rsidRPr="001B3F3C" w:rsidRDefault="001B3F3C" w:rsidP="001B3F3C">
      <w:pPr>
        <w:pStyle w:val="affb"/>
        <w:numPr>
          <w:ilvl w:val="0"/>
          <w:numId w:val="17"/>
        </w:numPr>
        <w:rPr>
          <w:rFonts w:eastAsia="Times New Roman" w:cs="Arial"/>
          <w:bCs/>
          <w:szCs w:val="26"/>
        </w:rPr>
      </w:pPr>
      <w:r w:rsidRPr="001B3F3C">
        <w:rPr>
          <w:rFonts w:eastAsia="Times New Roman" w:cs="Arial"/>
          <w:bCs/>
          <w:szCs w:val="26"/>
        </w:rPr>
        <w:lastRenderedPageBreak/>
        <w:t>Постановление Правительства Брянской области от 19.12.2016 № 642-п «</w:t>
      </w:r>
      <w:r w:rsidR="003C654C" w:rsidRPr="003C654C">
        <w:rPr>
          <w:rFonts w:eastAsia="Times New Roman" w:cs="Arial"/>
          <w:bCs/>
          <w:szCs w:val="26"/>
        </w:rPr>
        <w:t>Об утверждении территориальной схемы обращения с отходами Брянской области</w:t>
      </w:r>
      <w:r w:rsidRPr="001B3F3C">
        <w:rPr>
          <w:rFonts w:eastAsia="Times New Roman" w:cs="Arial"/>
          <w:bCs/>
          <w:szCs w:val="26"/>
        </w:rPr>
        <w:t xml:space="preserve">» (ред. от </w:t>
      </w:r>
      <w:r w:rsidR="003C654C">
        <w:rPr>
          <w:rFonts w:eastAsia="Times New Roman" w:cs="Arial"/>
          <w:bCs/>
          <w:szCs w:val="26"/>
        </w:rPr>
        <w:t>25</w:t>
      </w:r>
      <w:r w:rsidRPr="001B3F3C">
        <w:rPr>
          <w:rFonts w:eastAsia="Times New Roman" w:cs="Arial"/>
          <w:bCs/>
          <w:szCs w:val="26"/>
        </w:rPr>
        <w:t>.</w:t>
      </w:r>
      <w:r w:rsidR="003C654C">
        <w:rPr>
          <w:rFonts w:eastAsia="Times New Roman" w:cs="Arial"/>
          <w:bCs/>
          <w:szCs w:val="26"/>
        </w:rPr>
        <w:t>05</w:t>
      </w:r>
      <w:r w:rsidRPr="001B3F3C">
        <w:rPr>
          <w:rFonts w:eastAsia="Times New Roman" w:cs="Arial"/>
          <w:bCs/>
          <w:szCs w:val="26"/>
        </w:rPr>
        <w:t>.20</w:t>
      </w:r>
      <w:r w:rsidR="003C654C">
        <w:rPr>
          <w:rFonts w:eastAsia="Times New Roman" w:cs="Arial"/>
          <w:bCs/>
          <w:szCs w:val="26"/>
        </w:rPr>
        <w:t>20</w:t>
      </w:r>
      <w:r w:rsidRPr="001B3F3C">
        <w:rPr>
          <w:rFonts w:eastAsia="Times New Roman" w:cs="Arial"/>
          <w:bCs/>
          <w:szCs w:val="26"/>
        </w:rPr>
        <w:t>).</w:t>
      </w:r>
    </w:p>
    <w:p w14:paraId="47BE0598" w14:textId="50EA8EED" w:rsidR="00BC1A25" w:rsidRDefault="00BC1A25" w:rsidP="00BC1A25">
      <w:pPr>
        <w:pStyle w:val="3"/>
      </w:pPr>
      <w:bookmarkStart w:id="202" w:name="_Toc43309626"/>
      <w:bookmarkEnd w:id="198"/>
      <w:bookmarkEnd w:id="199"/>
      <w:bookmarkEnd w:id="200"/>
      <w:bookmarkEnd w:id="201"/>
      <w:r w:rsidRPr="00903F22">
        <w:t xml:space="preserve">Нормативные акты </w:t>
      </w:r>
      <w:proofErr w:type="spellStart"/>
      <w:r w:rsidR="002C2D78">
        <w:t>Новозыбковского</w:t>
      </w:r>
      <w:proofErr w:type="spellEnd"/>
      <w:r w:rsidR="002C2D78">
        <w:t xml:space="preserve"> городского округа</w:t>
      </w:r>
      <w:bookmarkEnd w:id="202"/>
    </w:p>
    <w:p w14:paraId="5FE961DF" w14:textId="2F3960BD" w:rsidR="00951F51" w:rsidRDefault="00951F51" w:rsidP="00376B90">
      <w:pPr>
        <w:pStyle w:val="affb"/>
        <w:numPr>
          <w:ilvl w:val="0"/>
          <w:numId w:val="17"/>
        </w:numPr>
        <w:rPr>
          <w:szCs w:val="24"/>
        </w:rPr>
      </w:pPr>
      <w:r w:rsidRPr="001B3F3C">
        <w:rPr>
          <w:szCs w:val="24"/>
        </w:rPr>
        <w:t xml:space="preserve">Устав муниципального образования </w:t>
      </w:r>
      <w:r w:rsidR="001B3F3C" w:rsidRPr="001B3F3C">
        <w:rPr>
          <w:szCs w:val="24"/>
        </w:rPr>
        <w:t>«</w:t>
      </w:r>
      <w:proofErr w:type="spellStart"/>
      <w:r w:rsidR="001B3F3C" w:rsidRPr="001B3F3C">
        <w:rPr>
          <w:szCs w:val="24"/>
        </w:rPr>
        <w:t>Новозыбковский</w:t>
      </w:r>
      <w:proofErr w:type="spellEnd"/>
      <w:r w:rsidR="001B3F3C" w:rsidRPr="001B3F3C">
        <w:rPr>
          <w:szCs w:val="24"/>
        </w:rPr>
        <w:t xml:space="preserve"> городской округ Брянской области</w:t>
      </w:r>
      <w:r w:rsidR="00DE49C9" w:rsidRPr="001B3F3C">
        <w:rPr>
          <w:szCs w:val="24"/>
        </w:rPr>
        <w:t>»</w:t>
      </w:r>
      <w:r w:rsidRPr="001B3F3C">
        <w:rPr>
          <w:szCs w:val="24"/>
        </w:rPr>
        <w:t xml:space="preserve"> (принят решением </w:t>
      </w:r>
      <w:proofErr w:type="spellStart"/>
      <w:r w:rsidR="001B3F3C" w:rsidRPr="001B3F3C">
        <w:rPr>
          <w:szCs w:val="24"/>
        </w:rPr>
        <w:t>Решением</w:t>
      </w:r>
      <w:proofErr w:type="spellEnd"/>
      <w:r w:rsidR="001B3F3C" w:rsidRPr="001B3F3C">
        <w:rPr>
          <w:szCs w:val="24"/>
        </w:rPr>
        <w:t xml:space="preserve"> Совета народных депутатов города Нов</w:t>
      </w:r>
      <w:r w:rsidR="001B3F3C" w:rsidRPr="001B3F3C">
        <w:rPr>
          <w:szCs w:val="24"/>
        </w:rPr>
        <w:t>о</w:t>
      </w:r>
      <w:r w:rsidR="001B3F3C" w:rsidRPr="001B3F3C">
        <w:rPr>
          <w:szCs w:val="24"/>
        </w:rPr>
        <w:t>зыбкова №</w:t>
      </w:r>
      <w:r w:rsidR="001B3F3C">
        <w:rPr>
          <w:szCs w:val="24"/>
        </w:rPr>
        <w:t xml:space="preserve"> </w:t>
      </w:r>
      <w:r w:rsidR="001B3F3C" w:rsidRPr="001B3F3C">
        <w:rPr>
          <w:szCs w:val="24"/>
        </w:rPr>
        <w:t>5-572 от 21.05.2019</w:t>
      </w:r>
      <w:r w:rsidRPr="001B3F3C">
        <w:rPr>
          <w:szCs w:val="24"/>
        </w:rPr>
        <w:t>)</w:t>
      </w:r>
      <w:r w:rsidR="001B3F3C">
        <w:rPr>
          <w:szCs w:val="24"/>
        </w:rPr>
        <w:t>.</w:t>
      </w:r>
    </w:p>
    <w:p w14:paraId="40633814" w14:textId="77777777" w:rsidR="002C2D78" w:rsidRPr="002C2D78" w:rsidRDefault="002C2D78" w:rsidP="002C2D78">
      <w:pPr>
        <w:pStyle w:val="3"/>
      </w:pPr>
      <w:bookmarkStart w:id="203" w:name="_Toc490584271"/>
      <w:bookmarkStart w:id="204" w:name="_Toc497902140"/>
      <w:bookmarkStart w:id="205" w:name="_Toc529548351"/>
      <w:bookmarkStart w:id="206" w:name="_Toc43309627"/>
      <w:bookmarkStart w:id="207" w:name="_Toc489889957"/>
      <w:r w:rsidRPr="002C2D78">
        <w:t>Своды правил по проектированию и строительству (СП)</w:t>
      </w:r>
      <w:bookmarkEnd w:id="203"/>
      <w:bookmarkEnd w:id="204"/>
      <w:bookmarkEnd w:id="205"/>
      <w:bookmarkEnd w:id="206"/>
    </w:p>
    <w:p w14:paraId="5F9C1D76" w14:textId="77777777" w:rsidR="002C2D78" w:rsidRDefault="002C2D78" w:rsidP="002C2D78">
      <w:pPr>
        <w:pStyle w:val="affb"/>
        <w:numPr>
          <w:ilvl w:val="0"/>
          <w:numId w:val="17"/>
        </w:numPr>
        <w:rPr>
          <w:szCs w:val="24"/>
        </w:rPr>
      </w:pPr>
      <w:r>
        <w:rPr>
          <w:szCs w:val="24"/>
        </w:rPr>
        <w:t>СП 42.13330.2011 «Градостроительство. Планировка и застройка городских и сел</w:t>
      </w:r>
      <w:r>
        <w:rPr>
          <w:szCs w:val="24"/>
        </w:rPr>
        <w:t>ь</w:t>
      </w:r>
      <w:r>
        <w:rPr>
          <w:szCs w:val="24"/>
        </w:rPr>
        <w:t>ских поселений. Актуализированная редакция СНиП 2.07.01-89*».</w:t>
      </w:r>
    </w:p>
    <w:p w14:paraId="0323165B" w14:textId="77777777" w:rsidR="002C2D78" w:rsidRDefault="002C2D78" w:rsidP="002C2D78">
      <w:pPr>
        <w:pStyle w:val="affb"/>
        <w:numPr>
          <w:ilvl w:val="0"/>
          <w:numId w:val="17"/>
        </w:numPr>
        <w:rPr>
          <w:szCs w:val="24"/>
        </w:rPr>
      </w:pPr>
      <w:r>
        <w:rPr>
          <w:szCs w:val="24"/>
        </w:rPr>
        <w:t>СП 42.13330.2016 «Градостроительство. Планировка и застройка городских и сел</w:t>
      </w:r>
      <w:r>
        <w:rPr>
          <w:szCs w:val="24"/>
        </w:rPr>
        <w:t>ь</w:t>
      </w:r>
      <w:r>
        <w:rPr>
          <w:szCs w:val="24"/>
        </w:rPr>
        <w:t>ских поселений. Актуализированная редакция СНиП 2.07.01-89*» (утв. Приказом Минстроя России от 30.12.2016 № 1034/</w:t>
      </w:r>
      <w:proofErr w:type="spellStart"/>
      <w:r>
        <w:rPr>
          <w:szCs w:val="24"/>
        </w:rPr>
        <w:t>пр</w:t>
      </w:r>
      <w:proofErr w:type="spellEnd"/>
      <w:r>
        <w:rPr>
          <w:szCs w:val="24"/>
        </w:rPr>
        <w:t>, в ред. от 10.02.2017).</w:t>
      </w:r>
    </w:p>
    <w:p w14:paraId="741D5668" w14:textId="77777777" w:rsidR="002C2D78" w:rsidRDefault="002C2D78" w:rsidP="002C2D78">
      <w:pPr>
        <w:pStyle w:val="affb"/>
        <w:numPr>
          <w:ilvl w:val="0"/>
          <w:numId w:val="17"/>
        </w:numPr>
        <w:rPr>
          <w:szCs w:val="24"/>
        </w:rPr>
      </w:pPr>
      <w:r>
        <w:rPr>
          <w:szCs w:val="24"/>
        </w:rPr>
        <w:t>СП 42-101-2003 «Общие положения по проектированию и строительству газора</w:t>
      </w:r>
      <w:r>
        <w:rPr>
          <w:szCs w:val="24"/>
        </w:rPr>
        <w:t>с</w:t>
      </w:r>
      <w:r>
        <w:rPr>
          <w:szCs w:val="24"/>
        </w:rPr>
        <w:t>пределительных систем из металлических и полиэтиленовых труб» (принят и вв</w:t>
      </w:r>
      <w:r>
        <w:rPr>
          <w:szCs w:val="24"/>
        </w:rPr>
        <w:t>е</w:t>
      </w:r>
      <w:r>
        <w:rPr>
          <w:szCs w:val="24"/>
        </w:rPr>
        <w:t>ден в действие решением Межведомственного координационного совета по вопр</w:t>
      </w:r>
      <w:r>
        <w:rPr>
          <w:szCs w:val="24"/>
        </w:rPr>
        <w:t>о</w:t>
      </w:r>
      <w:r>
        <w:rPr>
          <w:szCs w:val="24"/>
        </w:rPr>
        <w:t>сам технического совершенствования газораспределительных систем и других и</w:t>
      </w:r>
      <w:r>
        <w:rPr>
          <w:szCs w:val="24"/>
        </w:rPr>
        <w:t>н</w:t>
      </w:r>
      <w:r>
        <w:rPr>
          <w:szCs w:val="24"/>
        </w:rPr>
        <w:t>женерных коммуникаций, протокол от 8 июля 2003 г. № 32).</w:t>
      </w:r>
    </w:p>
    <w:p w14:paraId="64852D10" w14:textId="5563DC03" w:rsidR="002C2D78" w:rsidRDefault="002C2D78" w:rsidP="002C2D78">
      <w:pPr>
        <w:pStyle w:val="affb"/>
        <w:numPr>
          <w:ilvl w:val="0"/>
          <w:numId w:val="17"/>
        </w:numPr>
        <w:rPr>
          <w:szCs w:val="24"/>
        </w:rPr>
      </w:pPr>
      <w:r>
        <w:rPr>
          <w:szCs w:val="24"/>
        </w:rPr>
        <w:t>СП 59.13330.2016 «Доступность зданий и сооружений для маломобильных групп населения. Актуализированная редакция СНиП 35-01-2001».</w:t>
      </w:r>
    </w:p>
    <w:p w14:paraId="47972689" w14:textId="77777777" w:rsidR="00FA7F30" w:rsidRPr="00BD7EA1" w:rsidRDefault="00FA7F30" w:rsidP="00FA7F30">
      <w:pPr>
        <w:keepNext/>
        <w:suppressAutoHyphens/>
        <w:spacing w:before="120" w:after="120"/>
        <w:ind w:firstLine="0"/>
        <w:jc w:val="center"/>
        <w:outlineLvl w:val="2"/>
        <w:rPr>
          <w:rFonts w:eastAsia="Times New Roman" w:cs="Arial"/>
          <w:bCs/>
          <w:i/>
          <w:szCs w:val="26"/>
        </w:rPr>
      </w:pPr>
      <w:bookmarkStart w:id="208" w:name="_Toc28011225"/>
      <w:r w:rsidRPr="00BD7EA1">
        <w:rPr>
          <w:rFonts w:eastAsia="Times New Roman" w:cs="Arial"/>
          <w:bCs/>
          <w:i/>
          <w:szCs w:val="26"/>
        </w:rPr>
        <w:t>Иные документы</w:t>
      </w:r>
      <w:bookmarkEnd w:id="208"/>
      <w:r w:rsidRPr="00BD7EA1">
        <w:rPr>
          <w:rFonts w:eastAsia="Times New Roman" w:cs="Arial"/>
          <w:bCs/>
          <w:i/>
          <w:szCs w:val="26"/>
        </w:rPr>
        <w:t xml:space="preserve"> </w:t>
      </w:r>
    </w:p>
    <w:p w14:paraId="72FC4E5B" w14:textId="716EF2AE" w:rsidR="00FA7F30" w:rsidRPr="00FA7F30" w:rsidRDefault="00FA7F30" w:rsidP="00DD3A30">
      <w:pPr>
        <w:pStyle w:val="affb"/>
        <w:numPr>
          <w:ilvl w:val="0"/>
          <w:numId w:val="17"/>
        </w:numPr>
        <w:rPr>
          <w:szCs w:val="24"/>
        </w:rPr>
      </w:pPr>
      <w:r w:rsidRPr="00FA7F30">
        <w:rPr>
          <w:szCs w:val="24"/>
        </w:rPr>
        <w:t>СанПиН 42-128-4690-88 «Санитарные правила содержания территорий населенных мест».</w:t>
      </w:r>
    </w:p>
    <w:p w14:paraId="1460291E" w14:textId="77777777" w:rsidR="00322EA0" w:rsidRPr="00903F22" w:rsidRDefault="00322EA0" w:rsidP="007377E8">
      <w:pPr>
        <w:pStyle w:val="3"/>
      </w:pPr>
      <w:bookmarkStart w:id="209" w:name="_Toc43309628"/>
      <w:r w:rsidRPr="00903F22">
        <w:t>Интернет-источники</w:t>
      </w:r>
      <w:bookmarkEnd w:id="207"/>
      <w:bookmarkEnd w:id="209"/>
    </w:p>
    <w:p w14:paraId="48162B3B" w14:textId="0D510E71" w:rsidR="00322EA0" w:rsidRPr="00903F22" w:rsidRDefault="00D611E5" w:rsidP="00FA7F30">
      <w:pPr>
        <w:pStyle w:val="affb"/>
        <w:numPr>
          <w:ilvl w:val="0"/>
          <w:numId w:val="17"/>
        </w:numPr>
        <w:rPr>
          <w:szCs w:val="24"/>
        </w:rPr>
      </w:pPr>
      <w:r>
        <w:rPr>
          <w:szCs w:val="24"/>
        </w:rPr>
        <w:t xml:space="preserve">Сайт </w:t>
      </w:r>
      <w:r w:rsidRPr="00903F22">
        <w:rPr>
          <w:szCs w:val="24"/>
        </w:rPr>
        <w:t>Федеральн</w:t>
      </w:r>
      <w:r>
        <w:rPr>
          <w:szCs w:val="24"/>
        </w:rPr>
        <w:t>ой</w:t>
      </w:r>
      <w:r w:rsidRPr="00903F22">
        <w:rPr>
          <w:szCs w:val="24"/>
        </w:rPr>
        <w:t xml:space="preserve"> </w:t>
      </w:r>
      <w:r w:rsidR="00322EA0" w:rsidRPr="00903F22">
        <w:rPr>
          <w:szCs w:val="24"/>
        </w:rPr>
        <w:t>государственн</w:t>
      </w:r>
      <w:r>
        <w:rPr>
          <w:szCs w:val="24"/>
        </w:rPr>
        <w:t>ой</w:t>
      </w:r>
      <w:r w:rsidR="00322EA0" w:rsidRPr="00903F22">
        <w:rPr>
          <w:szCs w:val="24"/>
        </w:rPr>
        <w:t xml:space="preserve"> информационн</w:t>
      </w:r>
      <w:r>
        <w:rPr>
          <w:szCs w:val="24"/>
        </w:rPr>
        <w:t>ой</w:t>
      </w:r>
      <w:r w:rsidR="00322EA0" w:rsidRPr="00903F22">
        <w:rPr>
          <w:szCs w:val="24"/>
        </w:rPr>
        <w:t xml:space="preserve"> систем</w:t>
      </w:r>
      <w:r>
        <w:rPr>
          <w:szCs w:val="24"/>
        </w:rPr>
        <w:t>ы</w:t>
      </w:r>
      <w:r w:rsidR="00322EA0" w:rsidRPr="00903F22">
        <w:rPr>
          <w:szCs w:val="24"/>
        </w:rPr>
        <w:t xml:space="preserve"> территориального планирования (ФГИС ТП) – </w:t>
      </w:r>
      <w:hyperlink r:id="rId10" w:history="1">
        <w:r w:rsidR="00691FAB" w:rsidRPr="00441DD9">
          <w:rPr>
            <w:rStyle w:val="a9"/>
            <w:szCs w:val="24"/>
          </w:rPr>
          <w:t>http://fgis.economy.gov.ru</w:t>
        </w:r>
      </w:hyperlink>
      <w:r w:rsidR="00322EA0" w:rsidRPr="00903F22">
        <w:rPr>
          <w:szCs w:val="24"/>
        </w:rPr>
        <w:t>.</w:t>
      </w:r>
    </w:p>
    <w:p w14:paraId="15854D47" w14:textId="77777777" w:rsidR="00322EA0" w:rsidRPr="00903F22" w:rsidRDefault="00D611E5" w:rsidP="00FA7F30">
      <w:pPr>
        <w:pStyle w:val="affb"/>
        <w:numPr>
          <w:ilvl w:val="0"/>
          <w:numId w:val="17"/>
        </w:numPr>
        <w:rPr>
          <w:szCs w:val="24"/>
        </w:rPr>
      </w:pPr>
      <w:r>
        <w:rPr>
          <w:szCs w:val="24"/>
        </w:rPr>
        <w:t xml:space="preserve">Сайт </w:t>
      </w:r>
      <w:r w:rsidR="00322EA0" w:rsidRPr="00903F22">
        <w:rPr>
          <w:szCs w:val="24"/>
        </w:rPr>
        <w:t>Федеральн</w:t>
      </w:r>
      <w:r>
        <w:rPr>
          <w:szCs w:val="24"/>
        </w:rPr>
        <w:t>ой</w:t>
      </w:r>
      <w:r w:rsidR="00322EA0" w:rsidRPr="00903F22">
        <w:rPr>
          <w:szCs w:val="24"/>
        </w:rPr>
        <w:t xml:space="preserve"> служб</w:t>
      </w:r>
      <w:r>
        <w:rPr>
          <w:szCs w:val="24"/>
        </w:rPr>
        <w:t>ы</w:t>
      </w:r>
      <w:r w:rsidR="00322EA0" w:rsidRPr="00903F22">
        <w:rPr>
          <w:szCs w:val="24"/>
        </w:rPr>
        <w:t xml:space="preserve"> государственной статистики – </w:t>
      </w:r>
      <w:hyperlink r:id="rId11" w:history="1">
        <w:r w:rsidR="00322EA0" w:rsidRPr="00903F22">
          <w:rPr>
            <w:rStyle w:val="a9"/>
            <w:szCs w:val="24"/>
          </w:rPr>
          <w:t>http://gks.ru</w:t>
        </w:r>
      </w:hyperlink>
      <w:r w:rsidR="00322EA0" w:rsidRPr="00903F22">
        <w:rPr>
          <w:szCs w:val="24"/>
        </w:rPr>
        <w:t xml:space="preserve">. </w:t>
      </w:r>
    </w:p>
    <w:p w14:paraId="35F26447" w14:textId="1930FABE" w:rsidR="00BC7034" w:rsidRPr="00903F22" w:rsidRDefault="003901C4" w:rsidP="00FA7F30">
      <w:pPr>
        <w:pStyle w:val="affb"/>
        <w:numPr>
          <w:ilvl w:val="0"/>
          <w:numId w:val="17"/>
        </w:numPr>
        <w:rPr>
          <w:szCs w:val="24"/>
        </w:rPr>
      </w:pPr>
      <w:r>
        <w:rPr>
          <w:szCs w:val="24"/>
        </w:rPr>
        <w:t>С</w:t>
      </w:r>
      <w:r w:rsidR="00BC7034" w:rsidRPr="00903F22">
        <w:rPr>
          <w:szCs w:val="24"/>
        </w:rPr>
        <w:t xml:space="preserve">айт </w:t>
      </w:r>
      <w:proofErr w:type="spellStart"/>
      <w:r w:rsidR="002C2D78">
        <w:rPr>
          <w:szCs w:val="24"/>
        </w:rPr>
        <w:t>Новозыбковской</w:t>
      </w:r>
      <w:proofErr w:type="spellEnd"/>
      <w:r w:rsidR="002C2D78">
        <w:rPr>
          <w:szCs w:val="24"/>
        </w:rPr>
        <w:t xml:space="preserve"> городской а</w:t>
      </w:r>
      <w:r w:rsidR="009A1926" w:rsidRPr="00903F22">
        <w:rPr>
          <w:szCs w:val="24"/>
        </w:rPr>
        <w:t xml:space="preserve">дминистрации </w:t>
      </w:r>
      <w:r w:rsidR="00BC7034" w:rsidRPr="00903F22">
        <w:rPr>
          <w:szCs w:val="24"/>
        </w:rPr>
        <w:t xml:space="preserve">– </w:t>
      </w:r>
      <w:hyperlink r:id="rId12" w:history="1">
        <w:r w:rsidR="002C2D78">
          <w:rPr>
            <w:rStyle w:val="a9"/>
          </w:rPr>
          <w:t>http://www.zibkoe.ru/</w:t>
        </w:r>
      </w:hyperlink>
      <w:r w:rsidR="0069796E" w:rsidRPr="00903F22">
        <w:t>.</w:t>
      </w:r>
    </w:p>
    <w:p w14:paraId="2EFDB636" w14:textId="77777777" w:rsidR="005D0EF7" w:rsidRPr="00903F22" w:rsidRDefault="005D0EF7">
      <w:pPr>
        <w:spacing w:after="200" w:line="276" w:lineRule="auto"/>
        <w:ind w:firstLine="0"/>
        <w:jc w:val="left"/>
        <w:rPr>
          <w:szCs w:val="24"/>
        </w:rPr>
      </w:pPr>
      <w:r w:rsidRPr="00903F22">
        <w:rPr>
          <w:szCs w:val="24"/>
        </w:rPr>
        <w:br w:type="page"/>
      </w:r>
    </w:p>
    <w:p w14:paraId="5643F4DB" w14:textId="77777777" w:rsidR="005D0EF7" w:rsidRPr="00903F22" w:rsidRDefault="005D0EF7" w:rsidP="005D0EF7">
      <w:pPr>
        <w:pStyle w:val="11"/>
      </w:pPr>
      <w:bookmarkStart w:id="210" w:name="_Toc491920230"/>
      <w:bookmarkStart w:id="211" w:name="_Toc43309629"/>
      <w:r w:rsidRPr="00903F22">
        <w:lastRenderedPageBreak/>
        <w:t>Приложение 2. Список терминов и определений, применяемых в нормативах градостроительного проектирования</w:t>
      </w:r>
      <w:bookmarkEnd w:id="210"/>
      <w:bookmarkEnd w:id="211"/>
    </w:p>
    <w:p w14:paraId="08155B17" w14:textId="5503D037" w:rsidR="005D0EF7" w:rsidRDefault="005D0EF7" w:rsidP="005D0EF7">
      <w:pPr>
        <w:rPr>
          <w:rFonts w:cs="Times New Roman"/>
          <w:szCs w:val="24"/>
        </w:rPr>
      </w:pPr>
      <w:bookmarkStart w:id="212" w:name="OLE_LINK249"/>
      <w:bookmarkStart w:id="213" w:name="OLE_LINK250"/>
      <w:r w:rsidRPr="00903F22">
        <w:rPr>
          <w:rFonts w:cs="Times New Roman"/>
          <w:b/>
          <w:szCs w:val="24"/>
        </w:rPr>
        <w:t>Автомобильная дорога</w:t>
      </w:r>
      <w:r w:rsidRPr="00903F22">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03F22">
        <w:rPr>
          <w:rFonts w:cs="Times New Roman"/>
          <w:szCs w:val="24"/>
        </w:rPr>
        <w:t>к</w:t>
      </w:r>
      <w:r w:rsidRPr="00903F22">
        <w:rPr>
          <w:rFonts w:cs="Times New Roman"/>
          <w:szCs w:val="24"/>
        </w:rPr>
        <w:t>тивные элементы (дорожное полотно, дорожное покрытие и подобные элементы) и д</w:t>
      </w:r>
      <w:r w:rsidRPr="00903F22">
        <w:rPr>
          <w:rFonts w:cs="Times New Roman"/>
          <w:szCs w:val="24"/>
        </w:rPr>
        <w:t>о</w:t>
      </w:r>
      <w:r w:rsidRPr="00903F22">
        <w:rPr>
          <w:rFonts w:cs="Times New Roman"/>
          <w:szCs w:val="24"/>
        </w:rPr>
        <w:t>рожные сооружения, являющиеся ее технологической частью, – защитные дорожные с</w:t>
      </w:r>
      <w:r w:rsidRPr="00903F22">
        <w:rPr>
          <w:rFonts w:cs="Times New Roman"/>
          <w:szCs w:val="24"/>
        </w:rPr>
        <w:t>о</w:t>
      </w:r>
      <w:r w:rsidRPr="00903F22">
        <w:rPr>
          <w:rFonts w:cs="Times New Roman"/>
          <w:szCs w:val="24"/>
        </w:rPr>
        <w:t>оружения, искусственные дорожные сооружения, производственные объекты, элементы обустройства автомобильных дорог.</w:t>
      </w:r>
    </w:p>
    <w:p w14:paraId="06E4D5F6" w14:textId="1DC94921" w:rsidR="00D436E4" w:rsidRPr="00903F22" w:rsidRDefault="00D436E4" w:rsidP="005D0EF7">
      <w:pPr>
        <w:rPr>
          <w:rFonts w:cs="Times New Roman"/>
          <w:szCs w:val="24"/>
        </w:rPr>
      </w:pPr>
      <w:r w:rsidRPr="00D436E4">
        <w:rPr>
          <w:rFonts w:cs="Times New Roman"/>
          <w:b/>
          <w:bCs/>
          <w:szCs w:val="24"/>
        </w:rPr>
        <w:t>Благоустройство территории</w:t>
      </w:r>
      <w:r w:rsidRPr="00D436E4">
        <w:rPr>
          <w:rFonts w:cs="Times New Roman"/>
          <w:szCs w:val="24"/>
        </w:rPr>
        <w:t xml:space="preserve"> </w:t>
      </w:r>
      <w:r>
        <w:rPr>
          <w:rFonts w:cs="Times New Roman"/>
          <w:szCs w:val="24"/>
        </w:rPr>
        <w:t>–</w:t>
      </w:r>
      <w:r w:rsidRPr="00D436E4">
        <w:rPr>
          <w:rFonts w:cs="Times New Roman"/>
          <w:szCs w:val="24"/>
        </w:rPr>
        <w:t xml:space="preserve"> деятельность по реализации комплекса меропри</w:t>
      </w:r>
      <w:r w:rsidRPr="00D436E4">
        <w:rPr>
          <w:rFonts w:cs="Times New Roman"/>
          <w:szCs w:val="24"/>
        </w:rPr>
        <w:t>я</w:t>
      </w:r>
      <w:r w:rsidRPr="00D436E4">
        <w:rPr>
          <w:rFonts w:cs="Times New Roman"/>
          <w:szCs w:val="24"/>
        </w:rPr>
        <w:t>тий, установленного правилами благоустройства территории муниципального образов</w:t>
      </w:r>
      <w:r w:rsidRPr="00D436E4">
        <w:rPr>
          <w:rFonts w:cs="Times New Roman"/>
          <w:szCs w:val="24"/>
        </w:rPr>
        <w:t>а</w:t>
      </w:r>
      <w:r w:rsidRPr="00D436E4">
        <w:rPr>
          <w:rFonts w:cs="Times New Roman"/>
          <w:szCs w:val="24"/>
        </w:rPr>
        <w:t>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w:t>
      </w:r>
      <w:r w:rsidRPr="00D436E4">
        <w:rPr>
          <w:rFonts w:cs="Times New Roman"/>
          <w:szCs w:val="24"/>
        </w:rPr>
        <w:t>о</w:t>
      </w:r>
      <w:r w:rsidRPr="00D436E4">
        <w:rPr>
          <w:rFonts w:cs="Times New Roman"/>
          <w:szCs w:val="24"/>
        </w:rPr>
        <w:t>рии муниципального образования, по содержанию территорий населенных пунктов и ра</w:t>
      </w:r>
      <w:r w:rsidRPr="00D436E4">
        <w:rPr>
          <w:rFonts w:cs="Times New Roman"/>
          <w:szCs w:val="24"/>
        </w:rPr>
        <w:t>с</w:t>
      </w:r>
      <w:r w:rsidRPr="00D436E4">
        <w:rPr>
          <w:rFonts w:cs="Times New Roman"/>
          <w:szCs w:val="24"/>
        </w:rPr>
        <w:t>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654398D" w14:textId="7FC90724" w:rsidR="005D0EF7" w:rsidRPr="00903F22" w:rsidRDefault="005D0EF7" w:rsidP="005D0EF7">
      <w:pPr>
        <w:rPr>
          <w:rFonts w:cs="Times New Roman"/>
          <w:szCs w:val="24"/>
        </w:rPr>
      </w:pPr>
      <w:r w:rsidRPr="00903F22">
        <w:rPr>
          <w:rFonts w:cs="Times New Roman"/>
          <w:b/>
          <w:szCs w:val="24"/>
        </w:rPr>
        <w:t>Градостроительная деятельность</w:t>
      </w:r>
      <w:r w:rsidRPr="00903F22">
        <w:rPr>
          <w:rFonts w:cs="Times New Roman"/>
          <w:szCs w:val="24"/>
        </w:rPr>
        <w:t xml:space="preserve"> – </w:t>
      </w:r>
      <w:r w:rsidR="00D436E4">
        <w:rPr>
          <w:rFonts w:cs="Times New Roman"/>
          <w:szCs w:val="24"/>
        </w:rPr>
        <w:t>д</w:t>
      </w:r>
      <w:r w:rsidR="00D436E4" w:rsidRPr="00D436E4">
        <w:rPr>
          <w:rFonts w:cs="Times New Roman"/>
          <w:szCs w:val="24"/>
        </w:rPr>
        <w:t>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w:t>
      </w:r>
      <w:r w:rsidR="00D436E4" w:rsidRPr="00D436E4">
        <w:rPr>
          <w:rFonts w:cs="Times New Roman"/>
          <w:szCs w:val="24"/>
        </w:rPr>
        <w:t>о</w:t>
      </w:r>
      <w:r w:rsidR="00D436E4" w:rsidRPr="00D436E4">
        <w:rPr>
          <w:rFonts w:cs="Times New Roman"/>
          <w:szCs w:val="24"/>
        </w:rPr>
        <w:t>рий</w:t>
      </w:r>
      <w:r w:rsidRPr="00903F22">
        <w:rPr>
          <w:rFonts w:cs="Times New Roman"/>
          <w:szCs w:val="24"/>
        </w:rPr>
        <w:t>.</w:t>
      </w:r>
    </w:p>
    <w:p w14:paraId="5830B8E7" w14:textId="77777777" w:rsidR="005D0EF7" w:rsidRPr="00903F22" w:rsidRDefault="005D0EF7" w:rsidP="005D0EF7">
      <w:pPr>
        <w:rPr>
          <w:rFonts w:cs="Times New Roman"/>
          <w:szCs w:val="24"/>
        </w:rPr>
      </w:pPr>
      <w:r w:rsidRPr="00903F22">
        <w:rPr>
          <w:rFonts w:cs="Times New Roman"/>
          <w:b/>
          <w:szCs w:val="24"/>
        </w:rPr>
        <w:t>Градостроительная документация</w:t>
      </w:r>
      <w:r w:rsidRPr="00903F22">
        <w:rPr>
          <w:rFonts w:cs="Times New Roman"/>
          <w:szCs w:val="24"/>
        </w:rPr>
        <w:t xml:space="preserve"> (документы градостроительного проектиров</w:t>
      </w:r>
      <w:r w:rsidRPr="00903F22">
        <w:rPr>
          <w:rFonts w:cs="Times New Roman"/>
          <w:szCs w:val="24"/>
        </w:rPr>
        <w:t>а</w:t>
      </w:r>
      <w:r w:rsidRPr="00903F22">
        <w:rPr>
          <w:rFonts w:cs="Times New Roman"/>
          <w:szCs w:val="24"/>
        </w:rPr>
        <w:t>ния) – документы территориального планирования, документы градостроительного зон</w:t>
      </w:r>
      <w:r w:rsidRPr="00903F22">
        <w:rPr>
          <w:rFonts w:cs="Times New Roman"/>
          <w:szCs w:val="24"/>
        </w:rPr>
        <w:t>и</w:t>
      </w:r>
      <w:r w:rsidRPr="00903F22">
        <w:rPr>
          <w:rFonts w:cs="Times New Roman"/>
          <w:szCs w:val="24"/>
        </w:rPr>
        <w:t>рования, документация по планировке территории.</w:t>
      </w:r>
    </w:p>
    <w:p w14:paraId="60325839" w14:textId="20B6A42B" w:rsidR="00E90618" w:rsidRDefault="00E90618" w:rsidP="005D0EF7">
      <w:pPr>
        <w:rPr>
          <w:rFonts w:cs="Times New Roman"/>
          <w:szCs w:val="24"/>
        </w:rPr>
      </w:pPr>
      <w:r w:rsidRPr="00903F22">
        <w:rPr>
          <w:rFonts w:cs="Times New Roman"/>
          <w:b/>
          <w:szCs w:val="24"/>
        </w:rPr>
        <w:t>Красная линия</w:t>
      </w:r>
      <w:r w:rsidRPr="00903F22">
        <w:rPr>
          <w:rFonts w:cs="Times New Roman"/>
          <w:szCs w:val="24"/>
        </w:rPr>
        <w:t xml:space="preserve"> – </w:t>
      </w:r>
      <w:r w:rsidR="00D436E4" w:rsidRPr="00D436E4">
        <w:rPr>
          <w:rFonts w:cs="Times New Roman"/>
          <w:szCs w:val="24"/>
        </w:rPr>
        <w:t>линии, которые обозначают границы территорий общего польз</w:t>
      </w:r>
      <w:r w:rsidR="00D436E4" w:rsidRPr="00D436E4">
        <w:rPr>
          <w:rFonts w:cs="Times New Roman"/>
          <w:szCs w:val="24"/>
        </w:rPr>
        <w:t>о</w:t>
      </w:r>
      <w:r w:rsidR="00D436E4" w:rsidRPr="00D436E4">
        <w:rPr>
          <w:rFonts w:cs="Times New Roman"/>
          <w:szCs w:val="24"/>
        </w:rPr>
        <w:t>вания и подлежат установлению, изменению или отмене в документации по планировке территории</w:t>
      </w:r>
      <w:r w:rsidRPr="00903F22">
        <w:rPr>
          <w:rFonts w:cs="Times New Roman"/>
          <w:szCs w:val="24"/>
        </w:rPr>
        <w:t>.</w:t>
      </w:r>
    </w:p>
    <w:p w14:paraId="066F688A" w14:textId="77777777" w:rsidR="00E90618" w:rsidRPr="00903F22" w:rsidRDefault="00E90618" w:rsidP="005D0EF7">
      <w:pPr>
        <w:rPr>
          <w:rFonts w:cs="Times New Roman"/>
          <w:szCs w:val="24"/>
        </w:rPr>
      </w:pPr>
      <w:bookmarkStart w:id="214" w:name="OLE_LINK51"/>
      <w:bookmarkStart w:id="215" w:name="OLE_LINK52"/>
      <w:bookmarkStart w:id="216" w:name="OLE_LINK53"/>
      <w:bookmarkStart w:id="217" w:name="OLE_LINK219"/>
      <w:r w:rsidRPr="00903F22">
        <w:rPr>
          <w:rFonts w:cs="Times New Roman"/>
          <w:b/>
          <w:szCs w:val="24"/>
        </w:rPr>
        <w:t>Микрорайон (квартал)</w:t>
      </w:r>
      <w:r w:rsidRPr="00903F22">
        <w:rPr>
          <w:rFonts w:cs="Times New Roman"/>
          <w:szCs w:val="24"/>
        </w:rPr>
        <w:t xml:space="preserve"> – планировочная единица застройки в границах красных линий, ограниченная магистральными или жилыми улицами.</w:t>
      </w:r>
    </w:p>
    <w:p w14:paraId="7B0A23D6" w14:textId="77777777" w:rsidR="005D0EF7" w:rsidRPr="00903F22" w:rsidRDefault="005D0EF7" w:rsidP="005D0EF7">
      <w:pPr>
        <w:rPr>
          <w:szCs w:val="24"/>
        </w:rPr>
      </w:pPr>
      <w:bookmarkStart w:id="218" w:name="OLE_LINK466"/>
      <w:bookmarkStart w:id="219" w:name="OLE_LINK467"/>
      <w:bookmarkStart w:id="220" w:name="OLE_LINK468"/>
      <w:bookmarkStart w:id="221" w:name="OLE_LINK245"/>
      <w:bookmarkStart w:id="222" w:name="OLE_LINK246"/>
      <w:bookmarkStart w:id="223" w:name="OLE_LINK247"/>
      <w:bookmarkStart w:id="224" w:name="OLE_LINK248"/>
      <w:bookmarkEnd w:id="212"/>
      <w:bookmarkEnd w:id="213"/>
      <w:bookmarkEnd w:id="214"/>
      <w:bookmarkEnd w:id="215"/>
      <w:bookmarkEnd w:id="216"/>
      <w:bookmarkEnd w:id="217"/>
      <w:r w:rsidRPr="00903F22">
        <w:rPr>
          <w:b/>
          <w:szCs w:val="24"/>
        </w:rPr>
        <w:t>Нормативы градостроительного проектирования</w:t>
      </w:r>
      <w:r w:rsidRPr="00903F22">
        <w:rPr>
          <w:szCs w:val="24"/>
        </w:rPr>
        <w:t xml:space="preserve"> - совокупность установленных в целях обеспечения благоприятных условий жизнедеятельности человека расчетных п</w:t>
      </w:r>
      <w:r w:rsidRPr="00903F22">
        <w:rPr>
          <w:szCs w:val="24"/>
        </w:rPr>
        <w:t>о</w:t>
      </w:r>
      <w:r w:rsidRPr="00903F22">
        <w:rPr>
          <w:szCs w:val="24"/>
        </w:rPr>
        <w:t>казателей минимально допустимого уровня обеспеченности объектами, предусмотренн</w:t>
      </w:r>
      <w:r w:rsidRPr="00903F22">
        <w:rPr>
          <w:szCs w:val="24"/>
        </w:rPr>
        <w:t>ы</w:t>
      </w:r>
      <w:r w:rsidRPr="00903F22">
        <w:rPr>
          <w:szCs w:val="24"/>
        </w:rPr>
        <w:t>ми частями 1, 3 и 4 статьи 29.2 Градостроительного Кодекса Российской Федерации, нас</w:t>
      </w:r>
      <w:r w:rsidRPr="00903F22">
        <w:rPr>
          <w:szCs w:val="24"/>
        </w:rPr>
        <w:t>е</w:t>
      </w:r>
      <w:r w:rsidRPr="00903F22">
        <w:rPr>
          <w:szCs w:val="24"/>
        </w:rPr>
        <w:t>ления субъектов Российской Федерации, муниципальных образований и расчетных пок</w:t>
      </w:r>
      <w:r w:rsidRPr="00903F22">
        <w:rPr>
          <w:szCs w:val="24"/>
        </w:rPr>
        <w:t>а</w:t>
      </w:r>
      <w:r w:rsidRPr="00903F22">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bookmarkEnd w:id="218"/>
    <w:bookmarkEnd w:id="219"/>
    <w:bookmarkEnd w:id="220"/>
    <w:p w14:paraId="4F0DC14D" w14:textId="50506C28" w:rsidR="005D0EF7" w:rsidRDefault="005D0EF7" w:rsidP="005D0EF7">
      <w:pPr>
        <w:rPr>
          <w:szCs w:val="24"/>
        </w:rPr>
      </w:pPr>
      <w:r w:rsidRPr="00903F22">
        <w:rPr>
          <w:b/>
          <w:szCs w:val="24"/>
        </w:rPr>
        <w:t>Объекты местного значения</w:t>
      </w:r>
      <w:r w:rsidRPr="00903F22">
        <w:rPr>
          <w:szCs w:val="24"/>
        </w:rPr>
        <w:t xml:space="preserve"> – объекты капитального строительства, иные объе</w:t>
      </w:r>
      <w:r w:rsidRPr="00903F22">
        <w:rPr>
          <w:szCs w:val="24"/>
        </w:rPr>
        <w:t>к</w:t>
      </w:r>
      <w:r w:rsidRPr="00903F22">
        <w:rPr>
          <w:szCs w:val="24"/>
        </w:rPr>
        <w:t>ты, территории, которые необходимы для осуществления органами местного самоупра</w:t>
      </w:r>
      <w:r w:rsidRPr="00903F22">
        <w:rPr>
          <w:szCs w:val="24"/>
        </w:rPr>
        <w:t>в</w:t>
      </w:r>
      <w:r w:rsidRPr="00903F22">
        <w:rPr>
          <w:szCs w:val="24"/>
        </w:rPr>
        <w:t>ления полномочий по вопросам местного значения и в пределах переданных госуда</w:t>
      </w:r>
      <w:r w:rsidRPr="00903F22">
        <w:rPr>
          <w:szCs w:val="24"/>
        </w:rPr>
        <w:t>р</w:t>
      </w:r>
      <w:r w:rsidRPr="00903F22">
        <w:rPr>
          <w:szCs w:val="24"/>
        </w:rPr>
        <w:t xml:space="preserve">ственных полномочий в соответствии с федеральными законами, законами </w:t>
      </w:r>
      <w:r w:rsidR="00D436E4">
        <w:rPr>
          <w:szCs w:val="24"/>
        </w:rPr>
        <w:t>Брянской о</w:t>
      </w:r>
      <w:r w:rsidR="00D436E4">
        <w:rPr>
          <w:szCs w:val="24"/>
        </w:rPr>
        <w:t>б</w:t>
      </w:r>
      <w:r w:rsidR="00D436E4">
        <w:rPr>
          <w:szCs w:val="24"/>
        </w:rPr>
        <w:t>ласти</w:t>
      </w:r>
      <w:r w:rsidRPr="00903F22">
        <w:rPr>
          <w:szCs w:val="24"/>
        </w:rPr>
        <w:t>, уставом муниципального образования, и оказывают существенное влияние на с</w:t>
      </w:r>
      <w:r w:rsidRPr="00903F22">
        <w:rPr>
          <w:szCs w:val="24"/>
        </w:rPr>
        <w:t>о</w:t>
      </w:r>
      <w:r w:rsidRPr="00903F22">
        <w:rPr>
          <w:szCs w:val="24"/>
        </w:rPr>
        <w:t xml:space="preserve">циально-экономическое развитие муниципального образования. </w:t>
      </w:r>
    </w:p>
    <w:p w14:paraId="385219EA" w14:textId="14DC5C8F" w:rsidR="00D436E4" w:rsidRPr="00903F22" w:rsidRDefault="00D436E4" w:rsidP="005D0EF7">
      <w:pPr>
        <w:rPr>
          <w:szCs w:val="24"/>
        </w:rPr>
      </w:pPr>
      <w:r w:rsidRPr="00D436E4">
        <w:rPr>
          <w:b/>
          <w:bCs/>
          <w:szCs w:val="24"/>
        </w:rPr>
        <w:t>Парковка (парковочное место)</w:t>
      </w:r>
      <w:r w:rsidRPr="00D436E4">
        <w:rPr>
          <w:szCs w:val="24"/>
        </w:rPr>
        <w:t xml:space="preserve"> </w:t>
      </w:r>
      <w:r>
        <w:rPr>
          <w:szCs w:val="24"/>
        </w:rPr>
        <w:t>–</w:t>
      </w:r>
      <w:r w:rsidRPr="00D436E4">
        <w:rPr>
          <w:szCs w:val="24"/>
        </w:rPr>
        <w:t xml:space="preserve"> специально обозначенное и при необходимости обустроенное и оборудованное место, являющееся в том числе частью автомобильной д</w:t>
      </w:r>
      <w:r w:rsidRPr="00D436E4">
        <w:rPr>
          <w:szCs w:val="24"/>
        </w:rPr>
        <w:t>о</w:t>
      </w:r>
      <w:r w:rsidRPr="00D436E4">
        <w:rPr>
          <w:szCs w:val="24"/>
        </w:rPr>
        <w:t>роги и (или) примыкающее к проезжей части и (или) тротуару, обочине, эстакаде или м</w:t>
      </w:r>
      <w:r w:rsidRPr="00D436E4">
        <w:rPr>
          <w:szCs w:val="24"/>
        </w:rPr>
        <w:t>о</w:t>
      </w:r>
      <w:r w:rsidRPr="00D436E4">
        <w:rPr>
          <w:szCs w:val="24"/>
        </w:rPr>
        <w:t xml:space="preserve">сту либо являющееся частью </w:t>
      </w:r>
      <w:proofErr w:type="spellStart"/>
      <w:r w:rsidRPr="00D436E4">
        <w:rPr>
          <w:szCs w:val="24"/>
        </w:rPr>
        <w:t>подэстакадных</w:t>
      </w:r>
      <w:proofErr w:type="spellEnd"/>
      <w:r w:rsidRPr="00D436E4">
        <w:rPr>
          <w:szCs w:val="24"/>
        </w:rPr>
        <w:t xml:space="preserve"> или </w:t>
      </w:r>
      <w:proofErr w:type="spellStart"/>
      <w:r w:rsidRPr="00D436E4">
        <w:rPr>
          <w:szCs w:val="24"/>
        </w:rPr>
        <w:t>подмостовых</w:t>
      </w:r>
      <w:proofErr w:type="spellEnd"/>
      <w:r w:rsidRPr="00D436E4">
        <w:rPr>
          <w:szCs w:val="24"/>
        </w:rPr>
        <w:t xml:space="preserve"> пространств, площадей и иных объектов улично-дорожной сети и предназначенное для организованной стоянки </w:t>
      </w:r>
      <w:r w:rsidRPr="00D436E4">
        <w:rPr>
          <w:szCs w:val="24"/>
        </w:rPr>
        <w:lastRenderedPageBreak/>
        <w:t>транспортных средств на платной основе или без взимания платы по решению собстве</w:t>
      </w:r>
      <w:r w:rsidRPr="00D436E4">
        <w:rPr>
          <w:szCs w:val="24"/>
        </w:rPr>
        <w:t>н</w:t>
      </w:r>
      <w:r w:rsidRPr="00D436E4">
        <w:rPr>
          <w:szCs w:val="24"/>
        </w:rPr>
        <w:t>ника или иного владельца автомобильной дороги, собственника земельного участка</w:t>
      </w:r>
    </w:p>
    <w:p w14:paraId="5DBD8ADA" w14:textId="67B39F83" w:rsidR="00E90618" w:rsidRPr="00903F22" w:rsidRDefault="00E90618" w:rsidP="005D0EF7">
      <w:pPr>
        <w:rPr>
          <w:szCs w:val="24"/>
        </w:rPr>
      </w:pPr>
      <w:bookmarkStart w:id="225" w:name="OLE_LINK54"/>
      <w:bookmarkStart w:id="226" w:name="OLE_LINK55"/>
      <w:bookmarkStart w:id="227" w:name="OLE_LINK56"/>
      <w:bookmarkEnd w:id="221"/>
      <w:bookmarkEnd w:id="222"/>
      <w:bookmarkEnd w:id="223"/>
      <w:bookmarkEnd w:id="224"/>
      <w:r w:rsidRPr="00903F22">
        <w:rPr>
          <w:b/>
        </w:rPr>
        <w:t>Парк культуры</w:t>
      </w:r>
      <w:r w:rsidRPr="001E6C2F">
        <w:rPr>
          <w:b/>
        </w:rPr>
        <w:t xml:space="preserve"> </w:t>
      </w:r>
      <w:r w:rsidR="001E6C2F" w:rsidRPr="001E6C2F">
        <w:rPr>
          <w:b/>
        </w:rPr>
        <w:t>и отдыха</w:t>
      </w:r>
      <w:r w:rsidR="001E6C2F">
        <w:t xml:space="preserve"> </w:t>
      </w:r>
      <w:r w:rsidR="001F53E8" w:rsidRPr="00903F22">
        <w:t>–</w:t>
      </w:r>
      <w:r w:rsidRPr="00903F22">
        <w:t xml:space="preserve"> объект ландшафтной архитектуры, структура котор</w:t>
      </w:r>
      <w:r w:rsidRPr="00903F22">
        <w:t>о</w:t>
      </w:r>
      <w:r w:rsidRPr="00903F22">
        <w:t>го предусматривает рекреационную зону, зону аттракционов и зону сервиса.</w:t>
      </w:r>
    </w:p>
    <w:p w14:paraId="4B84ABE7" w14:textId="77777777" w:rsidR="005D0EF7" w:rsidRPr="00903F22" w:rsidRDefault="005D0EF7" w:rsidP="005D0EF7">
      <w:pPr>
        <w:rPr>
          <w:szCs w:val="24"/>
        </w:rPr>
      </w:pPr>
      <w:r w:rsidRPr="00903F22">
        <w:rPr>
          <w:b/>
          <w:szCs w:val="24"/>
        </w:rPr>
        <w:t>Спортивная площадка</w:t>
      </w:r>
      <w:r w:rsidRPr="00903F2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03F22">
        <w:rPr>
          <w:szCs w:val="24"/>
        </w:rPr>
        <w:t>о</w:t>
      </w:r>
      <w:r w:rsidRPr="00903F22">
        <w:rPr>
          <w:szCs w:val="24"/>
        </w:rPr>
        <w:t>щадку и (или)  уличные тренажеры, турники</w:t>
      </w:r>
      <w:r w:rsidR="00FF4B7F" w:rsidRPr="00903F22">
        <w:rPr>
          <w:szCs w:val="24"/>
        </w:rPr>
        <w:t>.</w:t>
      </w:r>
    </w:p>
    <w:bookmarkEnd w:id="225"/>
    <w:bookmarkEnd w:id="226"/>
    <w:bookmarkEnd w:id="227"/>
    <w:p w14:paraId="3BC3AD89" w14:textId="77777777" w:rsidR="005D0EF7" w:rsidRPr="00903F22" w:rsidRDefault="005D0EF7" w:rsidP="005D0EF7">
      <w:pPr>
        <w:rPr>
          <w:szCs w:val="24"/>
        </w:rPr>
      </w:pPr>
      <w:r w:rsidRPr="00903F22">
        <w:rPr>
          <w:b/>
          <w:szCs w:val="24"/>
        </w:rPr>
        <w:t>Спортивный зал</w:t>
      </w:r>
      <w:r w:rsidRPr="00903F22">
        <w:rPr>
          <w:szCs w:val="24"/>
        </w:rPr>
        <w:t xml:space="preserve"> </w:t>
      </w:r>
      <w:r w:rsidR="00E90618" w:rsidRPr="00903F22">
        <w:rPr>
          <w:szCs w:val="24"/>
        </w:rPr>
        <w:t>–</w:t>
      </w:r>
      <w:r w:rsidRPr="00903F22">
        <w:rPr>
          <w:szCs w:val="24"/>
        </w:rPr>
        <w:t xml:space="preserve"> спортивное сооружение, содержащее универсальный спорти</w:t>
      </w:r>
      <w:r w:rsidRPr="00903F22">
        <w:rPr>
          <w:szCs w:val="24"/>
        </w:rPr>
        <w:t>в</w:t>
      </w:r>
      <w:r w:rsidRPr="00903F22">
        <w:rPr>
          <w:szCs w:val="24"/>
        </w:rPr>
        <w:t>ный зал.</w:t>
      </w:r>
    </w:p>
    <w:p w14:paraId="5CE53AD5" w14:textId="77777777" w:rsidR="005D0EF7" w:rsidRPr="00903F22" w:rsidRDefault="005D0EF7" w:rsidP="005D0EF7">
      <w:pPr>
        <w:rPr>
          <w:szCs w:val="24"/>
        </w:rPr>
      </w:pPr>
      <w:r w:rsidRPr="00903F22">
        <w:rPr>
          <w:szCs w:val="24"/>
        </w:rPr>
        <w:t>Иные понятия, используемые в настоящих нормативах, употребляются в значен</w:t>
      </w:r>
      <w:r w:rsidRPr="00903F22">
        <w:rPr>
          <w:szCs w:val="24"/>
        </w:rPr>
        <w:t>и</w:t>
      </w:r>
      <w:r w:rsidRPr="00903F22">
        <w:rPr>
          <w:szCs w:val="24"/>
        </w:rPr>
        <w:t>ях, соответствующих значениям, содержащимся в федеральном и региональном законод</w:t>
      </w:r>
      <w:r w:rsidRPr="00903F22">
        <w:rPr>
          <w:szCs w:val="24"/>
        </w:rPr>
        <w:t>а</w:t>
      </w:r>
      <w:r w:rsidRPr="00903F22">
        <w:rPr>
          <w:szCs w:val="24"/>
        </w:rPr>
        <w:t>тельстве.</w:t>
      </w:r>
    </w:p>
    <w:p w14:paraId="610EE3F4" w14:textId="77777777" w:rsidR="00C51FD5" w:rsidRPr="00903F22" w:rsidRDefault="00C51FD5">
      <w:pPr>
        <w:spacing w:after="200" w:line="276" w:lineRule="auto"/>
        <w:ind w:firstLine="0"/>
        <w:jc w:val="left"/>
        <w:rPr>
          <w:rFonts w:eastAsiaTheme="majorEastAsia" w:cstheme="majorBidi"/>
          <w:b/>
          <w:bCs/>
          <w:caps/>
          <w:sz w:val="28"/>
          <w:szCs w:val="28"/>
        </w:rPr>
      </w:pPr>
      <w:r w:rsidRPr="00903F22">
        <w:br w:type="page"/>
      </w:r>
    </w:p>
    <w:p w14:paraId="134BFB09" w14:textId="77777777" w:rsidR="00307711" w:rsidRPr="00903F22" w:rsidRDefault="00C51FD5" w:rsidP="00C51FD5">
      <w:pPr>
        <w:pStyle w:val="11"/>
      </w:pPr>
      <w:bookmarkStart w:id="228" w:name="_Toc43309630"/>
      <w:r w:rsidRPr="00903F22">
        <w:lastRenderedPageBreak/>
        <w:t xml:space="preserve">Приложение 3. </w:t>
      </w:r>
      <w:r w:rsidR="00307711" w:rsidRPr="00903F22">
        <w:t>Перечень используемых сокращений</w:t>
      </w:r>
      <w:bookmarkEnd w:id="228"/>
    </w:p>
    <w:p w14:paraId="64EA3141" w14:textId="13F0048C" w:rsidR="00307711" w:rsidRPr="00903F22" w:rsidRDefault="00307711" w:rsidP="00307711">
      <w:pPr>
        <w:pStyle w:val="aff6"/>
        <w:spacing w:after="120"/>
        <w:rPr>
          <w:lang w:val="ru-RU"/>
        </w:rPr>
      </w:pPr>
      <w:r w:rsidRPr="00903F22">
        <w:rPr>
          <w:lang w:val="ru-RU"/>
        </w:rPr>
        <w:t xml:space="preserve">В </w:t>
      </w:r>
      <w:r w:rsidR="006404D0">
        <w:rPr>
          <w:lang w:val="ru-RU"/>
        </w:rPr>
        <w:t xml:space="preserve">местных </w:t>
      </w:r>
      <w:r w:rsidRPr="00903F22">
        <w:rPr>
          <w:lang w:val="ru-RU"/>
        </w:rPr>
        <w:t xml:space="preserve">нормативах градостроительного проектирования </w:t>
      </w:r>
      <w:r w:rsidR="006404D0">
        <w:rPr>
          <w:lang w:val="ru-RU"/>
        </w:rPr>
        <w:t>муниципального обр</w:t>
      </w:r>
      <w:r w:rsidR="006404D0">
        <w:rPr>
          <w:lang w:val="ru-RU"/>
        </w:rPr>
        <w:t>а</w:t>
      </w:r>
      <w:r w:rsidR="006404D0">
        <w:rPr>
          <w:lang w:val="ru-RU"/>
        </w:rPr>
        <w:t>зования</w:t>
      </w:r>
      <w:r w:rsidR="00251E69">
        <w:rPr>
          <w:lang w:val="ru-RU"/>
        </w:rPr>
        <w:t xml:space="preserve"> </w:t>
      </w:r>
      <w:proofErr w:type="spellStart"/>
      <w:r w:rsidR="00251E69">
        <w:rPr>
          <w:lang w:val="ru-RU"/>
        </w:rPr>
        <w:t>Новозыбковский</w:t>
      </w:r>
      <w:proofErr w:type="spellEnd"/>
      <w:r w:rsidR="00251E69">
        <w:rPr>
          <w:lang w:val="ru-RU"/>
        </w:rPr>
        <w:t xml:space="preserve"> городской округ</w:t>
      </w:r>
      <w:r w:rsidRPr="00903F22">
        <w:rPr>
          <w:lang w:val="ru-RU"/>
        </w:rPr>
        <w:t xml:space="preserve">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410"/>
        <w:gridCol w:w="6946"/>
      </w:tblGrid>
      <w:tr w:rsidR="00307711" w:rsidRPr="00903F22" w14:paraId="7FD89024" w14:textId="77777777" w:rsidTr="00FF4B7F">
        <w:trPr>
          <w:tblHeader/>
        </w:trPr>
        <w:tc>
          <w:tcPr>
            <w:tcW w:w="5000" w:type="pct"/>
            <w:gridSpan w:val="2"/>
            <w:shd w:val="clear" w:color="auto" w:fill="D9D9D9" w:themeFill="background1" w:themeFillShade="D9"/>
          </w:tcPr>
          <w:p w14:paraId="0770722B" w14:textId="77777777" w:rsidR="00307711" w:rsidRPr="00903F22" w:rsidRDefault="00307711" w:rsidP="00FF4B7F">
            <w:pPr>
              <w:widowControl w:val="0"/>
              <w:autoSpaceDE w:val="0"/>
              <w:autoSpaceDN w:val="0"/>
              <w:adjustRightInd w:val="0"/>
              <w:ind w:firstLine="0"/>
              <w:jc w:val="center"/>
              <w:rPr>
                <w:rFonts w:eastAsia="Times New Roman"/>
                <w:b/>
                <w:i/>
                <w:sz w:val="20"/>
                <w:szCs w:val="20"/>
              </w:rPr>
            </w:pPr>
            <w:bookmarkStart w:id="229" w:name="Par46"/>
            <w:bookmarkEnd w:id="229"/>
            <w:r w:rsidRPr="00903F22">
              <w:rPr>
                <w:rFonts w:eastAsia="Times New Roman"/>
                <w:b/>
                <w:i/>
                <w:sz w:val="20"/>
                <w:szCs w:val="20"/>
              </w:rPr>
              <w:t>Сокращения слов и словосочетаний</w:t>
            </w:r>
          </w:p>
        </w:tc>
      </w:tr>
      <w:tr w:rsidR="00307711" w:rsidRPr="00903F22" w14:paraId="50FAF1ED" w14:textId="77777777" w:rsidTr="00FF4B7F">
        <w:trPr>
          <w:tblHeader/>
        </w:trPr>
        <w:tc>
          <w:tcPr>
            <w:tcW w:w="1288" w:type="pct"/>
            <w:shd w:val="clear" w:color="auto" w:fill="D9D9D9" w:themeFill="background1" w:themeFillShade="D9"/>
          </w:tcPr>
          <w:p w14:paraId="321EC1F2" w14:textId="77777777" w:rsidR="00307711" w:rsidRPr="00903F22" w:rsidRDefault="00307711" w:rsidP="00FF4B7F">
            <w:pPr>
              <w:widowControl w:val="0"/>
              <w:autoSpaceDE w:val="0"/>
              <w:autoSpaceDN w:val="0"/>
              <w:adjustRightInd w:val="0"/>
              <w:ind w:firstLine="0"/>
              <w:jc w:val="center"/>
              <w:rPr>
                <w:rFonts w:eastAsia="Times New Roman"/>
                <w:b/>
                <w:i/>
                <w:sz w:val="20"/>
                <w:szCs w:val="20"/>
              </w:rPr>
            </w:pPr>
            <w:r w:rsidRPr="00903F22">
              <w:rPr>
                <w:rFonts w:eastAsia="Times New Roman"/>
                <w:b/>
                <w:i/>
                <w:sz w:val="20"/>
                <w:szCs w:val="20"/>
              </w:rPr>
              <w:t>Сокращение</w:t>
            </w:r>
          </w:p>
        </w:tc>
        <w:tc>
          <w:tcPr>
            <w:tcW w:w="3712" w:type="pct"/>
            <w:shd w:val="clear" w:color="auto" w:fill="D9D9D9" w:themeFill="background1" w:themeFillShade="D9"/>
          </w:tcPr>
          <w:p w14:paraId="610326F8" w14:textId="77777777" w:rsidR="00307711" w:rsidRPr="00903F22" w:rsidRDefault="00307711" w:rsidP="00FF4B7F">
            <w:pPr>
              <w:widowControl w:val="0"/>
              <w:autoSpaceDE w:val="0"/>
              <w:autoSpaceDN w:val="0"/>
              <w:adjustRightInd w:val="0"/>
              <w:ind w:firstLine="0"/>
              <w:jc w:val="center"/>
              <w:rPr>
                <w:rFonts w:eastAsia="Times New Roman"/>
                <w:b/>
                <w:i/>
                <w:sz w:val="20"/>
                <w:szCs w:val="20"/>
              </w:rPr>
            </w:pPr>
            <w:r w:rsidRPr="00903F22">
              <w:rPr>
                <w:rFonts w:eastAsia="Times New Roman"/>
                <w:b/>
                <w:i/>
                <w:sz w:val="20"/>
                <w:szCs w:val="20"/>
              </w:rPr>
              <w:t>Слово/словосочетание</w:t>
            </w:r>
          </w:p>
        </w:tc>
      </w:tr>
      <w:tr w:rsidR="00BB4B0F" w:rsidRPr="00903F22" w14:paraId="1B5CD3DA" w14:textId="77777777" w:rsidTr="00FF4B7F">
        <w:trPr>
          <w:trHeight w:val="40"/>
        </w:trPr>
        <w:tc>
          <w:tcPr>
            <w:tcW w:w="1288" w:type="pct"/>
            <w:shd w:val="clear" w:color="auto" w:fill="F2F2F2" w:themeFill="background1" w:themeFillShade="F2"/>
          </w:tcPr>
          <w:p w14:paraId="461FF846" w14:textId="77777777" w:rsidR="00BB4B0F" w:rsidRPr="00903F22" w:rsidRDefault="00BB4B0F"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гг.</w:t>
            </w:r>
          </w:p>
        </w:tc>
        <w:tc>
          <w:tcPr>
            <w:tcW w:w="3712" w:type="pct"/>
            <w:shd w:val="clear" w:color="auto" w:fill="auto"/>
          </w:tcPr>
          <w:p w14:paraId="538473D7" w14:textId="77777777" w:rsidR="00BB4B0F" w:rsidRPr="00903F22" w:rsidRDefault="00BB4B0F"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годы</w:t>
            </w:r>
          </w:p>
        </w:tc>
      </w:tr>
      <w:tr w:rsidR="00BB4B0F" w:rsidRPr="00903F22" w14:paraId="2FAB3A8A" w14:textId="77777777" w:rsidTr="00FF4B7F">
        <w:trPr>
          <w:trHeight w:val="40"/>
        </w:trPr>
        <w:tc>
          <w:tcPr>
            <w:tcW w:w="1288" w:type="pct"/>
            <w:shd w:val="clear" w:color="auto" w:fill="F2F2F2" w:themeFill="background1" w:themeFillShade="F2"/>
          </w:tcPr>
          <w:p w14:paraId="53381661" w14:textId="77777777" w:rsidR="00BB4B0F" w:rsidRPr="00903F22" w:rsidRDefault="00BB4B0F"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др.</w:t>
            </w:r>
          </w:p>
        </w:tc>
        <w:tc>
          <w:tcPr>
            <w:tcW w:w="3712" w:type="pct"/>
            <w:shd w:val="clear" w:color="auto" w:fill="auto"/>
          </w:tcPr>
          <w:p w14:paraId="29BF6C51" w14:textId="77777777" w:rsidR="00BB4B0F" w:rsidRPr="00903F22" w:rsidRDefault="00BB4B0F"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другие</w:t>
            </w:r>
          </w:p>
        </w:tc>
      </w:tr>
      <w:tr w:rsidR="00373761" w:rsidRPr="00903F22" w14:paraId="62556A80" w14:textId="77777777" w:rsidTr="00FF4B7F">
        <w:trPr>
          <w:trHeight w:val="40"/>
        </w:trPr>
        <w:tc>
          <w:tcPr>
            <w:tcW w:w="1288" w:type="pct"/>
            <w:shd w:val="clear" w:color="auto" w:fill="F2F2F2" w:themeFill="background1" w:themeFillShade="F2"/>
          </w:tcPr>
          <w:p w14:paraId="71BEC3AE" w14:textId="1291C45F" w:rsidR="00373761" w:rsidRPr="00903F22" w:rsidRDefault="00373761" w:rsidP="00BB4B0F">
            <w:pPr>
              <w:widowControl w:val="0"/>
              <w:autoSpaceDE w:val="0"/>
              <w:autoSpaceDN w:val="0"/>
              <w:adjustRightInd w:val="0"/>
              <w:ind w:firstLine="0"/>
              <w:jc w:val="left"/>
              <w:rPr>
                <w:rFonts w:eastAsia="Times New Roman"/>
                <w:sz w:val="20"/>
                <w:szCs w:val="20"/>
              </w:rPr>
            </w:pPr>
            <w:r>
              <w:rPr>
                <w:rFonts w:eastAsia="Times New Roman"/>
                <w:sz w:val="20"/>
                <w:szCs w:val="20"/>
              </w:rPr>
              <w:t>ДШИ</w:t>
            </w:r>
          </w:p>
        </w:tc>
        <w:tc>
          <w:tcPr>
            <w:tcW w:w="3712" w:type="pct"/>
            <w:shd w:val="clear" w:color="auto" w:fill="auto"/>
          </w:tcPr>
          <w:p w14:paraId="3E65CC25" w14:textId="4B9AF89E" w:rsidR="00373761" w:rsidRPr="00903F22" w:rsidRDefault="00373761" w:rsidP="00AE1D37">
            <w:pPr>
              <w:widowControl w:val="0"/>
              <w:autoSpaceDE w:val="0"/>
              <w:autoSpaceDN w:val="0"/>
              <w:adjustRightInd w:val="0"/>
              <w:ind w:firstLine="0"/>
              <w:jc w:val="left"/>
              <w:rPr>
                <w:rFonts w:eastAsia="Times New Roman"/>
                <w:sz w:val="20"/>
                <w:szCs w:val="20"/>
              </w:rPr>
            </w:pPr>
            <w:r w:rsidRPr="00373761">
              <w:rPr>
                <w:rFonts w:eastAsia="Times New Roman"/>
                <w:sz w:val="20"/>
                <w:szCs w:val="20"/>
              </w:rPr>
              <w:t>детская школа искусств</w:t>
            </w:r>
          </w:p>
        </w:tc>
      </w:tr>
      <w:tr w:rsidR="00BB4B0F" w:rsidRPr="00903F22" w14:paraId="245FCD61" w14:textId="77777777" w:rsidTr="00FF4B7F">
        <w:trPr>
          <w:trHeight w:val="40"/>
        </w:trPr>
        <w:tc>
          <w:tcPr>
            <w:tcW w:w="1288" w:type="pct"/>
            <w:shd w:val="clear" w:color="auto" w:fill="F2F2F2" w:themeFill="background1" w:themeFillShade="F2"/>
          </w:tcPr>
          <w:p w14:paraId="56F1952D" w14:textId="77777777" w:rsidR="00BB4B0F" w:rsidRPr="00903F22" w:rsidRDefault="00BB4B0F" w:rsidP="00BB4B0F">
            <w:pPr>
              <w:widowControl w:val="0"/>
              <w:autoSpaceDE w:val="0"/>
              <w:autoSpaceDN w:val="0"/>
              <w:adjustRightInd w:val="0"/>
              <w:ind w:firstLine="0"/>
              <w:jc w:val="left"/>
              <w:rPr>
                <w:rFonts w:eastAsia="Times New Roman"/>
                <w:sz w:val="20"/>
                <w:szCs w:val="20"/>
              </w:rPr>
            </w:pPr>
            <w:r w:rsidRPr="00903F22">
              <w:rPr>
                <w:rFonts w:eastAsia="Times New Roman"/>
                <w:sz w:val="20"/>
                <w:szCs w:val="20"/>
              </w:rPr>
              <w:t>МО</w:t>
            </w:r>
          </w:p>
        </w:tc>
        <w:tc>
          <w:tcPr>
            <w:tcW w:w="3712" w:type="pct"/>
            <w:shd w:val="clear" w:color="auto" w:fill="auto"/>
          </w:tcPr>
          <w:p w14:paraId="0CF4BF69" w14:textId="77777777" w:rsidR="00BB4B0F" w:rsidRPr="00903F22" w:rsidRDefault="00BB4B0F" w:rsidP="00AE1D37">
            <w:pPr>
              <w:widowControl w:val="0"/>
              <w:autoSpaceDE w:val="0"/>
              <w:autoSpaceDN w:val="0"/>
              <w:adjustRightInd w:val="0"/>
              <w:ind w:firstLine="0"/>
              <w:jc w:val="left"/>
              <w:rPr>
                <w:rFonts w:eastAsia="Times New Roman"/>
                <w:sz w:val="20"/>
                <w:szCs w:val="20"/>
              </w:rPr>
            </w:pPr>
            <w:r w:rsidRPr="00903F22">
              <w:rPr>
                <w:rFonts w:eastAsia="Times New Roman"/>
                <w:sz w:val="20"/>
                <w:szCs w:val="20"/>
              </w:rPr>
              <w:t>муниципальное образование</w:t>
            </w:r>
          </w:p>
        </w:tc>
      </w:tr>
      <w:tr w:rsidR="00BB4B0F" w:rsidRPr="00903F22" w14:paraId="0EC7A284" w14:textId="77777777" w:rsidTr="00FF4B7F">
        <w:trPr>
          <w:trHeight w:val="40"/>
        </w:trPr>
        <w:tc>
          <w:tcPr>
            <w:tcW w:w="1288" w:type="pct"/>
            <w:shd w:val="clear" w:color="auto" w:fill="F2F2F2" w:themeFill="background1" w:themeFillShade="F2"/>
          </w:tcPr>
          <w:p w14:paraId="0A56B87D" w14:textId="59434317" w:rsidR="00BB4B0F" w:rsidRPr="00903F22" w:rsidRDefault="006404D0" w:rsidP="00FF4B7F">
            <w:pPr>
              <w:widowControl w:val="0"/>
              <w:autoSpaceDE w:val="0"/>
              <w:autoSpaceDN w:val="0"/>
              <w:adjustRightInd w:val="0"/>
              <w:ind w:firstLine="0"/>
              <w:jc w:val="left"/>
              <w:rPr>
                <w:rFonts w:eastAsia="Times New Roman"/>
                <w:bCs/>
                <w:sz w:val="20"/>
                <w:szCs w:val="20"/>
              </w:rPr>
            </w:pPr>
            <w:r>
              <w:rPr>
                <w:rFonts w:eastAsia="Times New Roman"/>
                <w:bCs/>
                <w:sz w:val="20"/>
                <w:szCs w:val="20"/>
              </w:rPr>
              <w:t>М</w:t>
            </w:r>
            <w:r w:rsidR="00BB4B0F" w:rsidRPr="00903F22">
              <w:rPr>
                <w:rFonts w:eastAsia="Times New Roman"/>
                <w:bCs/>
                <w:sz w:val="20"/>
                <w:szCs w:val="20"/>
              </w:rPr>
              <w:t>НГП</w:t>
            </w:r>
          </w:p>
        </w:tc>
        <w:tc>
          <w:tcPr>
            <w:tcW w:w="3712" w:type="pct"/>
            <w:shd w:val="clear" w:color="auto" w:fill="auto"/>
          </w:tcPr>
          <w:p w14:paraId="3BF05A5E" w14:textId="14B16D86" w:rsidR="00BB4B0F" w:rsidRPr="00903F22" w:rsidRDefault="006404D0" w:rsidP="00FF4B7F">
            <w:pPr>
              <w:widowControl w:val="0"/>
              <w:autoSpaceDE w:val="0"/>
              <w:autoSpaceDN w:val="0"/>
              <w:adjustRightInd w:val="0"/>
              <w:ind w:firstLine="0"/>
              <w:jc w:val="left"/>
              <w:rPr>
                <w:rFonts w:eastAsia="Times New Roman"/>
                <w:sz w:val="20"/>
                <w:szCs w:val="20"/>
              </w:rPr>
            </w:pPr>
            <w:r>
              <w:rPr>
                <w:rFonts w:eastAsia="Times New Roman"/>
                <w:sz w:val="20"/>
                <w:szCs w:val="20"/>
              </w:rPr>
              <w:t>Местные н</w:t>
            </w:r>
            <w:r w:rsidR="00BB4B0F" w:rsidRPr="00903F22">
              <w:rPr>
                <w:rFonts w:eastAsia="Times New Roman"/>
                <w:sz w:val="20"/>
                <w:szCs w:val="20"/>
              </w:rPr>
              <w:t>ормативы градостроительного проектирования</w:t>
            </w:r>
          </w:p>
        </w:tc>
      </w:tr>
      <w:tr w:rsidR="00BB4B0F" w:rsidRPr="00903F22" w14:paraId="0D3E3EF7" w14:textId="77777777" w:rsidTr="00FF4B7F">
        <w:trPr>
          <w:trHeight w:val="113"/>
        </w:trPr>
        <w:tc>
          <w:tcPr>
            <w:tcW w:w="1288" w:type="pct"/>
            <w:shd w:val="clear" w:color="auto" w:fill="F2F2F2" w:themeFill="background1" w:themeFillShade="F2"/>
          </w:tcPr>
          <w:p w14:paraId="1BB257AE" w14:textId="75C36FFD" w:rsidR="00BB4B0F" w:rsidRPr="00903F22" w:rsidRDefault="006404D0" w:rsidP="00FF4B7F">
            <w:pPr>
              <w:widowControl w:val="0"/>
              <w:autoSpaceDE w:val="0"/>
              <w:autoSpaceDN w:val="0"/>
              <w:adjustRightInd w:val="0"/>
              <w:ind w:firstLine="0"/>
              <w:jc w:val="left"/>
              <w:rPr>
                <w:rFonts w:eastAsia="Times New Roman"/>
                <w:sz w:val="20"/>
                <w:szCs w:val="20"/>
              </w:rPr>
            </w:pPr>
            <w:r>
              <w:rPr>
                <w:rFonts w:eastAsia="Times New Roman"/>
                <w:bCs/>
                <w:sz w:val="20"/>
                <w:szCs w:val="20"/>
              </w:rPr>
              <w:t>М</w:t>
            </w:r>
            <w:r w:rsidR="00BB4B0F" w:rsidRPr="00903F22">
              <w:rPr>
                <w:rFonts w:eastAsia="Times New Roman"/>
                <w:bCs/>
                <w:sz w:val="20"/>
                <w:szCs w:val="20"/>
              </w:rPr>
              <w:t xml:space="preserve">НГП </w:t>
            </w:r>
            <w:r w:rsidR="00251E69">
              <w:rPr>
                <w:rFonts w:eastAsia="Times New Roman"/>
                <w:bCs/>
                <w:sz w:val="20"/>
                <w:szCs w:val="20"/>
              </w:rPr>
              <w:t xml:space="preserve">МО </w:t>
            </w:r>
            <w:proofErr w:type="spellStart"/>
            <w:r w:rsidR="00251E69">
              <w:rPr>
                <w:rFonts w:eastAsia="Times New Roman"/>
                <w:bCs/>
                <w:sz w:val="20"/>
                <w:szCs w:val="20"/>
              </w:rPr>
              <w:t>Новозыбко</w:t>
            </w:r>
            <w:r w:rsidR="00251E69">
              <w:rPr>
                <w:rFonts w:eastAsia="Times New Roman"/>
                <w:bCs/>
                <w:sz w:val="20"/>
                <w:szCs w:val="20"/>
              </w:rPr>
              <w:t>в</w:t>
            </w:r>
            <w:r w:rsidR="00251E69">
              <w:rPr>
                <w:rFonts w:eastAsia="Times New Roman"/>
                <w:bCs/>
                <w:sz w:val="20"/>
                <w:szCs w:val="20"/>
              </w:rPr>
              <w:t>ский</w:t>
            </w:r>
            <w:proofErr w:type="spellEnd"/>
            <w:r w:rsidR="00251E69">
              <w:rPr>
                <w:rFonts w:eastAsia="Times New Roman"/>
                <w:bCs/>
                <w:sz w:val="20"/>
                <w:szCs w:val="20"/>
              </w:rPr>
              <w:t xml:space="preserve"> городской округ</w:t>
            </w:r>
          </w:p>
        </w:tc>
        <w:tc>
          <w:tcPr>
            <w:tcW w:w="3712" w:type="pct"/>
            <w:shd w:val="clear" w:color="auto" w:fill="auto"/>
          </w:tcPr>
          <w:p w14:paraId="23DA6AC1" w14:textId="2C3D00ED" w:rsidR="00BB4B0F" w:rsidRPr="00903F22" w:rsidRDefault="00BB4B0F" w:rsidP="00AE1D37">
            <w:pPr>
              <w:widowControl w:val="0"/>
              <w:autoSpaceDE w:val="0"/>
              <w:autoSpaceDN w:val="0"/>
              <w:adjustRightInd w:val="0"/>
              <w:ind w:firstLine="0"/>
              <w:jc w:val="left"/>
              <w:rPr>
                <w:rFonts w:eastAsia="Times New Roman"/>
                <w:sz w:val="20"/>
                <w:szCs w:val="20"/>
              </w:rPr>
            </w:pPr>
            <w:r w:rsidRPr="00903F22">
              <w:rPr>
                <w:rFonts w:eastAsia="Times New Roman"/>
                <w:sz w:val="20"/>
                <w:szCs w:val="20"/>
              </w:rPr>
              <w:t xml:space="preserve">Нормативы </w:t>
            </w:r>
            <w:r w:rsidRPr="00903F22">
              <w:rPr>
                <w:sz w:val="20"/>
                <w:szCs w:val="20"/>
              </w:rPr>
              <w:t xml:space="preserve">градостроительного проектирования </w:t>
            </w:r>
            <w:r w:rsidR="00251E69">
              <w:rPr>
                <w:sz w:val="20"/>
                <w:szCs w:val="20"/>
              </w:rPr>
              <w:t xml:space="preserve">МО </w:t>
            </w:r>
            <w:proofErr w:type="spellStart"/>
            <w:r w:rsidR="00251E69">
              <w:rPr>
                <w:sz w:val="20"/>
                <w:szCs w:val="20"/>
              </w:rPr>
              <w:t>Новозыбковский</w:t>
            </w:r>
            <w:proofErr w:type="spellEnd"/>
            <w:r w:rsidR="00251E69">
              <w:rPr>
                <w:sz w:val="20"/>
                <w:szCs w:val="20"/>
              </w:rPr>
              <w:t xml:space="preserve"> горо</w:t>
            </w:r>
            <w:r w:rsidR="00251E69">
              <w:rPr>
                <w:sz w:val="20"/>
                <w:szCs w:val="20"/>
              </w:rPr>
              <w:t>д</w:t>
            </w:r>
            <w:r w:rsidR="00251E69">
              <w:rPr>
                <w:sz w:val="20"/>
                <w:szCs w:val="20"/>
              </w:rPr>
              <w:t>ской округ</w:t>
            </w:r>
          </w:p>
        </w:tc>
      </w:tr>
      <w:tr w:rsidR="00A2531D" w:rsidRPr="00903F22" w14:paraId="67903AAB" w14:textId="77777777" w:rsidTr="00FF4B7F">
        <w:trPr>
          <w:trHeight w:val="40"/>
        </w:trPr>
        <w:tc>
          <w:tcPr>
            <w:tcW w:w="1288" w:type="pct"/>
            <w:shd w:val="clear" w:color="auto" w:fill="F2F2F2" w:themeFill="background1" w:themeFillShade="F2"/>
          </w:tcPr>
          <w:p w14:paraId="4F17DA8F" w14:textId="0DF8AA96" w:rsidR="00A2531D" w:rsidRPr="00903F22" w:rsidRDefault="00A2531D" w:rsidP="00FF4B7F">
            <w:pPr>
              <w:widowControl w:val="0"/>
              <w:autoSpaceDE w:val="0"/>
              <w:autoSpaceDN w:val="0"/>
              <w:adjustRightInd w:val="0"/>
              <w:ind w:firstLine="0"/>
              <w:jc w:val="left"/>
              <w:rPr>
                <w:rFonts w:eastAsia="Times New Roman"/>
                <w:sz w:val="20"/>
                <w:szCs w:val="20"/>
              </w:rPr>
            </w:pPr>
            <w:proofErr w:type="spellStart"/>
            <w:r>
              <w:rPr>
                <w:rFonts w:eastAsia="Times New Roman"/>
                <w:sz w:val="20"/>
                <w:szCs w:val="20"/>
              </w:rPr>
              <w:t>н.п</w:t>
            </w:r>
            <w:proofErr w:type="spellEnd"/>
            <w:r>
              <w:rPr>
                <w:rFonts w:eastAsia="Times New Roman"/>
                <w:sz w:val="20"/>
                <w:szCs w:val="20"/>
              </w:rPr>
              <w:t>.</w:t>
            </w:r>
          </w:p>
        </w:tc>
        <w:tc>
          <w:tcPr>
            <w:tcW w:w="3712" w:type="pct"/>
            <w:shd w:val="clear" w:color="auto" w:fill="auto"/>
          </w:tcPr>
          <w:p w14:paraId="61287152" w14:textId="6BD7B137" w:rsidR="00A2531D" w:rsidRPr="00903F22" w:rsidRDefault="00A2531D" w:rsidP="00FF4B7F">
            <w:pPr>
              <w:widowControl w:val="0"/>
              <w:autoSpaceDE w:val="0"/>
              <w:autoSpaceDN w:val="0"/>
              <w:adjustRightInd w:val="0"/>
              <w:ind w:firstLine="0"/>
              <w:jc w:val="left"/>
              <w:rPr>
                <w:rFonts w:eastAsia="Times New Roman"/>
                <w:sz w:val="20"/>
                <w:szCs w:val="20"/>
              </w:rPr>
            </w:pPr>
            <w:r>
              <w:rPr>
                <w:rFonts w:eastAsia="Times New Roman"/>
                <w:sz w:val="20"/>
                <w:szCs w:val="20"/>
              </w:rPr>
              <w:t>населенный пункт</w:t>
            </w:r>
          </w:p>
        </w:tc>
      </w:tr>
      <w:tr w:rsidR="00BB4B0F" w:rsidRPr="00903F22" w14:paraId="72F1AB08" w14:textId="77777777" w:rsidTr="00FF4B7F">
        <w:trPr>
          <w:trHeight w:val="40"/>
        </w:trPr>
        <w:tc>
          <w:tcPr>
            <w:tcW w:w="1288" w:type="pct"/>
            <w:shd w:val="clear" w:color="auto" w:fill="F2F2F2" w:themeFill="background1" w:themeFillShade="F2"/>
          </w:tcPr>
          <w:p w14:paraId="28023CD5" w14:textId="77777777" w:rsidR="00BB4B0F" w:rsidRPr="00903F22" w:rsidRDefault="00BB4B0F"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п.</w:t>
            </w:r>
          </w:p>
        </w:tc>
        <w:tc>
          <w:tcPr>
            <w:tcW w:w="3712" w:type="pct"/>
            <w:shd w:val="clear" w:color="auto" w:fill="auto"/>
          </w:tcPr>
          <w:p w14:paraId="78E48C92" w14:textId="77777777" w:rsidR="00BB4B0F" w:rsidRPr="00903F22" w:rsidRDefault="00BB4B0F"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пункт</w:t>
            </w:r>
          </w:p>
        </w:tc>
      </w:tr>
      <w:tr w:rsidR="00BB4B0F" w:rsidRPr="00903F22" w14:paraId="316B1C69" w14:textId="77777777" w:rsidTr="00FF4B7F">
        <w:trPr>
          <w:trHeight w:val="40"/>
        </w:trPr>
        <w:tc>
          <w:tcPr>
            <w:tcW w:w="1288" w:type="pct"/>
            <w:shd w:val="clear" w:color="auto" w:fill="F2F2F2" w:themeFill="background1" w:themeFillShade="F2"/>
          </w:tcPr>
          <w:p w14:paraId="3C3B449F" w14:textId="77777777" w:rsidR="00BB4B0F" w:rsidRPr="00903F22" w:rsidRDefault="00BB4B0F" w:rsidP="00FF4B7F">
            <w:pPr>
              <w:widowControl w:val="0"/>
              <w:autoSpaceDE w:val="0"/>
              <w:autoSpaceDN w:val="0"/>
              <w:adjustRightInd w:val="0"/>
              <w:ind w:firstLine="0"/>
              <w:jc w:val="left"/>
              <w:rPr>
                <w:rFonts w:eastAsia="Times New Roman"/>
                <w:sz w:val="20"/>
                <w:szCs w:val="20"/>
              </w:rPr>
            </w:pPr>
            <w:proofErr w:type="spellStart"/>
            <w:r w:rsidRPr="00903F22">
              <w:rPr>
                <w:rFonts w:eastAsia="Times New Roman"/>
                <w:sz w:val="20"/>
                <w:szCs w:val="20"/>
              </w:rPr>
              <w:t>пп</w:t>
            </w:r>
            <w:proofErr w:type="spellEnd"/>
            <w:r w:rsidRPr="00903F22">
              <w:rPr>
                <w:rFonts w:eastAsia="Times New Roman"/>
                <w:sz w:val="20"/>
                <w:szCs w:val="20"/>
              </w:rPr>
              <w:t>.</w:t>
            </w:r>
          </w:p>
        </w:tc>
        <w:tc>
          <w:tcPr>
            <w:tcW w:w="3712" w:type="pct"/>
            <w:shd w:val="clear" w:color="auto" w:fill="auto"/>
          </w:tcPr>
          <w:p w14:paraId="48C46532" w14:textId="77777777" w:rsidR="00BB4B0F" w:rsidRPr="00903F22" w:rsidRDefault="00BB4B0F"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подпункт</w:t>
            </w:r>
          </w:p>
        </w:tc>
      </w:tr>
      <w:tr w:rsidR="00BB4B0F" w:rsidRPr="00903F22" w14:paraId="3A555523" w14:textId="77777777" w:rsidTr="00FF4B7F">
        <w:trPr>
          <w:trHeight w:val="40"/>
        </w:trPr>
        <w:tc>
          <w:tcPr>
            <w:tcW w:w="1288" w:type="pct"/>
            <w:shd w:val="clear" w:color="auto" w:fill="F2F2F2" w:themeFill="background1" w:themeFillShade="F2"/>
          </w:tcPr>
          <w:p w14:paraId="752DBB89" w14:textId="731E78FA" w:rsidR="00BB4B0F" w:rsidRPr="00903F22" w:rsidRDefault="00BB4B0F" w:rsidP="00AE1D37">
            <w:pPr>
              <w:widowControl w:val="0"/>
              <w:autoSpaceDE w:val="0"/>
              <w:autoSpaceDN w:val="0"/>
              <w:adjustRightInd w:val="0"/>
              <w:ind w:firstLine="0"/>
              <w:jc w:val="left"/>
              <w:rPr>
                <w:rFonts w:eastAsia="Times New Roman"/>
                <w:sz w:val="20"/>
                <w:szCs w:val="20"/>
              </w:rPr>
            </w:pPr>
            <w:bookmarkStart w:id="230" w:name="_Hlk490577191"/>
            <w:r w:rsidRPr="00903F22">
              <w:rPr>
                <w:rFonts w:eastAsia="Times New Roman"/>
                <w:sz w:val="20"/>
                <w:szCs w:val="20"/>
              </w:rPr>
              <w:t xml:space="preserve">РНГП </w:t>
            </w:r>
            <w:r w:rsidR="006404D0">
              <w:rPr>
                <w:rFonts w:eastAsia="Times New Roman"/>
                <w:sz w:val="20"/>
                <w:szCs w:val="20"/>
              </w:rPr>
              <w:t>Брянской области</w:t>
            </w:r>
          </w:p>
        </w:tc>
        <w:tc>
          <w:tcPr>
            <w:tcW w:w="3712" w:type="pct"/>
            <w:shd w:val="clear" w:color="auto" w:fill="auto"/>
          </w:tcPr>
          <w:p w14:paraId="76807D56" w14:textId="09E3E62F" w:rsidR="00BB4B0F" w:rsidRPr="00903F22" w:rsidRDefault="00BB4B0F" w:rsidP="00AE1D37">
            <w:pPr>
              <w:widowControl w:val="0"/>
              <w:autoSpaceDE w:val="0"/>
              <w:autoSpaceDN w:val="0"/>
              <w:adjustRightInd w:val="0"/>
              <w:ind w:firstLine="0"/>
              <w:jc w:val="left"/>
              <w:rPr>
                <w:rFonts w:eastAsia="Times New Roman"/>
                <w:sz w:val="20"/>
                <w:szCs w:val="20"/>
              </w:rPr>
            </w:pPr>
            <w:r w:rsidRPr="00903F22">
              <w:rPr>
                <w:rFonts w:eastAsia="Times New Roman"/>
                <w:sz w:val="20"/>
                <w:szCs w:val="20"/>
              </w:rPr>
              <w:t xml:space="preserve">Региональные нормативы градостроительного проектирования </w:t>
            </w:r>
            <w:r w:rsidR="006404D0">
              <w:rPr>
                <w:rFonts w:eastAsia="Times New Roman"/>
                <w:sz w:val="20"/>
                <w:szCs w:val="20"/>
              </w:rPr>
              <w:t>Брянской о</w:t>
            </w:r>
            <w:r w:rsidR="006404D0">
              <w:rPr>
                <w:rFonts w:eastAsia="Times New Roman"/>
                <w:sz w:val="20"/>
                <w:szCs w:val="20"/>
              </w:rPr>
              <w:t>б</w:t>
            </w:r>
            <w:r w:rsidR="006404D0">
              <w:rPr>
                <w:rFonts w:eastAsia="Times New Roman"/>
                <w:sz w:val="20"/>
                <w:szCs w:val="20"/>
              </w:rPr>
              <w:t>ласти</w:t>
            </w:r>
          </w:p>
        </w:tc>
      </w:tr>
      <w:bookmarkEnd w:id="230"/>
      <w:tr w:rsidR="00BB4B0F" w:rsidRPr="00903F22" w14:paraId="64618B63" w14:textId="77777777" w:rsidTr="00FF4B7F">
        <w:trPr>
          <w:trHeight w:val="40"/>
        </w:trPr>
        <w:tc>
          <w:tcPr>
            <w:tcW w:w="1288" w:type="pct"/>
            <w:shd w:val="clear" w:color="auto" w:fill="F2F2F2" w:themeFill="background1" w:themeFillShade="F2"/>
          </w:tcPr>
          <w:p w14:paraId="76AFF428" w14:textId="77777777" w:rsidR="00BB4B0F" w:rsidRPr="00903F22" w:rsidRDefault="00BB4B0F"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ст.</w:t>
            </w:r>
          </w:p>
        </w:tc>
        <w:tc>
          <w:tcPr>
            <w:tcW w:w="3712" w:type="pct"/>
            <w:shd w:val="clear" w:color="auto" w:fill="auto"/>
          </w:tcPr>
          <w:p w14:paraId="57369791" w14:textId="77777777" w:rsidR="00BB4B0F" w:rsidRPr="00903F22" w:rsidRDefault="00BB4B0F"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статья</w:t>
            </w:r>
          </w:p>
        </w:tc>
      </w:tr>
      <w:tr w:rsidR="00BB4B0F" w:rsidRPr="00903F22" w14:paraId="1DAD65BF" w14:textId="77777777" w:rsidTr="00FF4B7F">
        <w:trPr>
          <w:trHeight w:val="40"/>
        </w:trPr>
        <w:tc>
          <w:tcPr>
            <w:tcW w:w="1288" w:type="pct"/>
            <w:shd w:val="clear" w:color="auto" w:fill="F2F2F2" w:themeFill="background1" w:themeFillShade="F2"/>
          </w:tcPr>
          <w:p w14:paraId="7BF76ABA" w14:textId="77777777" w:rsidR="00BB4B0F" w:rsidRPr="00903F22" w:rsidRDefault="00BB4B0F"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ч.</w:t>
            </w:r>
          </w:p>
        </w:tc>
        <w:tc>
          <w:tcPr>
            <w:tcW w:w="3712" w:type="pct"/>
            <w:shd w:val="clear" w:color="auto" w:fill="auto"/>
          </w:tcPr>
          <w:p w14:paraId="5DC65B67" w14:textId="77777777" w:rsidR="00BB4B0F" w:rsidRPr="00903F22" w:rsidRDefault="00BB4B0F"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часть</w:t>
            </w:r>
          </w:p>
        </w:tc>
      </w:tr>
      <w:tr w:rsidR="00307711" w:rsidRPr="00903F22" w14:paraId="49D80703" w14:textId="77777777" w:rsidTr="00FF4B7F">
        <w:trPr>
          <w:trHeight w:val="40"/>
        </w:trPr>
        <w:tc>
          <w:tcPr>
            <w:tcW w:w="5000" w:type="pct"/>
            <w:gridSpan w:val="2"/>
            <w:shd w:val="clear" w:color="auto" w:fill="D9D9D9" w:themeFill="background1" w:themeFillShade="D9"/>
          </w:tcPr>
          <w:p w14:paraId="2025165F" w14:textId="77777777" w:rsidR="00307711" w:rsidRPr="00903F22" w:rsidRDefault="00307711" w:rsidP="00FF4B7F">
            <w:pPr>
              <w:widowControl w:val="0"/>
              <w:autoSpaceDE w:val="0"/>
              <w:autoSpaceDN w:val="0"/>
              <w:adjustRightInd w:val="0"/>
              <w:ind w:firstLine="0"/>
              <w:jc w:val="center"/>
              <w:rPr>
                <w:rFonts w:eastAsia="Times New Roman"/>
                <w:b/>
                <w:i/>
                <w:sz w:val="20"/>
                <w:szCs w:val="20"/>
              </w:rPr>
            </w:pPr>
            <w:r w:rsidRPr="00903F22">
              <w:rPr>
                <w:rFonts w:eastAsia="Times New Roman"/>
                <w:b/>
                <w:i/>
                <w:sz w:val="20"/>
                <w:szCs w:val="20"/>
              </w:rPr>
              <w:t>Сокращения единиц измерений</w:t>
            </w:r>
          </w:p>
        </w:tc>
      </w:tr>
      <w:tr w:rsidR="00307711" w:rsidRPr="00903F22" w14:paraId="4A6A2D57" w14:textId="77777777" w:rsidTr="00FF4B7F">
        <w:trPr>
          <w:trHeight w:val="40"/>
        </w:trPr>
        <w:tc>
          <w:tcPr>
            <w:tcW w:w="1288" w:type="pct"/>
            <w:shd w:val="clear" w:color="auto" w:fill="D9D9D9" w:themeFill="background1" w:themeFillShade="D9"/>
          </w:tcPr>
          <w:p w14:paraId="7F91E962" w14:textId="77777777" w:rsidR="00307711" w:rsidRPr="00903F22" w:rsidRDefault="00307711" w:rsidP="00FF4B7F">
            <w:pPr>
              <w:widowControl w:val="0"/>
              <w:autoSpaceDE w:val="0"/>
              <w:autoSpaceDN w:val="0"/>
              <w:adjustRightInd w:val="0"/>
              <w:ind w:firstLine="0"/>
              <w:jc w:val="center"/>
              <w:rPr>
                <w:rFonts w:eastAsia="Times New Roman"/>
                <w:b/>
                <w:i/>
                <w:sz w:val="20"/>
                <w:szCs w:val="20"/>
              </w:rPr>
            </w:pPr>
            <w:r w:rsidRPr="00903F22">
              <w:rPr>
                <w:rFonts w:eastAsia="Times New Roman"/>
                <w:b/>
                <w:i/>
                <w:sz w:val="20"/>
                <w:szCs w:val="20"/>
              </w:rPr>
              <w:t>Обозначение</w:t>
            </w:r>
          </w:p>
        </w:tc>
        <w:tc>
          <w:tcPr>
            <w:tcW w:w="3712" w:type="pct"/>
            <w:shd w:val="clear" w:color="auto" w:fill="D9D9D9" w:themeFill="background1" w:themeFillShade="D9"/>
          </w:tcPr>
          <w:p w14:paraId="1BB35901" w14:textId="77777777" w:rsidR="00307711" w:rsidRPr="00903F22" w:rsidRDefault="00307711" w:rsidP="00FF4B7F">
            <w:pPr>
              <w:widowControl w:val="0"/>
              <w:autoSpaceDE w:val="0"/>
              <w:autoSpaceDN w:val="0"/>
              <w:adjustRightInd w:val="0"/>
              <w:ind w:firstLine="0"/>
              <w:jc w:val="center"/>
              <w:rPr>
                <w:rFonts w:eastAsia="Times New Roman"/>
                <w:b/>
                <w:i/>
                <w:sz w:val="20"/>
                <w:szCs w:val="20"/>
              </w:rPr>
            </w:pPr>
            <w:r w:rsidRPr="00903F22">
              <w:rPr>
                <w:rFonts w:eastAsia="Times New Roman"/>
                <w:b/>
                <w:i/>
                <w:sz w:val="20"/>
                <w:szCs w:val="20"/>
              </w:rPr>
              <w:t>Наименование единицы измерения</w:t>
            </w:r>
          </w:p>
        </w:tc>
      </w:tr>
      <w:tr w:rsidR="00C95E6D" w:rsidRPr="00903F22" w14:paraId="2C16D9BF" w14:textId="77777777" w:rsidTr="00FF4B7F">
        <w:trPr>
          <w:trHeight w:val="40"/>
        </w:trPr>
        <w:tc>
          <w:tcPr>
            <w:tcW w:w="1288" w:type="pct"/>
            <w:shd w:val="clear" w:color="auto" w:fill="F2F2F2" w:themeFill="background1" w:themeFillShade="F2"/>
          </w:tcPr>
          <w:p w14:paraId="665A425D"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га</w:t>
            </w:r>
          </w:p>
        </w:tc>
        <w:tc>
          <w:tcPr>
            <w:tcW w:w="3712" w:type="pct"/>
            <w:shd w:val="clear" w:color="auto" w:fill="auto"/>
          </w:tcPr>
          <w:p w14:paraId="2FB0C8DF"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гектар</w:t>
            </w:r>
          </w:p>
        </w:tc>
      </w:tr>
      <w:tr w:rsidR="00C95E6D" w:rsidRPr="00903F22" w14:paraId="47CFAE5C" w14:textId="77777777" w:rsidTr="00FF4B7F">
        <w:trPr>
          <w:trHeight w:val="40"/>
        </w:trPr>
        <w:tc>
          <w:tcPr>
            <w:tcW w:w="1288" w:type="pct"/>
            <w:shd w:val="clear" w:color="auto" w:fill="F2F2F2" w:themeFill="background1" w:themeFillShade="F2"/>
          </w:tcPr>
          <w:p w14:paraId="3660DB95"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ед.</w:t>
            </w:r>
          </w:p>
        </w:tc>
        <w:tc>
          <w:tcPr>
            <w:tcW w:w="3712" w:type="pct"/>
            <w:shd w:val="clear" w:color="auto" w:fill="auto"/>
          </w:tcPr>
          <w:p w14:paraId="3CD4B926"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единиц</w:t>
            </w:r>
          </w:p>
        </w:tc>
      </w:tr>
      <w:tr w:rsidR="00C95E6D" w:rsidRPr="00903F22" w14:paraId="6AFF7558" w14:textId="77777777" w:rsidTr="00FF4B7F">
        <w:trPr>
          <w:trHeight w:val="40"/>
        </w:trPr>
        <w:tc>
          <w:tcPr>
            <w:tcW w:w="1288" w:type="pct"/>
            <w:shd w:val="clear" w:color="auto" w:fill="F2F2F2" w:themeFill="background1" w:themeFillShade="F2"/>
          </w:tcPr>
          <w:p w14:paraId="0560EB2C" w14:textId="430DB39B" w:rsidR="00C95E6D" w:rsidRPr="00903F22" w:rsidRDefault="00C95E6D" w:rsidP="00FF4B7F">
            <w:pPr>
              <w:widowControl w:val="0"/>
              <w:autoSpaceDE w:val="0"/>
              <w:autoSpaceDN w:val="0"/>
              <w:adjustRightInd w:val="0"/>
              <w:ind w:firstLine="0"/>
              <w:jc w:val="left"/>
              <w:rPr>
                <w:rFonts w:eastAsia="Times New Roman"/>
                <w:sz w:val="20"/>
                <w:szCs w:val="20"/>
                <w:vertAlign w:val="superscript"/>
              </w:rPr>
            </w:pPr>
            <w:r w:rsidRPr="00903F22">
              <w:rPr>
                <w:rFonts w:eastAsia="Times New Roman"/>
                <w:sz w:val="20"/>
                <w:szCs w:val="20"/>
              </w:rPr>
              <w:t>м</w:t>
            </w:r>
            <w:r w:rsidRPr="00903F22">
              <w:rPr>
                <w:rFonts w:eastAsia="Times New Roman"/>
                <w:sz w:val="20"/>
                <w:szCs w:val="20"/>
                <w:vertAlign w:val="superscript"/>
              </w:rPr>
              <w:t>2</w:t>
            </w:r>
          </w:p>
        </w:tc>
        <w:tc>
          <w:tcPr>
            <w:tcW w:w="3712" w:type="pct"/>
            <w:shd w:val="clear" w:color="auto" w:fill="auto"/>
          </w:tcPr>
          <w:p w14:paraId="722AB21A"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квадратный метр</w:t>
            </w:r>
          </w:p>
        </w:tc>
      </w:tr>
      <w:tr w:rsidR="00C95E6D" w:rsidRPr="00903F22" w14:paraId="3D97A28B" w14:textId="77777777" w:rsidTr="00FF4B7F">
        <w:trPr>
          <w:trHeight w:val="40"/>
        </w:trPr>
        <w:tc>
          <w:tcPr>
            <w:tcW w:w="1288" w:type="pct"/>
            <w:shd w:val="clear" w:color="auto" w:fill="F2F2F2" w:themeFill="background1" w:themeFillShade="F2"/>
          </w:tcPr>
          <w:p w14:paraId="6545B25E" w14:textId="464FD0CF"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sz w:val="20"/>
                <w:szCs w:val="20"/>
              </w:rPr>
              <w:t>кВт</w:t>
            </w:r>
            <w:r w:rsidR="00911EEF">
              <w:rPr>
                <w:sz w:val="20"/>
                <w:szCs w:val="20"/>
              </w:rPr>
              <w:t>*</w:t>
            </w:r>
            <w:r w:rsidRPr="00903F22">
              <w:rPr>
                <w:sz w:val="20"/>
                <w:szCs w:val="20"/>
              </w:rPr>
              <w:t>ч/</w:t>
            </w:r>
            <w:r w:rsidR="00911EEF">
              <w:rPr>
                <w:sz w:val="20"/>
                <w:szCs w:val="20"/>
              </w:rPr>
              <w:t>чел.</w:t>
            </w:r>
            <w:r w:rsidRPr="00903F22">
              <w:rPr>
                <w:sz w:val="20"/>
                <w:szCs w:val="20"/>
              </w:rPr>
              <w:t xml:space="preserve"> </w:t>
            </w:r>
            <w:r w:rsidR="00911EEF">
              <w:rPr>
                <w:sz w:val="20"/>
                <w:szCs w:val="20"/>
              </w:rPr>
              <w:t>в год</w:t>
            </w:r>
          </w:p>
        </w:tc>
        <w:tc>
          <w:tcPr>
            <w:tcW w:w="3712" w:type="pct"/>
            <w:shd w:val="clear" w:color="auto" w:fill="auto"/>
          </w:tcPr>
          <w:p w14:paraId="3DD8B4AA"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киловатт-часов в год на 1 человека</w:t>
            </w:r>
          </w:p>
        </w:tc>
      </w:tr>
      <w:tr w:rsidR="00C95E6D" w:rsidRPr="00903F22" w14:paraId="71EA509C" w14:textId="77777777" w:rsidTr="00FF4B7F">
        <w:trPr>
          <w:trHeight w:val="40"/>
        </w:trPr>
        <w:tc>
          <w:tcPr>
            <w:tcW w:w="1288" w:type="pct"/>
            <w:shd w:val="clear" w:color="auto" w:fill="F2F2F2" w:themeFill="background1" w:themeFillShade="F2"/>
          </w:tcPr>
          <w:p w14:paraId="7D437E97"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км</w:t>
            </w:r>
          </w:p>
        </w:tc>
        <w:tc>
          <w:tcPr>
            <w:tcW w:w="3712" w:type="pct"/>
            <w:shd w:val="clear" w:color="auto" w:fill="auto"/>
          </w:tcPr>
          <w:p w14:paraId="215C6DBB"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километр</w:t>
            </w:r>
          </w:p>
        </w:tc>
      </w:tr>
      <w:tr w:rsidR="00C95E6D" w:rsidRPr="00903F22" w14:paraId="298C1A87" w14:textId="77777777" w:rsidTr="00FF4B7F">
        <w:trPr>
          <w:trHeight w:val="40"/>
        </w:trPr>
        <w:tc>
          <w:tcPr>
            <w:tcW w:w="1288" w:type="pct"/>
            <w:shd w:val="clear" w:color="auto" w:fill="F2F2F2" w:themeFill="background1" w:themeFillShade="F2"/>
          </w:tcPr>
          <w:p w14:paraId="45235AEC"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sz w:val="20"/>
                <w:szCs w:val="20"/>
              </w:rPr>
              <w:t>км/км</w:t>
            </w:r>
            <w:r w:rsidRPr="00903F22">
              <w:rPr>
                <w:sz w:val="20"/>
                <w:szCs w:val="20"/>
                <w:vertAlign w:val="superscript"/>
              </w:rPr>
              <w:t>2</w:t>
            </w:r>
          </w:p>
        </w:tc>
        <w:tc>
          <w:tcPr>
            <w:tcW w:w="3712" w:type="pct"/>
            <w:shd w:val="clear" w:color="auto" w:fill="auto"/>
          </w:tcPr>
          <w:p w14:paraId="7863D916" w14:textId="77777777" w:rsidR="00C95E6D" w:rsidRPr="00903F22" w:rsidRDefault="00C95E6D" w:rsidP="007377E8">
            <w:pPr>
              <w:widowControl w:val="0"/>
              <w:autoSpaceDE w:val="0"/>
              <w:autoSpaceDN w:val="0"/>
              <w:adjustRightInd w:val="0"/>
              <w:ind w:firstLine="0"/>
              <w:jc w:val="left"/>
              <w:rPr>
                <w:rFonts w:eastAsia="Times New Roman"/>
                <w:sz w:val="20"/>
                <w:szCs w:val="20"/>
              </w:rPr>
            </w:pPr>
            <w:r w:rsidRPr="00903F22">
              <w:rPr>
                <w:rFonts w:eastAsia="Times New Roman"/>
                <w:sz w:val="20"/>
                <w:szCs w:val="20"/>
              </w:rPr>
              <w:t>километров на квадратный километр</w:t>
            </w:r>
          </w:p>
        </w:tc>
      </w:tr>
      <w:tr w:rsidR="00C95E6D" w:rsidRPr="00903F22" w14:paraId="0B13E377" w14:textId="77777777" w:rsidTr="00FF4B7F">
        <w:trPr>
          <w:trHeight w:val="40"/>
        </w:trPr>
        <w:tc>
          <w:tcPr>
            <w:tcW w:w="1288" w:type="pct"/>
            <w:shd w:val="clear" w:color="auto" w:fill="F2F2F2" w:themeFill="background1" w:themeFillShade="F2"/>
          </w:tcPr>
          <w:p w14:paraId="7EE2787E"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м</w:t>
            </w:r>
          </w:p>
        </w:tc>
        <w:tc>
          <w:tcPr>
            <w:tcW w:w="3712" w:type="pct"/>
            <w:shd w:val="clear" w:color="auto" w:fill="auto"/>
          </w:tcPr>
          <w:p w14:paraId="5135769A"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метр</w:t>
            </w:r>
          </w:p>
        </w:tc>
      </w:tr>
      <w:tr w:rsidR="00C95E6D" w:rsidRPr="00903F22" w14:paraId="79A33E99" w14:textId="77777777" w:rsidTr="00FF4B7F">
        <w:trPr>
          <w:trHeight w:val="40"/>
        </w:trPr>
        <w:tc>
          <w:tcPr>
            <w:tcW w:w="1288" w:type="pct"/>
            <w:shd w:val="clear" w:color="auto" w:fill="F2F2F2" w:themeFill="background1" w:themeFillShade="F2"/>
          </w:tcPr>
          <w:p w14:paraId="150A06D4" w14:textId="77777777" w:rsidR="00C95E6D" w:rsidRPr="00903F22" w:rsidRDefault="00C95E6D" w:rsidP="00FF4B7F">
            <w:pPr>
              <w:widowControl w:val="0"/>
              <w:autoSpaceDE w:val="0"/>
              <w:autoSpaceDN w:val="0"/>
              <w:adjustRightInd w:val="0"/>
              <w:ind w:firstLine="0"/>
              <w:jc w:val="left"/>
              <w:rPr>
                <w:sz w:val="20"/>
                <w:szCs w:val="20"/>
              </w:rPr>
            </w:pPr>
            <w:r w:rsidRPr="00903F22">
              <w:rPr>
                <w:sz w:val="20"/>
                <w:szCs w:val="20"/>
              </w:rPr>
              <w:t>м</w:t>
            </w:r>
            <w:r w:rsidRPr="00903F22">
              <w:rPr>
                <w:sz w:val="20"/>
                <w:szCs w:val="20"/>
                <w:vertAlign w:val="superscript"/>
              </w:rPr>
              <w:t>2</w:t>
            </w:r>
            <w:r w:rsidRPr="00903F22">
              <w:rPr>
                <w:sz w:val="20"/>
                <w:szCs w:val="20"/>
              </w:rPr>
              <w:t>/чел.</w:t>
            </w:r>
          </w:p>
        </w:tc>
        <w:tc>
          <w:tcPr>
            <w:tcW w:w="3712" w:type="pct"/>
            <w:shd w:val="clear" w:color="auto" w:fill="auto"/>
          </w:tcPr>
          <w:p w14:paraId="3CB4A824" w14:textId="77777777" w:rsidR="00C95E6D" w:rsidRPr="00903F22" w:rsidRDefault="00C95E6D" w:rsidP="007377E8">
            <w:pPr>
              <w:widowControl w:val="0"/>
              <w:autoSpaceDE w:val="0"/>
              <w:autoSpaceDN w:val="0"/>
              <w:adjustRightInd w:val="0"/>
              <w:ind w:firstLine="0"/>
              <w:jc w:val="left"/>
              <w:rPr>
                <w:rFonts w:eastAsia="Times New Roman"/>
                <w:sz w:val="20"/>
                <w:szCs w:val="20"/>
              </w:rPr>
            </w:pPr>
            <w:r w:rsidRPr="00903F22">
              <w:rPr>
                <w:rFonts w:eastAsia="Times New Roman"/>
                <w:sz w:val="20"/>
                <w:szCs w:val="20"/>
              </w:rPr>
              <w:t>квадратных метров на человека</w:t>
            </w:r>
          </w:p>
        </w:tc>
      </w:tr>
      <w:tr w:rsidR="00C95E6D" w:rsidRPr="00903F22" w14:paraId="4F624F8E" w14:textId="77777777" w:rsidTr="00FF4B7F">
        <w:trPr>
          <w:trHeight w:val="40"/>
        </w:trPr>
        <w:tc>
          <w:tcPr>
            <w:tcW w:w="1288" w:type="pct"/>
            <w:shd w:val="clear" w:color="auto" w:fill="F2F2F2" w:themeFill="background1" w:themeFillShade="F2"/>
          </w:tcPr>
          <w:p w14:paraId="06A56567"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sz w:val="20"/>
                <w:szCs w:val="20"/>
              </w:rPr>
              <w:t>м</w:t>
            </w:r>
            <w:r w:rsidRPr="00903F22">
              <w:rPr>
                <w:sz w:val="20"/>
                <w:szCs w:val="20"/>
                <w:vertAlign w:val="superscript"/>
              </w:rPr>
              <w:t>3</w:t>
            </w:r>
            <w:r w:rsidRPr="00903F22">
              <w:rPr>
                <w:sz w:val="20"/>
                <w:szCs w:val="20"/>
              </w:rPr>
              <w:t>/год на 1 чел.</w:t>
            </w:r>
          </w:p>
        </w:tc>
        <w:tc>
          <w:tcPr>
            <w:tcW w:w="3712" w:type="pct"/>
            <w:shd w:val="clear" w:color="auto" w:fill="auto"/>
          </w:tcPr>
          <w:p w14:paraId="122FD09A" w14:textId="77777777" w:rsidR="00C95E6D" w:rsidRPr="00903F22" w:rsidRDefault="00C95E6D" w:rsidP="007377E8">
            <w:pPr>
              <w:widowControl w:val="0"/>
              <w:autoSpaceDE w:val="0"/>
              <w:autoSpaceDN w:val="0"/>
              <w:adjustRightInd w:val="0"/>
              <w:ind w:firstLine="0"/>
              <w:jc w:val="left"/>
              <w:rPr>
                <w:rFonts w:eastAsia="Times New Roman"/>
                <w:sz w:val="20"/>
                <w:szCs w:val="20"/>
              </w:rPr>
            </w:pPr>
            <w:r w:rsidRPr="00903F22">
              <w:rPr>
                <w:rFonts w:eastAsia="Times New Roman"/>
                <w:sz w:val="20"/>
                <w:szCs w:val="20"/>
              </w:rPr>
              <w:t>кубических метров на 1 человека в год</w:t>
            </w:r>
          </w:p>
        </w:tc>
      </w:tr>
      <w:tr w:rsidR="00C95E6D" w:rsidRPr="00903F22" w14:paraId="7B1C6B6A" w14:textId="77777777" w:rsidTr="00FF4B7F">
        <w:trPr>
          <w:trHeight w:val="40"/>
        </w:trPr>
        <w:tc>
          <w:tcPr>
            <w:tcW w:w="1288" w:type="pct"/>
            <w:shd w:val="clear" w:color="auto" w:fill="F2F2F2" w:themeFill="background1" w:themeFillShade="F2"/>
          </w:tcPr>
          <w:p w14:paraId="0992C97D"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мин.</w:t>
            </w:r>
          </w:p>
        </w:tc>
        <w:tc>
          <w:tcPr>
            <w:tcW w:w="3712" w:type="pct"/>
            <w:shd w:val="clear" w:color="auto" w:fill="auto"/>
          </w:tcPr>
          <w:p w14:paraId="5F487E26"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минуты</w:t>
            </w:r>
          </w:p>
        </w:tc>
      </w:tr>
      <w:tr w:rsidR="00C95E6D" w:rsidRPr="00903F22" w14:paraId="53144151" w14:textId="77777777" w:rsidTr="00FF4B7F">
        <w:trPr>
          <w:trHeight w:val="40"/>
        </w:trPr>
        <w:tc>
          <w:tcPr>
            <w:tcW w:w="1288" w:type="pct"/>
            <w:shd w:val="clear" w:color="auto" w:fill="F2F2F2" w:themeFill="background1" w:themeFillShade="F2"/>
          </w:tcPr>
          <w:p w14:paraId="0C51CC21"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тыс. чел.</w:t>
            </w:r>
          </w:p>
        </w:tc>
        <w:tc>
          <w:tcPr>
            <w:tcW w:w="3712" w:type="pct"/>
            <w:shd w:val="clear" w:color="auto" w:fill="auto"/>
          </w:tcPr>
          <w:p w14:paraId="3910C2F7"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тысяча человек</w:t>
            </w:r>
          </w:p>
        </w:tc>
      </w:tr>
      <w:tr w:rsidR="00C95E6D" w:rsidRPr="00903F22" w14:paraId="0BC9F53C" w14:textId="77777777" w:rsidTr="00FF4B7F">
        <w:trPr>
          <w:trHeight w:val="40"/>
        </w:trPr>
        <w:tc>
          <w:tcPr>
            <w:tcW w:w="1288" w:type="pct"/>
            <w:shd w:val="clear" w:color="auto" w:fill="F2F2F2" w:themeFill="background1" w:themeFillShade="F2"/>
          </w:tcPr>
          <w:p w14:paraId="4B1A941F"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чел.</w:t>
            </w:r>
          </w:p>
        </w:tc>
        <w:tc>
          <w:tcPr>
            <w:tcW w:w="3712" w:type="pct"/>
            <w:shd w:val="clear" w:color="auto" w:fill="auto"/>
          </w:tcPr>
          <w:p w14:paraId="55B13EFB"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человек</w:t>
            </w:r>
          </w:p>
        </w:tc>
      </w:tr>
      <w:tr w:rsidR="00C95E6D" w:rsidRPr="00016D5B" w14:paraId="5BBD47A1" w14:textId="77777777" w:rsidTr="00FF4B7F">
        <w:trPr>
          <w:trHeight w:val="40"/>
        </w:trPr>
        <w:tc>
          <w:tcPr>
            <w:tcW w:w="1288" w:type="pct"/>
            <w:shd w:val="clear" w:color="auto" w:fill="F2F2F2" w:themeFill="background1" w:themeFillShade="F2"/>
          </w:tcPr>
          <w:p w14:paraId="5DD1AE4D" w14:textId="77777777" w:rsidR="00C95E6D" w:rsidRPr="00903F22"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чел./га</w:t>
            </w:r>
          </w:p>
        </w:tc>
        <w:tc>
          <w:tcPr>
            <w:tcW w:w="3712" w:type="pct"/>
            <w:shd w:val="clear" w:color="auto" w:fill="auto"/>
          </w:tcPr>
          <w:p w14:paraId="50189FF5" w14:textId="77777777" w:rsidR="00C95E6D" w:rsidRPr="00016D5B" w:rsidRDefault="00C95E6D" w:rsidP="00FF4B7F">
            <w:pPr>
              <w:widowControl w:val="0"/>
              <w:autoSpaceDE w:val="0"/>
              <w:autoSpaceDN w:val="0"/>
              <w:adjustRightInd w:val="0"/>
              <w:ind w:firstLine="0"/>
              <w:jc w:val="left"/>
              <w:rPr>
                <w:rFonts w:eastAsia="Times New Roman"/>
                <w:sz w:val="20"/>
                <w:szCs w:val="20"/>
              </w:rPr>
            </w:pPr>
            <w:r w:rsidRPr="00903F22">
              <w:rPr>
                <w:rFonts w:eastAsia="Times New Roman"/>
                <w:sz w:val="20"/>
                <w:szCs w:val="20"/>
              </w:rPr>
              <w:t>человек на гектар</w:t>
            </w:r>
          </w:p>
        </w:tc>
      </w:tr>
    </w:tbl>
    <w:p w14:paraId="0771CC39" w14:textId="77777777" w:rsidR="00307711" w:rsidRPr="00966ADD" w:rsidRDefault="00307711" w:rsidP="005D0EF7">
      <w:pPr>
        <w:rPr>
          <w:szCs w:val="24"/>
        </w:rPr>
      </w:pPr>
    </w:p>
    <w:sectPr w:rsidR="00307711" w:rsidRPr="00966ADD" w:rsidSect="00FE2867">
      <w:headerReference w:type="default" r:id="rId13"/>
      <w:footerReference w:type="default" r:id="rId14"/>
      <w:pgSz w:w="11906" w:h="16838"/>
      <w:pgMar w:top="170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B2C52" w14:textId="77777777" w:rsidR="00EF7AB8" w:rsidRDefault="00EF7AB8" w:rsidP="004E778C">
      <w:r>
        <w:separator/>
      </w:r>
    </w:p>
  </w:endnote>
  <w:endnote w:type="continuationSeparator" w:id="0">
    <w:p w14:paraId="736B0CCF" w14:textId="77777777" w:rsidR="00EF7AB8" w:rsidRDefault="00EF7AB8"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683F9" w14:textId="77777777" w:rsidR="005A4DB3" w:rsidRDefault="005A4DB3" w:rsidP="00CF056D">
    <w:pPr>
      <w:pStyle w:val="af9"/>
      <w:ind w:firstLine="0"/>
      <w:jc w:val="right"/>
    </w:pPr>
    <w:r>
      <w:t>_____________________________________________________________________________________________</w:t>
    </w:r>
  </w:p>
  <w:p w14:paraId="1BA1EF74" w14:textId="663FD212" w:rsidR="005A4DB3" w:rsidRDefault="005A4DB3" w:rsidP="009E45D5">
    <w:pPr>
      <w:pStyle w:val="af9"/>
      <w:ind w:firstLine="0"/>
    </w:pPr>
    <w:sdt>
      <w:sdtPr>
        <w:id w:val="1203894687"/>
        <w:docPartObj>
          <w:docPartGallery w:val="Page Numbers (Bottom of Page)"/>
          <w:docPartUnique/>
        </w:docPartObj>
      </w:sdtPr>
      <w:sdtContent>
        <w:r>
          <w:t xml:space="preserve">ИП </w:t>
        </w:r>
        <w:proofErr w:type="spellStart"/>
        <w:r>
          <w:t>Базанова</w:t>
        </w:r>
        <w:proofErr w:type="spellEnd"/>
        <w:r>
          <w:t xml:space="preserve">, 2020 г. </w:t>
        </w:r>
        <w:r>
          <w:tab/>
        </w:r>
        <w:r>
          <w:tab/>
        </w:r>
        <w:r>
          <w:fldChar w:fldCharType="begin"/>
        </w:r>
        <w:r>
          <w:instrText xml:space="preserve"> PAGE   \* MERGEFORMAT </w:instrText>
        </w:r>
        <w:r>
          <w:fldChar w:fldCharType="separate"/>
        </w:r>
        <w:r w:rsidR="002B3C54">
          <w:rPr>
            <w:noProof/>
          </w:rPr>
          <w:t>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872BF" w14:textId="77777777" w:rsidR="00EF7AB8" w:rsidRDefault="00EF7AB8" w:rsidP="004E778C">
      <w:r>
        <w:separator/>
      </w:r>
    </w:p>
  </w:footnote>
  <w:footnote w:type="continuationSeparator" w:id="0">
    <w:p w14:paraId="6A2D8392" w14:textId="77777777" w:rsidR="00EF7AB8" w:rsidRDefault="00EF7AB8" w:rsidP="004E778C">
      <w:r>
        <w:continuationSeparator/>
      </w:r>
    </w:p>
  </w:footnote>
  <w:footnote w:id="1">
    <w:p w14:paraId="0F9C5455" w14:textId="61205B3F" w:rsidR="005A4DB3" w:rsidRPr="00D006F9" w:rsidRDefault="005A4DB3">
      <w:pPr>
        <w:pStyle w:val="aff2"/>
        <w:rPr>
          <w:rFonts w:ascii="Times New Roman" w:hAnsi="Times New Roman"/>
        </w:rPr>
      </w:pPr>
      <w:r>
        <w:rPr>
          <w:rStyle w:val="aff7"/>
        </w:rPr>
        <w:footnoteRef/>
      </w:r>
      <w:r>
        <w:t xml:space="preserve"> </w:t>
      </w:r>
      <w:r w:rsidRPr="00D006F9">
        <w:rPr>
          <w:rFonts w:ascii="Times New Roman" w:hAnsi="Times New Roman"/>
        </w:rPr>
        <w:t xml:space="preserve">На момент разработки проекта МНГП </w:t>
      </w:r>
      <w:proofErr w:type="spellStart"/>
      <w:r w:rsidRPr="00D006F9">
        <w:rPr>
          <w:rFonts w:ascii="Times New Roman" w:hAnsi="Times New Roman"/>
        </w:rPr>
        <w:t>Новозыбковского</w:t>
      </w:r>
      <w:proofErr w:type="spellEnd"/>
      <w:r w:rsidRPr="00D006F9">
        <w:rPr>
          <w:rFonts w:ascii="Times New Roman" w:hAnsi="Times New Roman"/>
        </w:rPr>
        <w:t xml:space="preserve"> городского округа данные по полово</w:t>
      </w:r>
      <w:r w:rsidRPr="00D006F9">
        <w:rPr>
          <w:rFonts w:ascii="Times New Roman" w:hAnsi="Times New Roman"/>
        </w:rPr>
        <w:t>з</w:t>
      </w:r>
      <w:r w:rsidRPr="00D006F9">
        <w:rPr>
          <w:rFonts w:ascii="Times New Roman" w:hAnsi="Times New Roman"/>
        </w:rPr>
        <w:t>растной структуре численности населения на 1 января 2020 года отсутствовали.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5F71D" w14:textId="030B9B64" w:rsidR="005A4DB3" w:rsidRDefault="005A4DB3" w:rsidP="00453926">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14:paraId="4AE5E1E9" w14:textId="780AEF50" w:rsidR="005A4DB3" w:rsidRDefault="005A4DB3" w:rsidP="008E6ACC">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муниципального образования </w:t>
    </w:r>
    <w:proofErr w:type="spellStart"/>
    <w:r w:rsidRPr="008E6ACC">
      <w:rPr>
        <w:rFonts w:cs="Times New Roman"/>
        <w:sz w:val="20"/>
        <w:szCs w:val="20"/>
      </w:rPr>
      <w:t>Новозыбковский</w:t>
    </w:r>
    <w:proofErr w:type="spellEnd"/>
    <w:r w:rsidRPr="008E6ACC">
      <w:rPr>
        <w:rFonts w:cs="Times New Roman"/>
        <w:sz w:val="20"/>
        <w:szCs w:val="20"/>
      </w:rPr>
      <w:t xml:space="preserve"> городской округ Брянской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49123BE"/>
    <w:multiLevelType w:val="hybridMultilevel"/>
    <w:tmpl w:val="DA822BE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5B2ACD"/>
    <w:multiLevelType w:val="hybridMultilevel"/>
    <w:tmpl w:val="A5B8F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B70622"/>
    <w:multiLevelType w:val="hybridMultilevel"/>
    <w:tmpl w:val="C71C0908"/>
    <w:lvl w:ilvl="0" w:tplc="EEF6FA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4">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BAF13F2"/>
    <w:multiLevelType w:val="hybridMultilevel"/>
    <w:tmpl w:val="28CE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0">
    <w:nsid w:val="73060FEB"/>
    <w:multiLevelType w:val="hybridMultilevel"/>
    <w:tmpl w:val="BC10414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A47671"/>
    <w:multiLevelType w:val="hybridMultilevel"/>
    <w:tmpl w:val="2958890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AE529C"/>
    <w:multiLevelType w:val="hybridMultilevel"/>
    <w:tmpl w:val="08D42F80"/>
    <w:lvl w:ilvl="0" w:tplc="EEF6FA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2"/>
  </w:num>
  <w:num w:numId="4">
    <w:abstractNumId w:val="22"/>
  </w:num>
  <w:num w:numId="5">
    <w:abstractNumId w:val="29"/>
  </w:num>
  <w:num w:numId="6">
    <w:abstractNumId w:val="27"/>
  </w:num>
  <w:num w:numId="7">
    <w:abstractNumId w:val="7"/>
  </w:num>
  <w:num w:numId="8">
    <w:abstractNumId w:val="9"/>
  </w:num>
  <w:num w:numId="9">
    <w:abstractNumId w:val="20"/>
  </w:num>
  <w:num w:numId="10">
    <w:abstractNumId w:val="19"/>
  </w:num>
  <w:num w:numId="11">
    <w:abstractNumId w:val="14"/>
  </w:num>
  <w:num w:numId="12">
    <w:abstractNumId w:val="10"/>
  </w:num>
  <w:num w:numId="13">
    <w:abstractNumId w:val="26"/>
  </w:num>
  <w:num w:numId="14">
    <w:abstractNumId w:val="13"/>
  </w:num>
  <w:num w:numId="15">
    <w:abstractNumId w:val="24"/>
  </w:num>
  <w:num w:numId="16">
    <w:abstractNumId w:val="16"/>
  </w:num>
  <w:num w:numId="17">
    <w:abstractNumId w:val="25"/>
  </w:num>
  <w:num w:numId="18">
    <w:abstractNumId w:val="32"/>
  </w:num>
  <w:num w:numId="19">
    <w:abstractNumId w:val="8"/>
  </w:num>
  <w:num w:numId="20">
    <w:abstractNumId w:val="30"/>
  </w:num>
  <w:num w:numId="21">
    <w:abstractNumId w:val="21"/>
  </w:num>
  <w:num w:numId="22">
    <w:abstractNumId w:val="3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7"/>
  </w:num>
  <w:num w:numId="30">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17AB"/>
    <w:rsid w:val="000031FB"/>
    <w:rsid w:val="00004281"/>
    <w:rsid w:val="00005F32"/>
    <w:rsid w:val="00006EF2"/>
    <w:rsid w:val="000074B1"/>
    <w:rsid w:val="000078FA"/>
    <w:rsid w:val="00007EBA"/>
    <w:rsid w:val="0001004B"/>
    <w:rsid w:val="00010CF4"/>
    <w:rsid w:val="00012A06"/>
    <w:rsid w:val="00012CE5"/>
    <w:rsid w:val="00013A08"/>
    <w:rsid w:val="000142DE"/>
    <w:rsid w:val="000146D7"/>
    <w:rsid w:val="00014E73"/>
    <w:rsid w:val="000156F1"/>
    <w:rsid w:val="00015E1C"/>
    <w:rsid w:val="00016D5B"/>
    <w:rsid w:val="0002002A"/>
    <w:rsid w:val="000202A3"/>
    <w:rsid w:val="0002089F"/>
    <w:rsid w:val="00020D44"/>
    <w:rsid w:val="000227BA"/>
    <w:rsid w:val="00023878"/>
    <w:rsid w:val="00023DD1"/>
    <w:rsid w:val="00024244"/>
    <w:rsid w:val="00024A9B"/>
    <w:rsid w:val="00024DDC"/>
    <w:rsid w:val="00025715"/>
    <w:rsid w:val="0002699C"/>
    <w:rsid w:val="000275BE"/>
    <w:rsid w:val="00027EF9"/>
    <w:rsid w:val="00031D7C"/>
    <w:rsid w:val="0003536C"/>
    <w:rsid w:val="00036629"/>
    <w:rsid w:val="000369AB"/>
    <w:rsid w:val="00040447"/>
    <w:rsid w:val="00040674"/>
    <w:rsid w:val="000411DA"/>
    <w:rsid w:val="00041632"/>
    <w:rsid w:val="00041A02"/>
    <w:rsid w:val="00041B40"/>
    <w:rsid w:val="00041F18"/>
    <w:rsid w:val="0004209C"/>
    <w:rsid w:val="0004211E"/>
    <w:rsid w:val="00042145"/>
    <w:rsid w:val="00042C85"/>
    <w:rsid w:val="00043F1C"/>
    <w:rsid w:val="00044B2F"/>
    <w:rsid w:val="00044BF3"/>
    <w:rsid w:val="0004520C"/>
    <w:rsid w:val="00046A65"/>
    <w:rsid w:val="00046C5E"/>
    <w:rsid w:val="00046C96"/>
    <w:rsid w:val="00047D9F"/>
    <w:rsid w:val="000500A2"/>
    <w:rsid w:val="000507A2"/>
    <w:rsid w:val="00050CDF"/>
    <w:rsid w:val="00051161"/>
    <w:rsid w:val="000516D7"/>
    <w:rsid w:val="000526D1"/>
    <w:rsid w:val="00052CD5"/>
    <w:rsid w:val="00053000"/>
    <w:rsid w:val="00053089"/>
    <w:rsid w:val="00055604"/>
    <w:rsid w:val="00056AFD"/>
    <w:rsid w:val="00056E70"/>
    <w:rsid w:val="000577B4"/>
    <w:rsid w:val="0005798C"/>
    <w:rsid w:val="00060E2F"/>
    <w:rsid w:val="00061116"/>
    <w:rsid w:val="000613B8"/>
    <w:rsid w:val="00061717"/>
    <w:rsid w:val="000622E6"/>
    <w:rsid w:val="000626E7"/>
    <w:rsid w:val="0006427A"/>
    <w:rsid w:val="00064311"/>
    <w:rsid w:val="00064735"/>
    <w:rsid w:val="000649C3"/>
    <w:rsid w:val="00066AE4"/>
    <w:rsid w:val="00066D1A"/>
    <w:rsid w:val="00067295"/>
    <w:rsid w:val="00067935"/>
    <w:rsid w:val="000716C2"/>
    <w:rsid w:val="0007180C"/>
    <w:rsid w:val="00072042"/>
    <w:rsid w:val="00074167"/>
    <w:rsid w:val="00074A9B"/>
    <w:rsid w:val="00074CF9"/>
    <w:rsid w:val="00074ECB"/>
    <w:rsid w:val="00075639"/>
    <w:rsid w:val="000762F8"/>
    <w:rsid w:val="000763F5"/>
    <w:rsid w:val="0007645C"/>
    <w:rsid w:val="000764A1"/>
    <w:rsid w:val="00076D17"/>
    <w:rsid w:val="000802B5"/>
    <w:rsid w:val="00080449"/>
    <w:rsid w:val="0008069E"/>
    <w:rsid w:val="000815B8"/>
    <w:rsid w:val="0008188D"/>
    <w:rsid w:val="00081DE6"/>
    <w:rsid w:val="00083901"/>
    <w:rsid w:val="00083CA1"/>
    <w:rsid w:val="00084F96"/>
    <w:rsid w:val="00085CC7"/>
    <w:rsid w:val="000865AF"/>
    <w:rsid w:val="000869F6"/>
    <w:rsid w:val="00086B3B"/>
    <w:rsid w:val="0008723C"/>
    <w:rsid w:val="00087FC9"/>
    <w:rsid w:val="00090E7E"/>
    <w:rsid w:val="00092DFA"/>
    <w:rsid w:val="00093D67"/>
    <w:rsid w:val="00094CA2"/>
    <w:rsid w:val="0009518A"/>
    <w:rsid w:val="00096080"/>
    <w:rsid w:val="00096C34"/>
    <w:rsid w:val="00097C1E"/>
    <w:rsid w:val="000A01A3"/>
    <w:rsid w:val="000A0DFE"/>
    <w:rsid w:val="000A1882"/>
    <w:rsid w:val="000A2A0A"/>
    <w:rsid w:val="000A3129"/>
    <w:rsid w:val="000A40F0"/>
    <w:rsid w:val="000A5E63"/>
    <w:rsid w:val="000A7D32"/>
    <w:rsid w:val="000B0160"/>
    <w:rsid w:val="000B0430"/>
    <w:rsid w:val="000B0B2C"/>
    <w:rsid w:val="000B0B94"/>
    <w:rsid w:val="000B18F8"/>
    <w:rsid w:val="000B25FA"/>
    <w:rsid w:val="000B4E38"/>
    <w:rsid w:val="000B4F92"/>
    <w:rsid w:val="000B58E2"/>
    <w:rsid w:val="000B5D64"/>
    <w:rsid w:val="000B7F25"/>
    <w:rsid w:val="000C0EF7"/>
    <w:rsid w:val="000C1661"/>
    <w:rsid w:val="000C3174"/>
    <w:rsid w:val="000C5EC0"/>
    <w:rsid w:val="000C62EE"/>
    <w:rsid w:val="000C6CE5"/>
    <w:rsid w:val="000C7A88"/>
    <w:rsid w:val="000C7ECB"/>
    <w:rsid w:val="000D1390"/>
    <w:rsid w:val="000D249F"/>
    <w:rsid w:val="000D2B62"/>
    <w:rsid w:val="000D547F"/>
    <w:rsid w:val="000D58F5"/>
    <w:rsid w:val="000D5C46"/>
    <w:rsid w:val="000D662A"/>
    <w:rsid w:val="000D7EB4"/>
    <w:rsid w:val="000E01BD"/>
    <w:rsid w:val="000E03AE"/>
    <w:rsid w:val="000E0870"/>
    <w:rsid w:val="000E0E1F"/>
    <w:rsid w:val="000E0EF9"/>
    <w:rsid w:val="000E1DC2"/>
    <w:rsid w:val="000E292B"/>
    <w:rsid w:val="000E2D56"/>
    <w:rsid w:val="000E3F47"/>
    <w:rsid w:val="000E4BE1"/>
    <w:rsid w:val="000E4F0A"/>
    <w:rsid w:val="000E60EF"/>
    <w:rsid w:val="000E6B72"/>
    <w:rsid w:val="000E6EF5"/>
    <w:rsid w:val="000E6FD6"/>
    <w:rsid w:val="000F46DA"/>
    <w:rsid w:val="000F4F52"/>
    <w:rsid w:val="000F5B51"/>
    <w:rsid w:val="000F64A6"/>
    <w:rsid w:val="000F65C3"/>
    <w:rsid w:val="000F6641"/>
    <w:rsid w:val="000F79EB"/>
    <w:rsid w:val="00101165"/>
    <w:rsid w:val="001013C5"/>
    <w:rsid w:val="001015E1"/>
    <w:rsid w:val="00101BA4"/>
    <w:rsid w:val="00102867"/>
    <w:rsid w:val="0010339D"/>
    <w:rsid w:val="00103AB5"/>
    <w:rsid w:val="00103B54"/>
    <w:rsid w:val="001051DB"/>
    <w:rsid w:val="001057C8"/>
    <w:rsid w:val="001065B5"/>
    <w:rsid w:val="001067BB"/>
    <w:rsid w:val="00107172"/>
    <w:rsid w:val="0010786A"/>
    <w:rsid w:val="0010794B"/>
    <w:rsid w:val="00107E00"/>
    <w:rsid w:val="00107ED0"/>
    <w:rsid w:val="0011020D"/>
    <w:rsid w:val="00110A03"/>
    <w:rsid w:val="00110B22"/>
    <w:rsid w:val="00110CF9"/>
    <w:rsid w:val="00111347"/>
    <w:rsid w:val="00111E21"/>
    <w:rsid w:val="00112145"/>
    <w:rsid w:val="001124C7"/>
    <w:rsid w:val="001125AB"/>
    <w:rsid w:val="0011265A"/>
    <w:rsid w:val="001153E2"/>
    <w:rsid w:val="00115B7F"/>
    <w:rsid w:val="00115E4A"/>
    <w:rsid w:val="0011666B"/>
    <w:rsid w:val="00116B32"/>
    <w:rsid w:val="001170CF"/>
    <w:rsid w:val="00121587"/>
    <w:rsid w:val="00123911"/>
    <w:rsid w:val="00123AE4"/>
    <w:rsid w:val="00124E83"/>
    <w:rsid w:val="00125E91"/>
    <w:rsid w:val="0012682A"/>
    <w:rsid w:val="00127610"/>
    <w:rsid w:val="00130938"/>
    <w:rsid w:val="00131098"/>
    <w:rsid w:val="00131649"/>
    <w:rsid w:val="00131EF0"/>
    <w:rsid w:val="00132FFD"/>
    <w:rsid w:val="00134DD8"/>
    <w:rsid w:val="00134E71"/>
    <w:rsid w:val="00135B30"/>
    <w:rsid w:val="00135F8E"/>
    <w:rsid w:val="00137824"/>
    <w:rsid w:val="00140CE6"/>
    <w:rsid w:val="001420D3"/>
    <w:rsid w:val="00142577"/>
    <w:rsid w:val="001443E8"/>
    <w:rsid w:val="001450F2"/>
    <w:rsid w:val="00146321"/>
    <w:rsid w:val="00146A02"/>
    <w:rsid w:val="0015031B"/>
    <w:rsid w:val="0015093C"/>
    <w:rsid w:val="001509A6"/>
    <w:rsid w:val="00153B06"/>
    <w:rsid w:val="00153F24"/>
    <w:rsid w:val="0015412B"/>
    <w:rsid w:val="00154BD2"/>
    <w:rsid w:val="00154F5C"/>
    <w:rsid w:val="00155D0D"/>
    <w:rsid w:val="00156317"/>
    <w:rsid w:val="00156582"/>
    <w:rsid w:val="00156C38"/>
    <w:rsid w:val="0015709D"/>
    <w:rsid w:val="0016024E"/>
    <w:rsid w:val="001604C1"/>
    <w:rsid w:val="001605BE"/>
    <w:rsid w:val="00160A1A"/>
    <w:rsid w:val="00160E16"/>
    <w:rsid w:val="00162182"/>
    <w:rsid w:val="0016223B"/>
    <w:rsid w:val="00162677"/>
    <w:rsid w:val="00162693"/>
    <w:rsid w:val="00162F42"/>
    <w:rsid w:val="00163B30"/>
    <w:rsid w:val="0016444E"/>
    <w:rsid w:val="00164EB6"/>
    <w:rsid w:val="00167C03"/>
    <w:rsid w:val="0017033B"/>
    <w:rsid w:val="001709EF"/>
    <w:rsid w:val="00171BEE"/>
    <w:rsid w:val="0017206B"/>
    <w:rsid w:val="00172264"/>
    <w:rsid w:val="0017275F"/>
    <w:rsid w:val="00172BDE"/>
    <w:rsid w:val="00173988"/>
    <w:rsid w:val="001740BF"/>
    <w:rsid w:val="00177931"/>
    <w:rsid w:val="00180348"/>
    <w:rsid w:val="00180822"/>
    <w:rsid w:val="001808EF"/>
    <w:rsid w:val="00180991"/>
    <w:rsid w:val="0018190A"/>
    <w:rsid w:val="001822D1"/>
    <w:rsid w:val="001827DE"/>
    <w:rsid w:val="001829E3"/>
    <w:rsid w:val="0018322F"/>
    <w:rsid w:val="001836DD"/>
    <w:rsid w:val="00183926"/>
    <w:rsid w:val="0018417E"/>
    <w:rsid w:val="00184B58"/>
    <w:rsid w:val="00186545"/>
    <w:rsid w:val="00186C86"/>
    <w:rsid w:val="00186C95"/>
    <w:rsid w:val="00186CBB"/>
    <w:rsid w:val="00186EB3"/>
    <w:rsid w:val="001907FB"/>
    <w:rsid w:val="00193A07"/>
    <w:rsid w:val="001951F7"/>
    <w:rsid w:val="001961E8"/>
    <w:rsid w:val="00197797"/>
    <w:rsid w:val="00197B9B"/>
    <w:rsid w:val="00197FB6"/>
    <w:rsid w:val="001A0AB7"/>
    <w:rsid w:val="001A22CF"/>
    <w:rsid w:val="001A2597"/>
    <w:rsid w:val="001A27CC"/>
    <w:rsid w:val="001A2A61"/>
    <w:rsid w:val="001A3A99"/>
    <w:rsid w:val="001A3D31"/>
    <w:rsid w:val="001A4258"/>
    <w:rsid w:val="001A5B08"/>
    <w:rsid w:val="001A7F6C"/>
    <w:rsid w:val="001B061B"/>
    <w:rsid w:val="001B1B4C"/>
    <w:rsid w:val="001B2E3B"/>
    <w:rsid w:val="001B3F3C"/>
    <w:rsid w:val="001B4002"/>
    <w:rsid w:val="001B6213"/>
    <w:rsid w:val="001B67AD"/>
    <w:rsid w:val="001B6986"/>
    <w:rsid w:val="001B6A6E"/>
    <w:rsid w:val="001C0DBA"/>
    <w:rsid w:val="001C1841"/>
    <w:rsid w:val="001C2957"/>
    <w:rsid w:val="001C32A3"/>
    <w:rsid w:val="001C36D0"/>
    <w:rsid w:val="001C3C63"/>
    <w:rsid w:val="001C462B"/>
    <w:rsid w:val="001C4FE5"/>
    <w:rsid w:val="001C5810"/>
    <w:rsid w:val="001C6B4F"/>
    <w:rsid w:val="001C6DE7"/>
    <w:rsid w:val="001C760B"/>
    <w:rsid w:val="001C7887"/>
    <w:rsid w:val="001D1654"/>
    <w:rsid w:val="001D1DA3"/>
    <w:rsid w:val="001D3A48"/>
    <w:rsid w:val="001D48D0"/>
    <w:rsid w:val="001D49F6"/>
    <w:rsid w:val="001D54D1"/>
    <w:rsid w:val="001D7140"/>
    <w:rsid w:val="001D71A2"/>
    <w:rsid w:val="001D785F"/>
    <w:rsid w:val="001E078B"/>
    <w:rsid w:val="001E08C8"/>
    <w:rsid w:val="001E11DE"/>
    <w:rsid w:val="001E1969"/>
    <w:rsid w:val="001E1E2A"/>
    <w:rsid w:val="001E26C0"/>
    <w:rsid w:val="001E2867"/>
    <w:rsid w:val="001E3171"/>
    <w:rsid w:val="001E3565"/>
    <w:rsid w:val="001E43F7"/>
    <w:rsid w:val="001E4755"/>
    <w:rsid w:val="001E5945"/>
    <w:rsid w:val="001E6C2F"/>
    <w:rsid w:val="001E7499"/>
    <w:rsid w:val="001E7BFA"/>
    <w:rsid w:val="001F00BA"/>
    <w:rsid w:val="001F0972"/>
    <w:rsid w:val="001F1541"/>
    <w:rsid w:val="001F1BDB"/>
    <w:rsid w:val="001F2523"/>
    <w:rsid w:val="001F2FBA"/>
    <w:rsid w:val="001F3265"/>
    <w:rsid w:val="001F32F9"/>
    <w:rsid w:val="001F3DD3"/>
    <w:rsid w:val="001F4723"/>
    <w:rsid w:val="001F53E8"/>
    <w:rsid w:val="001F5B09"/>
    <w:rsid w:val="001F5B5B"/>
    <w:rsid w:val="001F7E59"/>
    <w:rsid w:val="00200168"/>
    <w:rsid w:val="0020040D"/>
    <w:rsid w:val="00200A6B"/>
    <w:rsid w:val="00200ECB"/>
    <w:rsid w:val="00200FD2"/>
    <w:rsid w:val="0020128E"/>
    <w:rsid w:val="0020177F"/>
    <w:rsid w:val="002026AF"/>
    <w:rsid w:val="00202885"/>
    <w:rsid w:val="00202DF7"/>
    <w:rsid w:val="002041FA"/>
    <w:rsid w:val="0020474F"/>
    <w:rsid w:val="00204B1E"/>
    <w:rsid w:val="00207760"/>
    <w:rsid w:val="0021250E"/>
    <w:rsid w:val="002136D1"/>
    <w:rsid w:val="0021516E"/>
    <w:rsid w:val="00215F5E"/>
    <w:rsid w:val="00216402"/>
    <w:rsid w:val="00217D55"/>
    <w:rsid w:val="00220331"/>
    <w:rsid w:val="00220745"/>
    <w:rsid w:val="002208EC"/>
    <w:rsid w:val="00223054"/>
    <w:rsid w:val="00223770"/>
    <w:rsid w:val="00223B15"/>
    <w:rsid w:val="00223D33"/>
    <w:rsid w:val="002240E3"/>
    <w:rsid w:val="0022445D"/>
    <w:rsid w:val="00225086"/>
    <w:rsid w:val="00226DC1"/>
    <w:rsid w:val="002277FA"/>
    <w:rsid w:val="00227B53"/>
    <w:rsid w:val="00227F68"/>
    <w:rsid w:val="00231437"/>
    <w:rsid w:val="00231554"/>
    <w:rsid w:val="00231695"/>
    <w:rsid w:val="00231F90"/>
    <w:rsid w:val="002329AF"/>
    <w:rsid w:val="00233A41"/>
    <w:rsid w:val="00234174"/>
    <w:rsid w:val="002343D1"/>
    <w:rsid w:val="002352A2"/>
    <w:rsid w:val="00235854"/>
    <w:rsid w:val="00236C11"/>
    <w:rsid w:val="00241353"/>
    <w:rsid w:val="00241C95"/>
    <w:rsid w:val="002421E3"/>
    <w:rsid w:val="002447E9"/>
    <w:rsid w:val="0024521E"/>
    <w:rsid w:val="00245452"/>
    <w:rsid w:val="00245727"/>
    <w:rsid w:val="00246E19"/>
    <w:rsid w:val="00246E82"/>
    <w:rsid w:val="002478BA"/>
    <w:rsid w:val="002500E2"/>
    <w:rsid w:val="00250174"/>
    <w:rsid w:val="00250254"/>
    <w:rsid w:val="0025083E"/>
    <w:rsid w:val="0025087F"/>
    <w:rsid w:val="00250A9C"/>
    <w:rsid w:val="00250CC7"/>
    <w:rsid w:val="00250DAC"/>
    <w:rsid w:val="0025115E"/>
    <w:rsid w:val="002518F1"/>
    <w:rsid w:val="00251A47"/>
    <w:rsid w:val="00251E69"/>
    <w:rsid w:val="002521AE"/>
    <w:rsid w:val="00253936"/>
    <w:rsid w:val="0025451B"/>
    <w:rsid w:val="00254948"/>
    <w:rsid w:val="00254AD7"/>
    <w:rsid w:val="002566DE"/>
    <w:rsid w:val="00256DFD"/>
    <w:rsid w:val="0026010F"/>
    <w:rsid w:val="00262329"/>
    <w:rsid w:val="00262609"/>
    <w:rsid w:val="002628E9"/>
    <w:rsid w:val="00263BF8"/>
    <w:rsid w:val="00263D2E"/>
    <w:rsid w:val="00264B25"/>
    <w:rsid w:val="0026546D"/>
    <w:rsid w:val="00265CA1"/>
    <w:rsid w:val="0026671F"/>
    <w:rsid w:val="002668DA"/>
    <w:rsid w:val="00266959"/>
    <w:rsid w:val="00270008"/>
    <w:rsid w:val="0027025D"/>
    <w:rsid w:val="002708ED"/>
    <w:rsid w:val="002732D0"/>
    <w:rsid w:val="00274138"/>
    <w:rsid w:val="002747D6"/>
    <w:rsid w:val="00274A00"/>
    <w:rsid w:val="00274B0A"/>
    <w:rsid w:val="00274C05"/>
    <w:rsid w:val="00275232"/>
    <w:rsid w:val="002758E2"/>
    <w:rsid w:val="00277AA6"/>
    <w:rsid w:val="00277BE6"/>
    <w:rsid w:val="00277F36"/>
    <w:rsid w:val="0028191F"/>
    <w:rsid w:val="002825CB"/>
    <w:rsid w:val="00283554"/>
    <w:rsid w:val="0028552B"/>
    <w:rsid w:val="00285980"/>
    <w:rsid w:val="002861E2"/>
    <w:rsid w:val="002862AC"/>
    <w:rsid w:val="00287196"/>
    <w:rsid w:val="0028775A"/>
    <w:rsid w:val="00287CE3"/>
    <w:rsid w:val="00290807"/>
    <w:rsid w:val="00290B67"/>
    <w:rsid w:val="002912C1"/>
    <w:rsid w:val="00293D87"/>
    <w:rsid w:val="00294937"/>
    <w:rsid w:val="00294EDA"/>
    <w:rsid w:val="00295975"/>
    <w:rsid w:val="002A0417"/>
    <w:rsid w:val="002A0F7B"/>
    <w:rsid w:val="002A1430"/>
    <w:rsid w:val="002A154C"/>
    <w:rsid w:val="002A1D28"/>
    <w:rsid w:val="002A2A2B"/>
    <w:rsid w:val="002A2AAF"/>
    <w:rsid w:val="002A37A8"/>
    <w:rsid w:val="002A57F7"/>
    <w:rsid w:val="002A65D3"/>
    <w:rsid w:val="002A6B86"/>
    <w:rsid w:val="002A72EE"/>
    <w:rsid w:val="002A7874"/>
    <w:rsid w:val="002A791C"/>
    <w:rsid w:val="002B159E"/>
    <w:rsid w:val="002B1E79"/>
    <w:rsid w:val="002B212A"/>
    <w:rsid w:val="002B298B"/>
    <w:rsid w:val="002B3324"/>
    <w:rsid w:val="002B3370"/>
    <w:rsid w:val="002B3C54"/>
    <w:rsid w:val="002B436E"/>
    <w:rsid w:val="002B4648"/>
    <w:rsid w:val="002B4B83"/>
    <w:rsid w:val="002B695E"/>
    <w:rsid w:val="002B6F45"/>
    <w:rsid w:val="002C02EC"/>
    <w:rsid w:val="002C0ED7"/>
    <w:rsid w:val="002C2093"/>
    <w:rsid w:val="002C2BCE"/>
    <w:rsid w:val="002C2D78"/>
    <w:rsid w:val="002C4341"/>
    <w:rsid w:val="002C4507"/>
    <w:rsid w:val="002C4E87"/>
    <w:rsid w:val="002C57C2"/>
    <w:rsid w:val="002C5C3A"/>
    <w:rsid w:val="002C6B8D"/>
    <w:rsid w:val="002D0B73"/>
    <w:rsid w:val="002D2F8E"/>
    <w:rsid w:val="002D3931"/>
    <w:rsid w:val="002D3E97"/>
    <w:rsid w:val="002D437F"/>
    <w:rsid w:val="002D49CE"/>
    <w:rsid w:val="002D5D27"/>
    <w:rsid w:val="002D64C6"/>
    <w:rsid w:val="002D7553"/>
    <w:rsid w:val="002D7B1C"/>
    <w:rsid w:val="002D7D08"/>
    <w:rsid w:val="002E0235"/>
    <w:rsid w:val="002E0F59"/>
    <w:rsid w:val="002E1318"/>
    <w:rsid w:val="002E23CD"/>
    <w:rsid w:val="002E2E6A"/>
    <w:rsid w:val="002E3221"/>
    <w:rsid w:val="002E342B"/>
    <w:rsid w:val="002E42C7"/>
    <w:rsid w:val="002E460A"/>
    <w:rsid w:val="002E4CC1"/>
    <w:rsid w:val="002E7774"/>
    <w:rsid w:val="002F08D8"/>
    <w:rsid w:val="002F0B6D"/>
    <w:rsid w:val="002F4D0A"/>
    <w:rsid w:val="002F4DAD"/>
    <w:rsid w:val="002F5701"/>
    <w:rsid w:val="002F5ABB"/>
    <w:rsid w:val="002F5EE7"/>
    <w:rsid w:val="002F6758"/>
    <w:rsid w:val="002F7B5A"/>
    <w:rsid w:val="002F7D5E"/>
    <w:rsid w:val="002F7DB3"/>
    <w:rsid w:val="003008CF"/>
    <w:rsid w:val="00301727"/>
    <w:rsid w:val="003023E5"/>
    <w:rsid w:val="00302569"/>
    <w:rsid w:val="00302D65"/>
    <w:rsid w:val="00303AD6"/>
    <w:rsid w:val="00304C1A"/>
    <w:rsid w:val="00306F3E"/>
    <w:rsid w:val="00307335"/>
    <w:rsid w:val="00307711"/>
    <w:rsid w:val="00307D63"/>
    <w:rsid w:val="003107E6"/>
    <w:rsid w:val="00311206"/>
    <w:rsid w:val="00311316"/>
    <w:rsid w:val="00312450"/>
    <w:rsid w:val="00313333"/>
    <w:rsid w:val="00313F0A"/>
    <w:rsid w:val="00314B82"/>
    <w:rsid w:val="00315912"/>
    <w:rsid w:val="0031656C"/>
    <w:rsid w:val="00316EE5"/>
    <w:rsid w:val="00317A66"/>
    <w:rsid w:val="003205F1"/>
    <w:rsid w:val="003205FC"/>
    <w:rsid w:val="00320A23"/>
    <w:rsid w:val="00321164"/>
    <w:rsid w:val="00321197"/>
    <w:rsid w:val="00321418"/>
    <w:rsid w:val="00322EA0"/>
    <w:rsid w:val="0032301C"/>
    <w:rsid w:val="00324D6C"/>
    <w:rsid w:val="00325856"/>
    <w:rsid w:val="0032727F"/>
    <w:rsid w:val="0032795A"/>
    <w:rsid w:val="00327CC5"/>
    <w:rsid w:val="00330213"/>
    <w:rsid w:val="00330755"/>
    <w:rsid w:val="00330A43"/>
    <w:rsid w:val="00330D3A"/>
    <w:rsid w:val="00331DF4"/>
    <w:rsid w:val="00331F9B"/>
    <w:rsid w:val="003329F3"/>
    <w:rsid w:val="00333780"/>
    <w:rsid w:val="00333909"/>
    <w:rsid w:val="00333C24"/>
    <w:rsid w:val="00333F5A"/>
    <w:rsid w:val="0033415A"/>
    <w:rsid w:val="003348E3"/>
    <w:rsid w:val="003354B8"/>
    <w:rsid w:val="003367A0"/>
    <w:rsid w:val="00336DDD"/>
    <w:rsid w:val="003413FA"/>
    <w:rsid w:val="003416A4"/>
    <w:rsid w:val="00342BA2"/>
    <w:rsid w:val="0034319E"/>
    <w:rsid w:val="00343649"/>
    <w:rsid w:val="00343B35"/>
    <w:rsid w:val="00344714"/>
    <w:rsid w:val="00345804"/>
    <w:rsid w:val="00345880"/>
    <w:rsid w:val="00345BAC"/>
    <w:rsid w:val="00346D04"/>
    <w:rsid w:val="00346E3C"/>
    <w:rsid w:val="0034753C"/>
    <w:rsid w:val="003479C3"/>
    <w:rsid w:val="00350FD4"/>
    <w:rsid w:val="0035153F"/>
    <w:rsid w:val="00351A99"/>
    <w:rsid w:val="00352030"/>
    <w:rsid w:val="00352D30"/>
    <w:rsid w:val="00353BD6"/>
    <w:rsid w:val="0035443D"/>
    <w:rsid w:val="00354D5C"/>
    <w:rsid w:val="00355321"/>
    <w:rsid w:val="00355B90"/>
    <w:rsid w:val="00355D17"/>
    <w:rsid w:val="0035633A"/>
    <w:rsid w:val="00356A49"/>
    <w:rsid w:val="003576E3"/>
    <w:rsid w:val="003613D0"/>
    <w:rsid w:val="00361E65"/>
    <w:rsid w:val="00362F5D"/>
    <w:rsid w:val="00363452"/>
    <w:rsid w:val="0036350D"/>
    <w:rsid w:val="003645E2"/>
    <w:rsid w:val="003656C6"/>
    <w:rsid w:val="00365A03"/>
    <w:rsid w:val="003667FB"/>
    <w:rsid w:val="00366EC8"/>
    <w:rsid w:val="00367DA2"/>
    <w:rsid w:val="003706AE"/>
    <w:rsid w:val="00370B3E"/>
    <w:rsid w:val="003725D9"/>
    <w:rsid w:val="00372A41"/>
    <w:rsid w:val="00373761"/>
    <w:rsid w:val="00373A56"/>
    <w:rsid w:val="00374319"/>
    <w:rsid w:val="0037545E"/>
    <w:rsid w:val="00375899"/>
    <w:rsid w:val="0037660A"/>
    <w:rsid w:val="00376B90"/>
    <w:rsid w:val="00380156"/>
    <w:rsid w:val="003803CE"/>
    <w:rsid w:val="00380D2F"/>
    <w:rsid w:val="00380E97"/>
    <w:rsid w:val="00381162"/>
    <w:rsid w:val="00381FA7"/>
    <w:rsid w:val="003824B3"/>
    <w:rsid w:val="00383DEF"/>
    <w:rsid w:val="00384D60"/>
    <w:rsid w:val="00386DB3"/>
    <w:rsid w:val="0038772A"/>
    <w:rsid w:val="003901C4"/>
    <w:rsid w:val="00392032"/>
    <w:rsid w:val="00393964"/>
    <w:rsid w:val="00394779"/>
    <w:rsid w:val="00395B3B"/>
    <w:rsid w:val="00395B63"/>
    <w:rsid w:val="00396DB6"/>
    <w:rsid w:val="00396F09"/>
    <w:rsid w:val="003A0C3B"/>
    <w:rsid w:val="003A1671"/>
    <w:rsid w:val="003A1797"/>
    <w:rsid w:val="003A2269"/>
    <w:rsid w:val="003A25F8"/>
    <w:rsid w:val="003A29A5"/>
    <w:rsid w:val="003A2D99"/>
    <w:rsid w:val="003A4498"/>
    <w:rsid w:val="003A489F"/>
    <w:rsid w:val="003A55A4"/>
    <w:rsid w:val="003A69C9"/>
    <w:rsid w:val="003A73DA"/>
    <w:rsid w:val="003A7796"/>
    <w:rsid w:val="003B02EE"/>
    <w:rsid w:val="003B248E"/>
    <w:rsid w:val="003B24E2"/>
    <w:rsid w:val="003B3520"/>
    <w:rsid w:val="003B36EE"/>
    <w:rsid w:val="003B4B4D"/>
    <w:rsid w:val="003B4F22"/>
    <w:rsid w:val="003B5541"/>
    <w:rsid w:val="003B56C6"/>
    <w:rsid w:val="003B5B5E"/>
    <w:rsid w:val="003B5B67"/>
    <w:rsid w:val="003B66B4"/>
    <w:rsid w:val="003B6868"/>
    <w:rsid w:val="003B690C"/>
    <w:rsid w:val="003B6FA9"/>
    <w:rsid w:val="003B7045"/>
    <w:rsid w:val="003B765C"/>
    <w:rsid w:val="003C0446"/>
    <w:rsid w:val="003C18E9"/>
    <w:rsid w:val="003C1CB2"/>
    <w:rsid w:val="003C391C"/>
    <w:rsid w:val="003C3EB3"/>
    <w:rsid w:val="003C5C40"/>
    <w:rsid w:val="003C654C"/>
    <w:rsid w:val="003C6B4B"/>
    <w:rsid w:val="003C6D4B"/>
    <w:rsid w:val="003C7592"/>
    <w:rsid w:val="003D1A2C"/>
    <w:rsid w:val="003D20D3"/>
    <w:rsid w:val="003D270C"/>
    <w:rsid w:val="003D3940"/>
    <w:rsid w:val="003D59D7"/>
    <w:rsid w:val="003D601B"/>
    <w:rsid w:val="003D6381"/>
    <w:rsid w:val="003D79B0"/>
    <w:rsid w:val="003E17A3"/>
    <w:rsid w:val="003E39B4"/>
    <w:rsid w:val="003E3F5D"/>
    <w:rsid w:val="003E4E4B"/>
    <w:rsid w:val="003E6226"/>
    <w:rsid w:val="003E6BB4"/>
    <w:rsid w:val="003E6E36"/>
    <w:rsid w:val="003E6E92"/>
    <w:rsid w:val="003E70E3"/>
    <w:rsid w:val="003E7FBE"/>
    <w:rsid w:val="003F13EF"/>
    <w:rsid w:val="003F1E93"/>
    <w:rsid w:val="003F264E"/>
    <w:rsid w:val="003F2A76"/>
    <w:rsid w:val="003F456D"/>
    <w:rsid w:val="003F7D75"/>
    <w:rsid w:val="004004CC"/>
    <w:rsid w:val="00401D1B"/>
    <w:rsid w:val="00402785"/>
    <w:rsid w:val="00403669"/>
    <w:rsid w:val="00403972"/>
    <w:rsid w:val="00405FFD"/>
    <w:rsid w:val="00406A9B"/>
    <w:rsid w:val="00406BF4"/>
    <w:rsid w:val="0040733E"/>
    <w:rsid w:val="0040735E"/>
    <w:rsid w:val="004104D0"/>
    <w:rsid w:val="00411691"/>
    <w:rsid w:val="00412C90"/>
    <w:rsid w:val="00413228"/>
    <w:rsid w:val="00413E75"/>
    <w:rsid w:val="004143B9"/>
    <w:rsid w:val="004147C3"/>
    <w:rsid w:val="004160CE"/>
    <w:rsid w:val="00416FE0"/>
    <w:rsid w:val="00420948"/>
    <w:rsid w:val="00420C62"/>
    <w:rsid w:val="00420D2F"/>
    <w:rsid w:val="004210A5"/>
    <w:rsid w:val="00421330"/>
    <w:rsid w:val="00421392"/>
    <w:rsid w:val="0042198E"/>
    <w:rsid w:val="00422908"/>
    <w:rsid w:val="004237F6"/>
    <w:rsid w:val="00423B15"/>
    <w:rsid w:val="004249DE"/>
    <w:rsid w:val="00424B93"/>
    <w:rsid w:val="004252F3"/>
    <w:rsid w:val="004253A5"/>
    <w:rsid w:val="00426A2D"/>
    <w:rsid w:val="00427B7B"/>
    <w:rsid w:val="00430A3C"/>
    <w:rsid w:val="0043140B"/>
    <w:rsid w:val="0043272A"/>
    <w:rsid w:val="00433918"/>
    <w:rsid w:val="00433DC0"/>
    <w:rsid w:val="00434BC2"/>
    <w:rsid w:val="0044034E"/>
    <w:rsid w:val="00440886"/>
    <w:rsid w:val="0044092F"/>
    <w:rsid w:val="00440CE0"/>
    <w:rsid w:val="00441431"/>
    <w:rsid w:val="004439B0"/>
    <w:rsid w:val="0044468B"/>
    <w:rsid w:val="00444CC2"/>
    <w:rsid w:val="00444DF7"/>
    <w:rsid w:val="00444F23"/>
    <w:rsid w:val="00445ED3"/>
    <w:rsid w:val="0044743B"/>
    <w:rsid w:val="0044779C"/>
    <w:rsid w:val="00447BF0"/>
    <w:rsid w:val="00450A52"/>
    <w:rsid w:val="004529CA"/>
    <w:rsid w:val="004532CA"/>
    <w:rsid w:val="00453926"/>
    <w:rsid w:val="004561C0"/>
    <w:rsid w:val="004579AF"/>
    <w:rsid w:val="00457F2C"/>
    <w:rsid w:val="00457FE4"/>
    <w:rsid w:val="00460469"/>
    <w:rsid w:val="00460682"/>
    <w:rsid w:val="00463D6C"/>
    <w:rsid w:val="00465083"/>
    <w:rsid w:val="004655E2"/>
    <w:rsid w:val="004657C1"/>
    <w:rsid w:val="00465DAA"/>
    <w:rsid w:val="0046609F"/>
    <w:rsid w:val="00467FAF"/>
    <w:rsid w:val="004711EA"/>
    <w:rsid w:val="00471776"/>
    <w:rsid w:val="004717D6"/>
    <w:rsid w:val="00473333"/>
    <w:rsid w:val="00474AB7"/>
    <w:rsid w:val="00474D86"/>
    <w:rsid w:val="00475B0D"/>
    <w:rsid w:val="004761D0"/>
    <w:rsid w:val="004766BE"/>
    <w:rsid w:val="00476ECC"/>
    <w:rsid w:val="00476F1E"/>
    <w:rsid w:val="00477FB0"/>
    <w:rsid w:val="00480348"/>
    <w:rsid w:val="00480873"/>
    <w:rsid w:val="00481771"/>
    <w:rsid w:val="004823E9"/>
    <w:rsid w:val="00483702"/>
    <w:rsid w:val="00483FEF"/>
    <w:rsid w:val="00484372"/>
    <w:rsid w:val="004843F4"/>
    <w:rsid w:val="00484932"/>
    <w:rsid w:val="004850C0"/>
    <w:rsid w:val="00485EC5"/>
    <w:rsid w:val="00486E85"/>
    <w:rsid w:val="00490B66"/>
    <w:rsid w:val="00491B86"/>
    <w:rsid w:val="00491F10"/>
    <w:rsid w:val="004928B5"/>
    <w:rsid w:val="00493262"/>
    <w:rsid w:val="0049326E"/>
    <w:rsid w:val="00493A23"/>
    <w:rsid w:val="004965EB"/>
    <w:rsid w:val="0049667C"/>
    <w:rsid w:val="00496EB6"/>
    <w:rsid w:val="00496FA7"/>
    <w:rsid w:val="004A17CD"/>
    <w:rsid w:val="004A3497"/>
    <w:rsid w:val="004A38DF"/>
    <w:rsid w:val="004A420D"/>
    <w:rsid w:val="004A5895"/>
    <w:rsid w:val="004A63B5"/>
    <w:rsid w:val="004A6824"/>
    <w:rsid w:val="004A6B18"/>
    <w:rsid w:val="004A7C53"/>
    <w:rsid w:val="004B00F6"/>
    <w:rsid w:val="004B0242"/>
    <w:rsid w:val="004B18A5"/>
    <w:rsid w:val="004B2559"/>
    <w:rsid w:val="004B2625"/>
    <w:rsid w:val="004B402B"/>
    <w:rsid w:val="004B4C14"/>
    <w:rsid w:val="004B6332"/>
    <w:rsid w:val="004B6BB5"/>
    <w:rsid w:val="004B71B1"/>
    <w:rsid w:val="004C0027"/>
    <w:rsid w:val="004C1103"/>
    <w:rsid w:val="004C1C04"/>
    <w:rsid w:val="004C31F9"/>
    <w:rsid w:val="004C38CA"/>
    <w:rsid w:val="004C3C66"/>
    <w:rsid w:val="004C55A7"/>
    <w:rsid w:val="004C6CBA"/>
    <w:rsid w:val="004D0194"/>
    <w:rsid w:val="004D0F47"/>
    <w:rsid w:val="004D0FAA"/>
    <w:rsid w:val="004D103E"/>
    <w:rsid w:val="004D18E0"/>
    <w:rsid w:val="004D1DD3"/>
    <w:rsid w:val="004D3519"/>
    <w:rsid w:val="004D3D23"/>
    <w:rsid w:val="004D4520"/>
    <w:rsid w:val="004D4797"/>
    <w:rsid w:val="004D5664"/>
    <w:rsid w:val="004D5727"/>
    <w:rsid w:val="004D5ECA"/>
    <w:rsid w:val="004D70EB"/>
    <w:rsid w:val="004D7403"/>
    <w:rsid w:val="004D75A6"/>
    <w:rsid w:val="004D7FB8"/>
    <w:rsid w:val="004E1374"/>
    <w:rsid w:val="004E185D"/>
    <w:rsid w:val="004E1923"/>
    <w:rsid w:val="004E1932"/>
    <w:rsid w:val="004E3F01"/>
    <w:rsid w:val="004E4221"/>
    <w:rsid w:val="004E61D2"/>
    <w:rsid w:val="004E6510"/>
    <w:rsid w:val="004E741E"/>
    <w:rsid w:val="004E7623"/>
    <w:rsid w:val="004E778C"/>
    <w:rsid w:val="004E77BC"/>
    <w:rsid w:val="004E78CB"/>
    <w:rsid w:val="004F1118"/>
    <w:rsid w:val="004F4706"/>
    <w:rsid w:val="004F4781"/>
    <w:rsid w:val="004F4D95"/>
    <w:rsid w:val="004F67CF"/>
    <w:rsid w:val="004F6EF6"/>
    <w:rsid w:val="0050004E"/>
    <w:rsid w:val="0050037D"/>
    <w:rsid w:val="005008AD"/>
    <w:rsid w:val="005010DF"/>
    <w:rsid w:val="005020D8"/>
    <w:rsid w:val="005064C3"/>
    <w:rsid w:val="00507EE4"/>
    <w:rsid w:val="00512700"/>
    <w:rsid w:val="00513639"/>
    <w:rsid w:val="00515CD4"/>
    <w:rsid w:val="00516A53"/>
    <w:rsid w:val="005178B5"/>
    <w:rsid w:val="00517B39"/>
    <w:rsid w:val="00523579"/>
    <w:rsid w:val="00523915"/>
    <w:rsid w:val="00523F41"/>
    <w:rsid w:val="005244F1"/>
    <w:rsid w:val="00526531"/>
    <w:rsid w:val="00526BE0"/>
    <w:rsid w:val="00527A25"/>
    <w:rsid w:val="00527B26"/>
    <w:rsid w:val="00527BF2"/>
    <w:rsid w:val="00527E31"/>
    <w:rsid w:val="00527E47"/>
    <w:rsid w:val="00527FCB"/>
    <w:rsid w:val="00530F49"/>
    <w:rsid w:val="00530F97"/>
    <w:rsid w:val="00531158"/>
    <w:rsid w:val="0053143E"/>
    <w:rsid w:val="00531BE7"/>
    <w:rsid w:val="00531F6D"/>
    <w:rsid w:val="00532150"/>
    <w:rsid w:val="00532543"/>
    <w:rsid w:val="00532A7E"/>
    <w:rsid w:val="00533FDA"/>
    <w:rsid w:val="00534D10"/>
    <w:rsid w:val="00535074"/>
    <w:rsid w:val="00536279"/>
    <w:rsid w:val="0053722B"/>
    <w:rsid w:val="00537E49"/>
    <w:rsid w:val="00541467"/>
    <w:rsid w:val="00542902"/>
    <w:rsid w:val="00542E49"/>
    <w:rsid w:val="005431B1"/>
    <w:rsid w:val="005433E7"/>
    <w:rsid w:val="00543D01"/>
    <w:rsid w:val="00545E6F"/>
    <w:rsid w:val="00546E3E"/>
    <w:rsid w:val="00550457"/>
    <w:rsid w:val="00550CE0"/>
    <w:rsid w:val="00551E10"/>
    <w:rsid w:val="00552B4D"/>
    <w:rsid w:val="0055364F"/>
    <w:rsid w:val="00553945"/>
    <w:rsid w:val="00554E18"/>
    <w:rsid w:val="005564AD"/>
    <w:rsid w:val="005564DA"/>
    <w:rsid w:val="00556B03"/>
    <w:rsid w:val="00556FC3"/>
    <w:rsid w:val="005577F0"/>
    <w:rsid w:val="00557B15"/>
    <w:rsid w:val="00557C59"/>
    <w:rsid w:val="00557F50"/>
    <w:rsid w:val="00560521"/>
    <w:rsid w:val="0056320A"/>
    <w:rsid w:val="0056361F"/>
    <w:rsid w:val="00565991"/>
    <w:rsid w:val="00566C17"/>
    <w:rsid w:val="00567772"/>
    <w:rsid w:val="00571D97"/>
    <w:rsid w:val="00572890"/>
    <w:rsid w:val="00572914"/>
    <w:rsid w:val="00574E71"/>
    <w:rsid w:val="00575E67"/>
    <w:rsid w:val="00576335"/>
    <w:rsid w:val="00577028"/>
    <w:rsid w:val="005818FD"/>
    <w:rsid w:val="00582103"/>
    <w:rsid w:val="00582750"/>
    <w:rsid w:val="00582FDE"/>
    <w:rsid w:val="005832A2"/>
    <w:rsid w:val="00584389"/>
    <w:rsid w:val="00584B15"/>
    <w:rsid w:val="00584E79"/>
    <w:rsid w:val="005859B6"/>
    <w:rsid w:val="00585DFB"/>
    <w:rsid w:val="0058665F"/>
    <w:rsid w:val="005871FE"/>
    <w:rsid w:val="005900D6"/>
    <w:rsid w:val="00590401"/>
    <w:rsid w:val="00590B85"/>
    <w:rsid w:val="0059166F"/>
    <w:rsid w:val="00591F09"/>
    <w:rsid w:val="005924E5"/>
    <w:rsid w:val="00594215"/>
    <w:rsid w:val="00594754"/>
    <w:rsid w:val="00594BA4"/>
    <w:rsid w:val="005965F2"/>
    <w:rsid w:val="00596D23"/>
    <w:rsid w:val="0059727F"/>
    <w:rsid w:val="005A0FE5"/>
    <w:rsid w:val="005A1FBE"/>
    <w:rsid w:val="005A2940"/>
    <w:rsid w:val="005A4C89"/>
    <w:rsid w:val="005A4C94"/>
    <w:rsid w:val="005A4DB3"/>
    <w:rsid w:val="005A58E0"/>
    <w:rsid w:val="005A6364"/>
    <w:rsid w:val="005A6AE3"/>
    <w:rsid w:val="005B00ED"/>
    <w:rsid w:val="005B11BD"/>
    <w:rsid w:val="005B1EAA"/>
    <w:rsid w:val="005B2692"/>
    <w:rsid w:val="005B2DCE"/>
    <w:rsid w:val="005B349D"/>
    <w:rsid w:val="005B3872"/>
    <w:rsid w:val="005B3C7C"/>
    <w:rsid w:val="005B5497"/>
    <w:rsid w:val="005B61C9"/>
    <w:rsid w:val="005B6486"/>
    <w:rsid w:val="005B68E0"/>
    <w:rsid w:val="005B6D01"/>
    <w:rsid w:val="005C4810"/>
    <w:rsid w:val="005C4F8F"/>
    <w:rsid w:val="005C595F"/>
    <w:rsid w:val="005C5B76"/>
    <w:rsid w:val="005C6703"/>
    <w:rsid w:val="005C6923"/>
    <w:rsid w:val="005D02B2"/>
    <w:rsid w:val="005D0498"/>
    <w:rsid w:val="005D0EF7"/>
    <w:rsid w:val="005D2F79"/>
    <w:rsid w:val="005D400D"/>
    <w:rsid w:val="005D4EDF"/>
    <w:rsid w:val="005D53A2"/>
    <w:rsid w:val="005D5A72"/>
    <w:rsid w:val="005D5AD5"/>
    <w:rsid w:val="005D6311"/>
    <w:rsid w:val="005D65D8"/>
    <w:rsid w:val="005D66A3"/>
    <w:rsid w:val="005D6F44"/>
    <w:rsid w:val="005D7F5B"/>
    <w:rsid w:val="005E0491"/>
    <w:rsid w:val="005E08E7"/>
    <w:rsid w:val="005E17A9"/>
    <w:rsid w:val="005E19D9"/>
    <w:rsid w:val="005E26D6"/>
    <w:rsid w:val="005E283C"/>
    <w:rsid w:val="005E33AB"/>
    <w:rsid w:val="005E3DBD"/>
    <w:rsid w:val="005E3DD4"/>
    <w:rsid w:val="005E3E27"/>
    <w:rsid w:val="005E456C"/>
    <w:rsid w:val="005E469F"/>
    <w:rsid w:val="005E4C94"/>
    <w:rsid w:val="005E6D5D"/>
    <w:rsid w:val="005E70D5"/>
    <w:rsid w:val="005E70F8"/>
    <w:rsid w:val="005E71AE"/>
    <w:rsid w:val="005E7606"/>
    <w:rsid w:val="005F01FA"/>
    <w:rsid w:val="005F0837"/>
    <w:rsid w:val="005F0BE7"/>
    <w:rsid w:val="005F0E58"/>
    <w:rsid w:val="005F11CD"/>
    <w:rsid w:val="005F1733"/>
    <w:rsid w:val="005F21EA"/>
    <w:rsid w:val="005F27D0"/>
    <w:rsid w:val="005F360A"/>
    <w:rsid w:val="005F3971"/>
    <w:rsid w:val="005F506E"/>
    <w:rsid w:val="005F5402"/>
    <w:rsid w:val="005F5A36"/>
    <w:rsid w:val="005F6349"/>
    <w:rsid w:val="005F63B0"/>
    <w:rsid w:val="005F6841"/>
    <w:rsid w:val="005F78A9"/>
    <w:rsid w:val="005F7E74"/>
    <w:rsid w:val="006010E4"/>
    <w:rsid w:val="00601E99"/>
    <w:rsid w:val="006036B4"/>
    <w:rsid w:val="00604CA4"/>
    <w:rsid w:val="00604EB8"/>
    <w:rsid w:val="006070F4"/>
    <w:rsid w:val="00607E23"/>
    <w:rsid w:val="0061013F"/>
    <w:rsid w:val="006103F8"/>
    <w:rsid w:val="00610D68"/>
    <w:rsid w:val="00611284"/>
    <w:rsid w:val="00613191"/>
    <w:rsid w:val="006143FD"/>
    <w:rsid w:val="00614B78"/>
    <w:rsid w:val="00617014"/>
    <w:rsid w:val="00620738"/>
    <w:rsid w:val="00624227"/>
    <w:rsid w:val="006252B0"/>
    <w:rsid w:val="00625620"/>
    <w:rsid w:val="006271D1"/>
    <w:rsid w:val="00630623"/>
    <w:rsid w:val="00632008"/>
    <w:rsid w:val="00632E78"/>
    <w:rsid w:val="006336A0"/>
    <w:rsid w:val="00634480"/>
    <w:rsid w:val="00635619"/>
    <w:rsid w:val="00635766"/>
    <w:rsid w:val="00635B8D"/>
    <w:rsid w:val="00635FBF"/>
    <w:rsid w:val="00636B1D"/>
    <w:rsid w:val="0063710C"/>
    <w:rsid w:val="00637AD5"/>
    <w:rsid w:val="006404D0"/>
    <w:rsid w:val="006407DB"/>
    <w:rsid w:val="00640B86"/>
    <w:rsid w:val="00641A3F"/>
    <w:rsid w:val="00641E54"/>
    <w:rsid w:val="00643081"/>
    <w:rsid w:val="00644001"/>
    <w:rsid w:val="00645F63"/>
    <w:rsid w:val="00646468"/>
    <w:rsid w:val="0065053B"/>
    <w:rsid w:val="00650B50"/>
    <w:rsid w:val="00650CD3"/>
    <w:rsid w:val="006515B2"/>
    <w:rsid w:val="006516E7"/>
    <w:rsid w:val="00652875"/>
    <w:rsid w:val="006535D7"/>
    <w:rsid w:val="00654252"/>
    <w:rsid w:val="00655CB5"/>
    <w:rsid w:val="00655D08"/>
    <w:rsid w:val="00662113"/>
    <w:rsid w:val="006624A6"/>
    <w:rsid w:val="00663D4A"/>
    <w:rsid w:val="00664AA3"/>
    <w:rsid w:val="00666F07"/>
    <w:rsid w:val="0066725B"/>
    <w:rsid w:val="00670233"/>
    <w:rsid w:val="00670700"/>
    <w:rsid w:val="006709EB"/>
    <w:rsid w:val="00671872"/>
    <w:rsid w:val="00671AD8"/>
    <w:rsid w:val="00672B90"/>
    <w:rsid w:val="00673852"/>
    <w:rsid w:val="0067490C"/>
    <w:rsid w:val="00675011"/>
    <w:rsid w:val="00676C65"/>
    <w:rsid w:val="00677CB9"/>
    <w:rsid w:val="00677CCB"/>
    <w:rsid w:val="006800BF"/>
    <w:rsid w:val="006804B7"/>
    <w:rsid w:val="006811D0"/>
    <w:rsid w:val="00681B35"/>
    <w:rsid w:val="00681BDD"/>
    <w:rsid w:val="00681CFD"/>
    <w:rsid w:val="00684399"/>
    <w:rsid w:val="006845B5"/>
    <w:rsid w:val="00684FD7"/>
    <w:rsid w:val="0068607C"/>
    <w:rsid w:val="00686B01"/>
    <w:rsid w:val="0069017D"/>
    <w:rsid w:val="00690C9A"/>
    <w:rsid w:val="00690F41"/>
    <w:rsid w:val="00691AB7"/>
    <w:rsid w:val="00691D14"/>
    <w:rsid w:val="00691FAB"/>
    <w:rsid w:val="00692636"/>
    <w:rsid w:val="00693334"/>
    <w:rsid w:val="006934AE"/>
    <w:rsid w:val="006935C9"/>
    <w:rsid w:val="006939E4"/>
    <w:rsid w:val="00694220"/>
    <w:rsid w:val="00694FCC"/>
    <w:rsid w:val="006955EC"/>
    <w:rsid w:val="00696DC2"/>
    <w:rsid w:val="0069796E"/>
    <w:rsid w:val="006A01F8"/>
    <w:rsid w:val="006A0A40"/>
    <w:rsid w:val="006A1F29"/>
    <w:rsid w:val="006A28F3"/>
    <w:rsid w:val="006A2A9C"/>
    <w:rsid w:val="006A3788"/>
    <w:rsid w:val="006A3CE2"/>
    <w:rsid w:val="006A3ECC"/>
    <w:rsid w:val="006A3FC2"/>
    <w:rsid w:val="006A485E"/>
    <w:rsid w:val="006A4902"/>
    <w:rsid w:val="006A673F"/>
    <w:rsid w:val="006A6C1F"/>
    <w:rsid w:val="006A714F"/>
    <w:rsid w:val="006A7C24"/>
    <w:rsid w:val="006A7E48"/>
    <w:rsid w:val="006B0D35"/>
    <w:rsid w:val="006B106D"/>
    <w:rsid w:val="006B10B2"/>
    <w:rsid w:val="006B155D"/>
    <w:rsid w:val="006B1901"/>
    <w:rsid w:val="006B1D01"/>
    <w:rsid w:val="006B1D07"/>
    <w:rsid w:val="006B3F5C"/>
    <w:rsid w:val="006B4422"/>
    <w:rsid w:val="006B72FF"/>
    <w:rsid w:val="006B78CE"/>
    <w:rsid w:val="006C0C72"/>
    <w:rsid w:val="006C3722"/>
    <w:rsid w:val="006C525A"/>
    <w:rsid w:val="006C5BFF"/>
    <w:rsid w:val="006C5CF6"/>
    <w:rsid w:val="006C631C"/>
    <w:rsid w:val="006C6405"/>
    <w:rsid w:val="006C6C76"/>
    <w:rsid w:val="006C7437"/>
    <w:rsid w:val="006D1733"/>
    <w:rsid w:val="006D1E67"/>
    <w:rsid w:val="006D2FF5"/>
    <w:rsid w:val="006D37D7"/>
    <w:rsid w:val="006D524C"/>
    <w:rsid w:val="006D5661"/>
    <w:rsid w:val="006D5F69"/>
    <w:rsid w:val="006D60F3"/>
    <w:rsid w:val="006D673B"/>
    <w:rsid w:val="006D6C98"/>
    <w:rsid w:val="006D763A"/>
    <w:rsid w:val="006D77D1"/>
    <w:rsid w:val="006D7FCA"/>
    <w:rsid w:val="006E0ACE"/>
    <w:rsid w:val="006E1327"/>
    <w:rsid w:val="006E1BCC"/>
    <w:rsid w:val="006E2240"/>
    <w:rsid w:val="006E27D2"/>
    <w:rsid w:val="006E5120"/>
    <w:rsid w:val="006F2111"/>
    <w:rsid w:val="006F2E12"/>
    <w:rsid w:val="006F2EBE"/>
    <w:rsid w:val="006F34E6"/>
    <w:rsid w:val="006F35C2"/>
    <w:rsid w:val="006F442E"/>
    <w:rsid w:val="006F5A00"/>
    <w:rsid w:val="006F5BBD"/>
    <w:rsid w:val="006F62A1"/>
    <w:rsid w:val="006F7572"/>
    <w:rsid w:val="006F7B92"/>
    <w:rsid w:val="0070028B"/>
    <w:rsid w:val="00701197"/>
    <w:rsid w:val="007013E5"/>
    <w:rsid w:val="0070249F"/>
    <w:rsid w:val="00702B42"/>
    <w:rsid w:val="0070308C"/>
    <w:rsid w:val="00704157"/>
    <w:rsid w:val="0070439C"/>
    <w:rsid w:val="00705E89"/>
    <w:rsid w:val="00706058"/>
    <w:rsid w:val="00706D69"/>
    <w:rsid w:val="0070744E"/>
    <w:rsid w:val="00710E9D"/>
    <w:rsid w:val="00711096"/>
    <w:rsid w:val="00711830"/>
    <w:rsid w:val="00711B59"/>
    <w:rsid w:val="00713548"/>
    <w:rsid w:val="00713D74"/>
    <w:rsid w:val="00714268"/>
    <w:rsid w:val="00714508"/>
    <w:rsid w:val="0071540A"/>
    <w:rsid w:val="00716020"/>
    <w:rsid w:val="007160B4"/>
    <w:rsid w:val="007164E3"/>
    <w:rsid w:val="00716B81"/>
    <w:rsid w:val="00716FC1"/>
    <w:rsid w:val="00717337"/>
    <w:rsid w:val="00717E8E"/>
    <w:rsid w:val="00722D68"/>
    <w:rsid w:val="007235E0"/>
    <w:rsid w:val="00725158"/>
    <w:rsid w:val="0072516E"/>
    <w:rsid w:val="007251C5"/>
    <w:rsid w:val="00725828"/>
    <w:rsid w:val="007261EA"/>
    <w:rsid w:val="0072681C"/>
    <w:rsid w:val="007270AC"/>
    <w:rsid w:val="00727BDE"/>
    <w:rsid w:val="007305E4"/>
    <w:rsid w:val="007309CA"/>
    <w:rsid w:val="007314ED"/>
    <w:rsid w:val="00731773"/>
    <w:rsid w:val="00731BA5"/>
    <w:rsid w:val="007320FC"/>
    <w:rsid w:val="0073369D"/>
    <w:rsid w:val="00734D08"/>
    <w:rsid w:val="00735A62"/>
    <w:rsid w:val="007367F8"/>
    <w:rsid w:val="007377E8"/>
    <w:rsid w:val="00737EBF"/>
    <w:rsid w:val="00741006"/>
    <w:rsid w:val="007426F1"/>
    <w:rsid w:val="00742C4B"/>
    <w:rsid w:val="00743017"/>
    <w:rsid w:val="007430D9"/>
    <w:rsid w:val="0074488A"/>
    <w:rsid w:val="00745E60"/>
    <w:rsid w:val="0074607F"/>
    <w:rsid w:val="00746168"/>
    <w:rsid w:val="007468AD"/>
    <w:rsid w:val="00747EE2"/>
    <w:rsid w:val="007505C9"/>
    <w:rsid w:val="00750CE6"/>
    <w:rsid w:val="00750E02"/>
    <w:rsid w:val="00751DD1"/>
    <w:rsid w:val="00752117"/>
    <w:rsid w:val="00752453"/>
    <w:rsid w:val="00752F02"/>
    <w:rsid w:val="00753A21"/>
    <w:rsid w:val="00753F50"/>
    <w:rsid w:val="007549AB"/>
    <w:rsid w:val="007619CC"/>
    <w:rsid w:val="00761DDF"/>
    <w:rsid w:val="00761DFA"/>
    <w:rsid w:val="00762152"/>
    <w:rsid w:val="00762576"/>
    <w:rsid w:val="007626E2"/>
    <w:rsid w:val="00762914"/>
    <w:rsid w:val="00763A8A"/>
    <w:rsid w:val="00763D1C"/>
    <w:rsid w:val="00765185"/>
    <w:rsid w:val="00767825"/>
    <w:rsid w:val="0076788A"/>
    <w:rsid w:val="007678BC"/>
    <w:rsid w:val="00770074"/>
    <w:rsid w:val="00774429"/>
    <w:rsid w:val="0077453F"/>
    <w:rsid w:val="00776B49"/>
    <w:rsid w:val="00781BDD"/>
    <w:rsid w:val="0078235F"/>
    <w:rsid w:val="00783283"/>
    <w:rsid w:val="00783A6F"/>
    <w:rsid w:val="00783E7A"/>
    <w:rsid w:val="0078462F"/>
    <w:rsid w:val="00784BF0"/>
    <w:rsid w:val="00784E5B"/>
    <w:rsid w:val="0078594C"/>
    <w:rsid w:val="007862A5"/>
    <w:rsid w:val="0078667C"/>
    <w:rsid w:val="0078791E"/>
    <w:rsid w:val="00787A3F"/>
    <w:rsid w:val="007905F0"/>
    <w:rsid w:val="007907A0"/>
    <w:rsid w:val="00790B5B"/>
    <w:rsid w:val="00790C2B"/>
    <w:rsid w:val="007910EF"/>
    <w:rsid w:val="007913CB"/>
    <w:rsid w:val="007918DF"/>
    <w:rsid w:val="00792508"/>
    <w:rsid w:val="00793FE1"/>
    <w:rsid w:val="0079591D"/>
    <w:rsid w:val="0079660E"/>
    <w:rsid w:val="00796BA9"/>
    <w:rsid w:val="00797607"/>
    <w:rsid w:val="00797B19"/>
    <w:rsid w:val="00797ECD"/>
    <w:rsid w:val="007A1CC8"/>
    <w:rsid w:val="007A1FD8"/>
    <w:rsid w:val="007A215A"/>
    <w:rsid w:val="007A38AF"/>
    <w:rsid w:val="007A3E53"/>
    <w:rsid w:val="007A5460"/>
    <w:rsid w:val="007A678A"/>
    <w:rsid w:val="007A7D20"/>
    <w:rsid w:val="007B0D7C"/>
    <w:rsid w:val="007B0EB2"/>
    <w:rsid w:val="007B3DD8"/>
    <w:rsid w:val="007B4160"/>
    <w:rsid w:val="007B5EB2"/>
    <w:rsid w:val="007B61E3"/>
    <w:rsid w:val="007B6263"/>
    <w:rsid w:val="007B6713"/>
    <w:rsid w:val="007B750F"/>
    <w:rsid w:val="007C0968"/>
    <w:rsid w:val="007C0B0E"/>
    <w:rsid w:val="007C13A6"/>
    <w:rsid w:val="007C155C"/>
    <w:rsid w:val="007C353B"/>
    <w:rsid w:val="007C516B"/>
    <w:rsid w:val="007C68A9"/>
    <w:rsid w:val="007C68B2"/>
    <w:rsid w:val="007C711C"/>
    <w:rsid w:val="007C7A89"/>
    <w:rsid w:val="007C7FA6"/>
    <w:rsid w:val="007D0033"/>
    <w:rsid w:val="007D04CF"/>
    <w:rsid w:val="007D09C5"/>
    <w:rsid w:val="007D0E60"/>
    <w:rsid w:val="007D1747"/>
    <w:rsid w:val="007D1FA8"/>
    <w:rsid w:val="007D3039"/>
    <w:rsid w:val="007D4561"/>
    <w:rsid w:val="007D5003"/>
    <w:rsid w:val="007D7A06"/>
    <w:rsid w:val="007D7CDD"/>
    <w:rsid w:val="007E0564"/>
    <w:rsid w:val="007E1B5D"/>
    <w:rsid w:val="007E21AB"/>
    <w:rsid w:val="007E30A5"/>
    <w:rsid w:val="007E3454"/>
    <w:rsid w:val="007E3D12"/>
    <w:rsid w:val="007E5CB5"/>
    <w:rsid w:val="007E6478"/>
    <w:rsid w:val="007E70DB"/>
    <w:rsid w:val="007E7A53"/>
    <w:rsid w:val="007F229E"/>
    <w:rsid w:val="007F272D"/>
    <w:rsid w:val="007F27F0"/>
    <w:rsid w:val="007F2FFA"/>
    <w:rsid w:val="007F4311"/>
    <w:rsid w:val="007F4525"/>
    <w:rsid w:val="007F4614"/>
    <w:rsid w:val="007F4E8D"/>
    <w:rsid w:val="007F51B6"/>
    <w:rsid w:val="007F673C"/>
    <w:rsid w:val="007F6F56"/>
    <w:rsid w:val="00800523"/>
    <w:rsid w:val="008006F9"/>
    <w:rsid w:val="008010F7"/>
    <w:rsid w:val="0080198A"/>
    <w:rsid w:val="00802679"/>
    <w:rsid w:val="00802E51"/>
    <w:rsid w:val="00803914"/>
    <w:rsid w:val="008048FE"/>
    <w:rsid w:val="00804B8D"/>
    <w:rsid w:val="008054D0"/>
    <w:rsid w:val="008055F4"/>
    <w:rsid w:val="00805CC4"/>
    <w:rsid w:val="00806434"/>
    <w:rsid w:val="008072BA"/>
    <w:rsid w:val="00807763"/>
    <w:rsid w:val="00807D5F"/>
    <w:rsid w:val="00807F91"/>
    <w:rsid w:val="0081272D"/>
    <w:rsid w:val="00812EA2"/>
    <w:rsid w:val="00814DD0"/>
    <w:rsid w:val="0081522A"/>
    <w:rsid w:val="00815629"/>
    <w:rsid w:val="00816F33"/>
    <w:rsid w:val="008175CC"/>
    <w:rsid w:val="00817C2B"/>
    <w:rsid w:val="00817CD2"/>
    <w:rsid w:val="00817E9D"/>
    <w:rsid w:val="00820F52"/>
    <w:rsid w:val="00821560"/>
    <w:rsid w:val="00821BB0"/>
    <w:rsid w:val="008226F4"/>
    <w:rsid w:val="0082367D"/>
    <w:rsid w:val="008246C9"/>
    <w:rsid w:val="00825548"/>
    <w:rsid w:val="008264BA"/>
    <w:rsid w:val="008268CF"/>
    <w:rsid w:val="00826A98"/>
    <w:rsid w:val="00826ECA"/>
    <w:rsid w:val="00826F3E"/>
    <w:rsid w:val="00830835"/>
    <w:rsid w:val="00830B19"/>
    <w:rsid w:val="00830D87"/>
    <w:rsid w:val="00830F21"/>
    <w:rsid w:val="00831633"/>
    <w:rsid w:val="00831F2B"/>
    <w:rsid w:val="00831FB8"/>
    <w:rsid w:val="00832A67"/>
    <w:rsid w:val="0083332A"/>
    <w:rsid w:val="00835F24"/>
    <w:rsid w:val="00837ACB"/>
    <w:rsid w:val="008406BC"/>
    <w:rsid w:val="00840B19"/>
    <w:rsid w:val="00841305"/>
    <w:rsid w:val="008418BB"/>
    <w:rsid w:val="00841BFC"/>
    <w:rsid w:val="0084353B"/>
    <w:rsid w:val="008454B1"/>
    <w:rsid w:val="00846291"/>
    <w:rsid w:val="008476AE"/>
    <w:rsid w:val="008515C0"/>
    <w:rsid w:val="00851A4E"/>
    <w:rsid w:val="00851C9F"/>
    <w:rsid w:val="00852BF8"/>
    <w:rsid w:val="008532C8"/>
    <w:rsid w:val="00855128"/>
    <w:rsid w:val="00855703"/>
    <w:rsid w:val="00855C20"/>
    <w:rsid w:val="00856EB9"/>
    <w:rsid w:val="00857BC2"/>
    <w:rsid w:val="00857F10"/>
    <w:rsid w:val="00861411"/>
    <w:rsid w:val="00861831"/>
    <w:rsid w:val="00861EEC"/>
    <w:rsid w:val="008621EF"/>
    <w:rsid w:val="00863237"/>
    <w:rsid w:val="00864351"/>
    <w:rsid w:val="00864A76"/>
    <w:rsid w:val="00865D7E"/>
    <w:rsid w:val="00865E89"/>
    <w:rsid w:val="0086632A"/>
    <w:rsid w:val="00867AF1"/>
    <w:rsid w:val="00870B1D"/>
    <w:rsid w:val="00870E1C"/>
    <w:rsid w:val="00871F15"/>
    <w:rsid w:val="0087316B"/>
    <w:rsid w:val="00873E76"/>
    <w:rsid w:val="008746A8"/>
    <w:rsid w:val="008754D8"/>
    <w:rsid w:val="00875754"/>
    <w:rsid w:val="00875E77"/>
    <w:rsid w:val="00877F13"/>
    <w:rsid w:val="00880522"/>
    <w:rsid w:val="00881100"/>
    <w:rsid w:val="0088123E"/>
    <w:rsid w:val="00883828"/>
    <w:rsid w:val="00884E79"/>
    <w:rsid w:val="008861A0"/>
    <w:rsid w:val="00886CAF"/>
    <w:rsid w:val="00887593"/>
    <w:rsid w:val="00890852"/>
    <w:rsid w:val="00892D55"/>
    <w:rsid w:val="008955E3"/>
    <w:rsid w:val="00896D26"/>
    <w:rsid w:val="0089727E"/>
    <w:rsid w:val="008979A7"/>
    <w:rsid w:val="00897A8B"/>
    <w:rsid w:val="008A0041"/>
    <w:rsid w:val="008A04FE"/>
    <w:rsid w:val="008A0CD9"/>
    <w:rsid w:val="008A1FDB"/>
    <w:rsid w:val="008A292C"/>
    <w:rsid w:val="008A3DEC"/>
    <w:rsid w:val="008A4449"/>
    <w:rsid w:val="008A4B9B"/>
    <w:rsid w:val="008A4C4F"/>
    <w:rsid w:val="008A4E5A"/>
    <w:rsid w:val="008A5910"/>
    <w:rsid w:val="008A5E37"/>
    <w:rsid w:val="008A6837"/>
    <w:rsid w:val="008A6948"/>
    <w:rsid w:val="008A75D7"/>
    <w:rsid w:val="008A785B"/>
    <w:rsid w:val="008A7D6E"/>
    <w:rsid w:val="008B00EB"/>
    <w:rsid w:val="008B107E"/>
    <w:rsid w:val="008B1945"/>
    <w:rsid w:val="008B1BF3"/>
    <w:rsid w:val="008B1F9A"/>
    <w:rsid w:val="008B2302"/>
    <w:rsid w:val="008B247A"/>
    <w:rsid w:val="008B49EB"/>
    <w:rsid w:val="008B5D5A"/>
    <w:rsid w:val="008B6B7B"/>
    <w:rsid w:val="008C0180"/>
    <w:rsid w:val="008C062E"/>
    <w:rsid w:val="008C1DCF"/>
    <w:rsid w:val="008C67C8"/>
    <w:rsid w:val="008C7229"/>
    <w:rsid w:val="008D0011"/>
    <w:rsid w:val="008D17CB"/>
    <w:rsid w:val="008D266F"/>
    <w:rsid w:val="008D2DD6"/>
    <w:rsid w:val="008D3C27"/>
    <w:rsid w:val="008D4BD6"/>
    <w:rsid w:val="008D6E42"/>
    <w:rsid w:val="008D72DF"/>
    <w:rsid w:val="008D7802"/>
    <w:rsid w:val="008D78B9"/>
    <w:rsid w:val="008D7A37"/>
    <w:rsid w:val="008D7BB4"/>
    <w:rsid w:val="008E071E"/>
    <w:rsid w:val="008E12EE"/>
    <w:rsid w:val="008E1582"/>
    <w:rsid w:val="008E1A10"/>
    <w:rsid w:val="008E29F1"/>
    <w:rsid w:val="008E3474"/>
    <w:rsid w:val="008E43D3"/>
    <w:rsid w:val="008E4DFC"/>
    <w:rsid w:val="008E4FDA"/>
    <w:rsid w:val="008E54B6"/>
    <w:rsid w:val="008E6811"/>
    <w:rsid w:val="008E6ACC"/>
    <w:rsid w:val="008E6B21"/>
    <w:rsid w:val="008E6B27"/>
    <w:rsid w:val="008E6BB0"/>
    <w:rsid w:val="008E6CAF"/>
    <w:rsid w:val="008F04B7"/>
    <w:rsid w:val="008F0F50"/>
    <w:rsid w:val="008F15F5"/>
    <w:rsid w:val="008F1AA8"/>
    <w:rsid w:val="008F1B7D"/>
    <w:rsid w:val="008F2C4C"/>
    <w:rsid w:val="008F2D9B"/>
    <w:rsid w:val="008F36E7"/>
    <w:rsid w:val="008F4680"/>
    <w:rsid w:val="008F46B0"/>
    <w:rsid w:val="008F5BDC"/>
    <w:rsid w:val="008F74A5"/>
    <w:rsid w:val="009000C4"/>
    <w:rsid w:val="00900629"/>
    <w:rsid w:val="00900A99"/>
    <w:rsid w:val="00900B6A"/>
    <w:rsid w:val="009017DB"/>
    <w:rsid w:val="00902030"/>
    <w:rsid w:val="009026DC"/>
    <w:rsid w:val="00903E3E"/>
    <w:rsid w:val="00903F22"/>
    <w:rsid w:val="00904AD4"/>
    <w:rsid w:val="00904B15"/>
    <w:rsid w:val="00905894"/>
    <w:rsid w:val="00906351"/>
    <w:rsid w:val="00906795"/>
    <w:rsid w:val="00906D5A"/>
    <w:rsid w:val="00910B9A"/>
    <w:rsid w:val="00911998"/>
    <w:rsid w:val="00911E61"/>
    <w:rsid w:val="00911EEF"/>
    <w:rsid w:val="0091218E"/>
    <w:rsid w:val="009123D1"/>
    <w:rsid w:val="00913F95"/>
    <w:rsid w:val="0091498B"/>
    <w:rsid w:val="00914B71"/>
    <w:rsid w:val="00914C52"/>
    <w:rsid w:val="00915D7D"/>
    <w:rsid w:val="009178C1"/>
    <w:rsid w:val="00920335"/>
    <w:rsid w:val="00921C8E"/>
    <w:rsid w:val="00924E78"/>
    <w:rsid w:val="009253FB"/>
    <w:rsid w:val="00926A12"/>
    <w:rsid w:val="00926F0B"/>
    <w:rsid w:val="009270B4"/>
    <w:rsid w:val="00930100"/>
    <w:rsid w:val="0093148C"/>
    <w:rsid w:val="00931DD2"/>
    <w:rsid w:val="009320AA"/>
    <w:rsid w:val="0093235A"/>
    <w:rsid w:val="0093259D"/>
    <w:rsid w:val="00933BEB"/>
    <w:rsid w:val="00933C62"/>
    <w:rsid w:val="009352FE"/>
    <w:rsid w:val="00935881"/>
    <w:rsid w:val="009368E9"/>
    <w:rsid w:val="00936CF2"/>
    <w:rsid w:val="00940997"/>
    <w:rsid w:val="00943241"/>
    <w:rsid w:val="00943752"/>
    <w:rsid w:val="0094398F"/>
    <w:rsid w:val="0094444B"/>
    <w:rsid w:val="00944564"/>
    <w:rsid w:val="0094477E"/>
    <w:rsid w:val="00944A5E"/>
    <w:rsid w:val="00944E23"/>
    <w:rsid w:val="00945458"/>
    <w:rsid w:val="00945573"/>
    <w:rsid w:val="009456CD"/>
    <w:rsid w:val="00945DB2"/>
    <w:rsid w:val="0094698E"/>
    <w:rsid w:val="009475E6"/>
    <w:rsid w:val="0094768C"/>
    <w:rsid w:val="00947AA1"/>
    <w:rsid w:val="00950D51"/>
    <w:rsid w:val="00951A86"/>
    <w:rsid w:val="00951F51"/>
    <w:rsid w:val="00952425"/>
    <w:rsid w:val="00952EEA"/>
    <w:rsid w:val="00954259"/>
    <w:rsid w:val="009545CF"/>
    <w:rsid w:val="0095485D"/>
    <w:rsid w:val="00954E6E"/>
    <w:rsid w:val="0095577A"/>
    <w:rsid w:val="009609B6"/>
    <w:rsid w:val="00960B7E"/>
    <w:rsid w:val="0096151A"/>
    <w:rsid w:val="00961BCF"/>
    <w:rsid w:val="00961F70"/>
    <w:rsid w:val="00963884"/>
    <w:rsid w:val="00963AE0"/>
    <w:rsid w:val="00963C1C"/>
    <w:rsid w:val="0096435C"/>
    <w:rsid w:val="009643C9"/>
    <w:rsid w:val="00964D51"/>
    <w:rsid w:val="00966ADD"/>
    <w:rsid w:val="00967224"/>
    <w:rsid w:val="00971C89"/>
    <w:rsid w:val="00972136"/>
    <w:rsid w:val="00972513"/>
    <w:rsid w:val="0097262C"/>
    <w:rsid w:val="00972A66"/>
    <w:rsid w:val="00972B8C"/>
    <w:rsid w:val="00973A4A"/>
    <w:rsid w:val="00973AA4"/>
    <w:rsid w:val="0097434B"/>
    <w:rsid w:val="0097563F"/>
    <w:rsid w:val="0097586A"/>
    <w:rsid w:val="009768CB"/>
    <w:rsid w:val="00977E0C"/>
    <w:rsid w:val="00980B65"/>
    <w:rsid w:val="0098378E"/>
    <w:rsid w:val="0098565D"/>
    <w:rsid w:val="00986332"/>
    <w:rsid w:val="009901C4"/>
    <w:rsid w:val="00991BC2"/>
    <w:rsid w:val="00991D8E"/>
    <w:rsid w:val="009943CB"/>
    <w:rsid w:val="009953D4"/>
    <w:rsid w:val="00995F06"/>
    <w:rsid w:val="00996FA3"/>
    <w:rsid w:val="00997951"/>
    <w:rsid w:val="009A1171"/>
    <w:rsid w:val="009A131D"/>
    <w:rsid w:val="009A17E0"/>
    <w:rsid w:val="009A1926"/>
    <w:rsid w:val="009A22AF"/>
    <w:rsid w:val="009A2BDF"/>
    <w:rsid w:val="009A343F"/>
    <w:rsid w:val="009A44C4"/>
    <w:rsid w:val="009A5720"/>
    <w:rsid w:val="009A5C8E"/>
    <w:rsid w:val="009A5CBC"/>
    <w:rsid w:val="009A5D63"/>
    <w:rsid w:val="009A6447"/>
    <w:rsid w:val="009A64BB"/>
    <w:rsid w:val="009A7936"/>
    <w:rsid w:val="009A7C8E"/>
    <w:rsid w:val="009B0D64"/>
    <w:rsid w:val="009B13FC"/>
    <w:rsid w:val="009B14EF"/>
    <w:rsid w:val="009B2682"/>
    <w:rsid w:val="009B2EB8"/>
    <w:rsid w:val="009B35EA"/>
    <w:rsid w:val="009B3B6C"/>
    <w:rsid w:val="009B3D32"/>
    <w:rsid w:val="009B3D44"/>
    <w:rsid w:val="009B3F4D"/>
    <w:rsid w:val="009B41AD"/>
    <w:rsid w:val="009B4460"/>
    <w:rsid w:val="009B4FD5"/>
    <w:rsid w:val="009B5223"/>
    <w:rsid w:val="009B5F40"/>
    <w:rsid w:val="009B6EAA"/>
    <w:rsid w:val="009B7BC1"/>
    <w:rsid w:val="009C0800"/>
    <w:rsid w:val="009C090B"/>
    <w:rsid w:val="009C094F"/>
    <w:rsid w:val="009C0EB7"/>
    <w:rsid w:val="009C0EC0"/>
    <w:rsid w:val="009C1ABD"/>
    <w:rsid w:val="009C1CAD"/>
    <w:rsid w:val="009C333B"/>
    <w:rsid w:val="009C33B8"/>
    <w:rsid w:val="009C444B"/>
    <w:rsid w:val="009C5251"/>
    <w:rsid w:val="009C5F5E"/>
    <w:rsid w:val="009C6596"/>
    <w:rsid w:val="009C6CD8"/>
    <w:rsid w:val="009C6D29"/>
    <w:rsid w:val="009C7342"/>
    <w:rsid w:val="009C7B54"/>
    <w:rsid w:val="009D1475"/>
    <w:rsid w:val="009D1DF2"/>
    <w:rsid w:val="009D22AD"/>
    <w:rsid w:val="009D313A"/>
    <w:rsid w:val="009D4A5A"/>
    <w:rsid w:val="009D67D2"/>
    <w:rsid w:val="009D7568"/>
    <w:rsid w:val="009D7C1D"/>
    <w:rsid w:val="009D7E68"/>
    <w:rsid w:val="009E01D7"/>
    <w:rsid w:val="009E042E"/>
    <w:rsid w:val="009E2472"/>
    <w:rsid w:val="009E2515"/>
    <w:rsid w:val="009E3047"/>
    <w:rsid w:val="009E3053"/>
    <w:rsid w:val="009E35BA"/>
    <w:rsid w:val="009E45D5"/>
    <w:rsid w:val="009E4A5E"/>
    <w:rsid w:val="009E567F"/>
    <w:rsid w:val="009E6C5C"/>
    <w:rsid w:val="009F032D"/>
    <w:rsid w:val="009F0700"/>
    <w:rsid w:val="009F2707"/>
    <w:rsid w:val="009F36C2"/>
    <w:rsid w:val="009F37B2"/>
    <w:rsid w:val="009F496E"/>
    <w:rsid w:val="009F52CD"/>
    <w:rsid w:val="00A004EA"/>
    <w:rsid w:val="00A0100B"/>
    <w:rsid w:val="00A0225F"/>
    <w:rsid w:val="00A02683"/>
    <w:rsid w:val="00A02900"/>
    <w:rsid w:val="00A03209"/>
    <w:rsid w:val="00A052FE"/>
    <w:rsid w:val="00A100E2"/>
    <w:rsid w:val="00A1112A"/>
    <w:rsid w:val="00A11539"/>
    <w:rsid w:val="00A11867"/>
    <w:rsid w:val="00A11967"/>
    <w:rsid w:val="00A14256"/>
    <w:rsid w:val="00A156FA"/>
    <w:rsid w:val="00A15BDE"/>
    <w:rsid w:val="00A164C5"/>
    <w:rsid w:val="00A16835"/>
    <w:rsid w:val="00A16CB7"/>
    <w:rsid w:val="00A16FAD"/>
    <w:rsid w:val="00A177A3"/>
    <w:rsid w:val="00A178C0"/>
    <w:rsid w:val="00A17E70"/>
    <w:rsid w:val="00A20907"/>
    <w:rsid w:val="00A2205B"/>
    <w:rsid w:val="00A2329F"/>
    <w:rsid w:val="00A24034"/>
    <w:rsid w:val="00A2509B"/>
    <w:rsid w:val="00A252B1"/>
    <w:rsid w:val="00A2531D"/>
    <w:rsid w:val="00A25368"/>
    <w:rsid w:val="00A26A00"/>
    <w:rsid w:val="00A26C64"/>
    <w:rsid w:val="00A27E1A"/>
    <w:rsid w:val="00A301BA"/>
    <w:rsid w:val="00A31277"/>
    <w:rsid w:val="00A32DA4"/>
    <w:rsid w:val="00A36452"/>
    <w:rsid w:val="00A370E5"/>
    <w:rsid w:val="00A375E5"/>
    <w:rsid w:val="00A40722"/>
    <w:rsid w:val="00A4167F"/>
    <w:rsid w:val="00A41951"/>
    <w:rsid w:val="00A41E6A"/>
    <w:rsid w:val="00A41FB0"/>
    <w:rsid w:val="00A43603"/>
    <w:rsid w:val="00A44AB2"/>
    <w:rsid w:val="00A454F4"/>
    <w:rsid w:val="00A455C4"/>
    <w:rsid w:val="00A458F9"/>
    <w:rsid w:val="00A45AD1"/>
    <w:rsid w:val="00A45BCF"/>
    <w:rsid w:val="00A45CD7"/>
    <w:rsid w:val="00A45E26"/>
    <w:rsid w:val="00A478C3"/>
    <w:rsid w:val="00A50D31"/>
    <w:rsid w:val="00A50D35"/>
    <w:rsid w:val="00A50EFA"/>
    <w:rsid w:val="00A51342"/>
    <w:rsid w:val="00A514B2"/>
    <w:rsid w:val="00A519F2"/>
    <w:rsid w:val="00A55A8E"/>
    <w:rsid w:val="00A56A23"/>
    <w:rsid w:val="00A5716C"/>
    <w:rsid w:val="00A5771D"/>
    <w:rsid w:val="00A57918"/>
    <w:rsid w:val="00A57C2A"/>
    <w:rsid w:val="00A60EA1"/>
    <w:rsid w:val="00A61130"/>
    <w:rsid w:val="00A61DE7"/>
    <w:rsid w:val="00A62706"/>
    <w:rsid w:val="00A63125"/>
    <w:rsid w:val="00A640BD"/>
    <w:rsid w:val="00A658E8"/>
    <w:rsid w:val="00A662FE"/>
    <w:rsid w:val="00A66DCE"/>
    <w:rsid w:val="00A67468"/>
    <w:rsid w:val="00A674F7"/>
    <w:rsid w:val="00A67862"/>
    <w:rsid w:val="00A67CD1"/>
    <w:rsid w:val="00A703D1"/>
    <w:rsid w:val="00A70481"/>
    <w:rsid w:val="00A72532"/>
    <w:rsid w:val="00A72745"/>
    <w:rsid w:val="00A72B96"/>
    <w:rsid w:val="00A73752"/>
    <w:rsid w:val="00A73BB5"/>
    <w:rsid w:val="00A73D95"/>
    <w:rsid w:val="00A7583A"/>
    <w:rsid w:val="00A75C7E"/>
    <w:rsid w:val="00A76BA7"/>
    <w:rsid w:val="00A77894"/>
    <w:rsid w:val="00A779B3"/>
    <w:rsid w:val="00A803C1"/>
    <w:rsid w:val="00A8188C"/>
    <w:rsid w:val="00A81DA2"/>
    <w:rsid w:val="00A82BC5"/>
    <w:rsid w:val="00A831D5"/>
    <w:rsid w:val="00A83780"/>
    <w:rsid w:val="00A85C00"/>
    <w:rsid w:val="00A85D83"/>
    <w:rsid w:val="00A8625E"/>
    <w:rsid w:val="00A864C9"/>
    <w:rsid w:val="00A86F19"/>
    <w:rsid w:val="00A87020"/>
    <w:rsid w:val="00A8714B"/>
    <w:rsid w:val="00A87E52"/>
    <w:rsid w:val="00A91022"/>
    <w:rsid w:val="00A93083"/>
    <w:rsid w:val="00A932F6"/>
    <w:rsid w:val="00A94569"/>
    <w:rsid w:val="00A94E00"/>
    <w:rsid w:val="00A94FC2"/>
    <w:rsid w:val="00A954B6"/>
    <w:rsid w:val="00A9568C"/>
    <w:rsid w:val="00A95BF9"/>
    <w:rsid w:val="00A95C15"/>
    <w:rsid w:val="00A95EC3"/>
    <w:rsid w:val="00A96066"/>
    <w:rsid w:val="00A9758A"/>
    <w:rsid w:val="00A97624"/>
    <w:rsid w:val="00A9772C"/>
    <w:rsid w:val="00AA11E5"/>
    <w:rsid w:val="00AA1905"/>
    <w:rsid w:val="00AA1E90"/>
    <w:rsid w:val="00AA3FA5"/>
    <w:rsid w:val="00AA4533"/>
    <w:rsid w:val="00AA480A"/>
    <w:rsid w:val="00AA5C95"/>
    <w:rsid w:val="00AA6525"/>
    <w:rsid w:val="00AA700B"/>
    <w:rsid w:val="00AA7896"/>
    <w:rsid w:val="00AA7E70"/>
    <w:rsid w:val="00AB03E1"/>
    <w:rsid w:val="00AB3873"/>
    <w:rsid w:val="00AB3C3C"/>
    <w:rsid w:val="00AB427E"/>
    <w:rsid w:val="00AB59DD"/>
    <w:rsid w:val="00AB6C91"/>
    <w:rsid w:val="00AB6D23"/>
    <w:rsid w:val="00AB782B"/>
    <w:rsid w:val="00AC1276"/>
    <w:rsid w:val="00AC1440"/>
    <w:rsid w:val="00AC19BA"/>
    <w:rsid w:val="00AC1C06"/>
    <w:rsid w:val="00AC4D71"/>
    <w:rsid w:val="00AC559C"/>
    <w:rsid w:val="00AC61AC"/>
    <w:rsid w:val="00AC6394"/>
    <w:rsid w:val="00AD1454"/>
    <w:rsid w:val="00AD1907"/>
    <w:rsid w:val="00AD2B3F"/>
    <w:rsid w:val="00AD40E2"/>
    <w:rsid w:val="00AD4844"/>
    <w:rsid w:val="00AD75BD"/>
    <w:rsid w:val="00AD7A0B"/>
    <w:rsid w:val="00AE0161"/>
    <w:rsid w:val="00AE129D"/>
    <w:rsid w:val="00AE1A28"/>
    <w:rsid w:val="00AE1C09"/>
    <w:rsid w:val="00AE1D37"/>
    <w:rsid w:val="00AE1D3B"/>
    <w:rsid w:val="00AE2778"/>
    <w:rsid w:val="00AE2A0E"/>
    <w:rsid w:val="00AE2E50"/>
    <w:rsid w:val="00AE44FA"/>
    <w:rsid w:val="00AE452B"/>
    <w:rsid w:val="00AE5E5D"/>
    <w:rsid w:val="00AF0191"/>
    <w:rsid w:val="00AF18ED"/>
    <w:rsid w:val="00AF23C0"/>
    <w:rsid w:val="00AF24C2"/>
    <w:rsid w:val="00AF2770"/>
    <w:rsid w:val="00AF29B6"/>
    <w:rsid w:val="00AF2E9A"/>
    <w:rsid w:val="00AF3419"/>
    <w:rsid w:val="00AF37E8"/>
    <w:rsid w:val="00AF383E"/>
    <w:rsid w:val="00AF4F9F"/>
    <w:rsid w:val="00AF5E70"/>
    <w:rsid w:val="00AF61F2"/>
    <w:rsid w:val="00AF7157"/>
    <w:rsid w:val="00AF7179"/>
    <w:rsid w:val="00AF779D"/>
    <w:rsid w:val="00B00BBD"/>
    <w:rsid w:val="00B023DF"/>
    <w:rsid w:val="00B036A4"/>
    <w:rsid w:val="00B03B28"/>
    <w:rsid w:val="00B03F1F"/>
    <w:rsid w:val="00B04552"/>
    <w:rsid w:val="00B04D90"/>
    <w:rsid w:val="00B05005"/>
    <w:rsid w:val="00B05F02"/>
    <w:rsid w:val="00B06CFF"/>
    <w:rsid w:val="00B073BA"/>
    <w:rsid w:val="00B07FAD"/>
    <w:rsid w:val="00B1178A"/>
    <w:rsid w:val="00B133E0"/>
    <w:rsid w:val="00B137F0"/>
    <w:rsid w:val="00B13D14"/>
    <w:rsid w:val="00B14C51"/>
    <w:rsid w:val="00B15722"/>
    <w:rsid w:val="00B178A0"/>
    <w:rsid w:val="00B17C32"/>
    <w:rsid w:val="00B17F66"/>
    <w:rsid w:val="00B20243"/>
    <w:rsid w:val="00B20B88"/>
    <w:rsid w:val="00B22A5F"/>
    <w:rsid w:val="00B22B37"/>
    <w:rsid w:val="00B22BF6"/>
    <w:rsid w:val="00B230BA"/>
    <w:rsid w:val="00B234AB"/>
    <w:rsid w:val="00B239A0"/>
    <w:rsid w:val="00B24D17"/>
    <w:rsid w:val="00B25DC7"/>
    <w:rsid w:val="00B267D2"/>
    <w:rsid w:val="00B26A8A"/>
    <w:rsid w:val="00B26DB6"/>
    <w:rsid w:val="00B27DF8"/>
    <w:rsid w:val="00B30423"/>
    <w:rsid w:val="00B320D2"/>
    <w:rsid w:val="00B32F61"/>
    <w:rsid w:val="00B331AF"/>
    <w:rsid w:val="00B34F16"/>
    <w:rsid w:val="00B37BCC"/>
    <w:rsid w:val="00B407AC"/>
    <w:rsid w:val="00B40901"/>
    <w:rsid w:val="00B45118"/>
    <w:rsid w:val="00B4545A"/>
    <w:rsid w:val="00B45731"/>
    <w:rsid w:val="00B463C8"/>
    <w:rsid w:val="00B4674D"/>
    <w:rsid w:val="00B47403"/>
    <w:rsid w:val="00B47761"/>
    <w:rsid w:val="00B47D24"/>
    <w:rsid w:val="00B47EFE"/>
    <w:rsid w:val="00B50854"/>
    <w:rsid w:val="00B509C0"/>
    <w:rsid w:val="00B51A2C"/>
    <w:rsid w:val="00B53549"/>
    <w:rsid w:val="00B53DB3"/>
    <w:rsid w:val="00B54115"/>
    <w:rsid w:val="00B54879"/>
    <w:rsid w:val="00B550E2"/>
    <w:rsid w:val="00B5578A"/>
    <w:rsid w:val="00B55EA1"/>
    <w:rsid w:val="00B56977"/>
    <w:rsid w:val="00B60929"/>
    <w:rsid w:val="00B60FC8"/>
    <w:rsid w:val="00B61EE7"/>
    <w:rsid w:val="00B627F4"/>
    <w:rsid w:val="00B63403"/>
    <w:rsid w:val="00B6444A"/>
    <w:rsid w:val="00B65F7E"/>
    <w:rsid w:val="00B668E8"/>
    <w:rsid w:val="00B672AD"/>
    <w:rsid w:val="00B675FE"/>
    <w:rsid w:val="00B67A5A"/>
    <w:rsid w:val="00B71591"/>
    <w:rsid w:val="00B7288B"/>
    <w:rsid w:val="00B73073"/>
    <w:rsid w:val="00B738D4"/>
    <w:rsid w:val="00B747BD"/>
    <w:rsid w:val="00B74B02"/>
    <w:rsid w:val="00B75000"/>
    <w:rsid w:val="00B75638"/>
    <w:rsid w:val="00B75D54"/>
    <w:rsid w:val="00B75DEE"/>
    <w:rsid w:val="00B75E3A"/>
    <w:rsid w:val="00B75F92"/>
    <w:rsid w:val="00B76760"/>
    <w:rsid w:val="00B803EB"/>
    <w:rsid w:val="00B8349B"/>
    <w:rsid w:val="00B83D2A"/>
    <w:rsid w:val="00B83DB3"/>
    <w:rsid w:val="00B847A9"/>
    <w:rsid w:val="00B852F4"/>
    <w:rsid w:val="00B87EBD"/>
    <w:rsid w:val="00B90FE1"/>
    <w:rsid w:val="00B91113"/>
    <w:rsid w:val="00B912AA"/>
    <w:rsid w:val="00B91686"/>
    <w:rsid w:val="00B91AD3"/>
    <w:rsid w:val="00B91F1D"/>
    <w:rsid w:val="00B9392F"/>
    <w:rsid w:val="00B974C8"/>
    <w:rsid w:val="00B97A8C"/>
    <w:rsid w:val="00B97D65"/>
    <w:rsid w:val="00BA08CA"/>
    <w:rsid w:val="00BA1EF2"/>
    <w:rsid w:val="00BA2F59"/>
    <w:rsid w:val="00BA45A1"/>
    <w:rsid w:val="00BA7221"/>
    <w:rsid w:val="00BA76C4"/>
    <w:rsid w:val="00BA798F"/>
    <w:rsid w:val="00BB0B9A"/>
    <w:rsid w:val="00BB0BAF"/>
    <w:rsid w:val="00BB0DC2"/>
    <w:rsid w:val="00BB2482"/>
    <w:rsid w:val="00BB3E7A"/>
    <w:rsid w:val="00BB463E"/>
    <w:rsid w:val="00BB4B0F"/>
    <w:rsid w:val="00BB4C4D"/>
    <w:rsid w:val="00BB4D30"/>
    <w:rsid w:val="00BB6A0B"/>
    <w:rsid w:val="00BC0AE6"/>
    <w:rsid w:val="00BC1A25"/>
    <w:rsid w:val="00BC1EF4"/>
    <w:rsid w:val="00BC1FE5"/>
    <w:rsid w:val="00BC35AE"/>
    <w:rsid w:val="00BC4B27"/>
    <w:rsid w:val="00BC50E4"/>
    <w:rsid w:val="00BC5632"/>
    <w:rsid w:val="00BC5646"/>
    <w:rsid w:val="00BC576E"/>
    <w:rsid w:val="00BC5952"/>
    <w:rsid w:val="00BC5DED"/>
    <w:rsid w:val="00BC7034"/>
    <w:rsid w:val="00BD16EB"/>
    <w:rsid w:val="00BD27CF"/>
    <w:rsid w:val="00BD357A"/>
    <w:rsid w:val="00BD37A3"/>
    <w:rsid w:val="00BD3C2E"/>
    <w:rsid w:val="00BD3D54"/>
    <w:rsid w:val="00BD4784"/>
    <w:rsid w:val="00BD592B"/>
    <w:rsid w:val="00BD603F"/>
    <w:rsid w:val="00BE0A97"/>
    <w:rsid w:val="00BE1075"/>
    <w:rsid w:val="00BE21F7"/>
    <w:rsid w:val="00BE3F17"/>
    <w:rsid w:val="00BE51E1"/>
    <w:rsid w:val="00BE5470"/>
    <w:rsid w:val="00BE7043"/>
    <w:rsid w:val="00BE7242"/>
    <w:rsid w:val="00BE73C4"/>
    <w:rsid w:val="00BE7CAA"/>
    <w:rsid w:val="00BF05BE"/>
    <w:rsid w:val="00BF0F23"/>
    <w:rsid w:val="00BF15CC"/>
    <w:rsid w:val="00BF28EF"/>
    <w:rsid w:val="00BF2A9F"/>
    <w:rsid w:val="00BF2D84"/>
    <w:rsid w:val="00BF3403"/>
    <w:rsid w:val="00BF39F7"/>
    <w:rsid w:val="00BF5553"/>
    <w:rsid w:val="00BF5C7C"/>
    <w:rsid w:val="00BF6E1A"/>
    <w:rsid w:val="00BF77A5"/>
    <w:rsid w:val="00BF7A40"/>
    <w:rsid w:val="00C016AF"/>
    <w:rsid w:val="00C02024"/>
    <w:rsid w:val="00C0310D"/>
    <w:rsid w:val="00C034A4"/>
    <w:rsid w:val="00C03837"/>
    <w:rsid w:val="00C04819"/>
    <w:rsid w:val="00C05853"/>
    <w:rsid w:val="00C066BB"/>
    <w:rsid w:val="00C06E28"/>
    <w:rsid w:val="00C07795"/>
    <w:rsid w:val="00C07980"/>
    <w:rsid w:val="00C10DB2"/>
    <w:rsid w:val="00C1132E"/>
    <w:rsid w:val="00C12164"/>
    <w:rsid w:val="00C128BA"/>
    <w:rsid w:val="00C132A2"/>
    <w:rsid w:val="00C141EE"/>
    <w:rsid w:val="00C14802"/>
    <w:rsid w:val="00C176E5"/>
    <w:rsid w:val="00C20DB2"/>
    <w:rsid w:val="00C21025"/>
    <w:rsid w:val="00C21582"/>
    <w:rsid w:val="00C22F55"/>
    <w:rsid w:val="00C244E1"/>
    <w:rsid w:val="00C2533A"/>
    <w:rsid w:val="00C25FC9"/>
    <w:rsid w:val="00C27754"/>
    <w:rsid w:val="00C3039D"/>
    <w:rsid w:val="00C3167D"/>
    <w:rsid w:val="00C32669"/>
    <w:rsid w:val="00C331EE"/>
    <w:rsid w:val="00C33801"/>
    <w:rsid w:val="00C33F9E"/>
    <w:rsid w:val="00C34237"/>
    <w:rsid w:val="00C34D6A"/>
    <w:rsid w:val="00C3565D"/>
    <w:rsid w:val="00C36CD0"/>
    <w:rsid w:val="00C37FCD"/>
    <w:rsid w:val="00C407E5"/>
    <w:rsid w:val="00C40BD3"/>
    <w:rsid w:val="00C429F2"/>
    <w:rsid w:val="00C42A93"/>
    <w:rsid w:val="00C43649"/>
    <w:rsid w:val="00C43D7F"/>
    <w:rsid w:val="00C44368"/>
    <w:rsid w:val="00C45618"/>
    <w:rsid w:val="00C45644"/>
    <w:rsid w:val="00C45E6F"/>
    <w:rsid w:val="00C50504"/>
    <w:rsid w:val="00C50700"/>
    <w:rsid w:val="00C5090D"/>
    <w:rsid w:val="00C50F38"/>
    <w:rsid w:val="00C51FD5"/>
    <w:rsid w:val="00C52E93"/>
    <w:rsid w:val="00C5347E"/>
    <w:rsid w:val="00C5348C"/>
    <w:rsid w:val="00C5380E"/>
    <w:rsid w:val="00C54636"/>
    <w:rsid w:val="00C5583B"/>
    <w:rsid w:val="00C56220"/>
    <w:rsid w:val="00C567EE"/>
    <w:rsid w:val="00C5681D"/>
    <w:rsid w:val="00C568E4"/>
    <w:rsid w:val="00C56D1A"/>
    <w:rsid w:val="00C56F43"/>
    <w:rsid w:val="00C57D75"/>
    <w:rsid w:val="00C57E8B"/>
    <w:rsid w:val="00C600C2"/>
    <w:rsid w:val="00C6170F"/>
    <w:rsid w:val="00C61CE3"/>
    <w:rsid w:val="00C635E9"/>
    <w:rsid w:val="00C639F7"/>
    <w:rsid w:val="00C63FB5"/>
    <w:rsid w:val="00C64104"/>
    <w:rsid w:val="00C64184"/>
    <w:rsid w:val="00C6475E"/>
    <w:rsid w:val="00C65225"/>
    <w:rsid w:val="00C70845"/>
    <w:rsid w:val="00C70BA5"/>
    <w:rsid w:val="00C71DA9"/>
    <w:rsid w:val="00C7208F"/>
    <w:rsid w:val="00C7217B"/>
    <w:rsid w:val="00C72C20"/>
    <w:rsid w:val="00C72DDE"/>
    <w:rsid w:val="00C754D4"/>
    <w:rsid w:val="00C7563A"/>
    <w:rsid w:val="00C756B8"/>
    <w:rsid w:val="00C76870"/>
    <w:rsid w:val="00C776E1"/>
    <w:rsid w:val="00C8012D"/>
    <w:rsid w:val="00C80728"/>
    <w:rsid w:val="00C80D04"/>
    <w:rsid w:val="00C819E8"/>
    <w:rsid w:val="00C81B57"/>
    <w:rsid w:val="00C81E80"/>
    <w:rsid w:val="00C81F65"/>
    <w:rsid w:val="00C827D2"/>
    <w:rsid w:val="00C83FB4"/>
    <w:rsid w:val="00C86392"/>
    <w:rsid w:val="00C86A63"/>
    <w:rsid w:val="00C90387"/>
    <w:rsid w:val="00C904D9"/>
    <w:rsid w:val="00C9056D"/>
    <w:rsid w:val="00C908D8"/>
    <w:rsid w:val="00C918EB"/>
    <w:rsid w:val="00C91B56"/>
    <w:rsid w:val="00C93075"/>
    <w:rsid w:val="00C93B59"/>
    <w:rsid w:val="00C9563F"/>
    <w:rsid w:val="00C95D6D"/>
    <w:rsid w:val="00C95E6D"/>
    <w:rsid w:val="00C96639"/>
    <w:rsid w:val="00C96674"/>
    <w:rsid w:val="00C96EFE"/>
    <w:rsid w:val="00C97007"/>
    <w:rsid w:val="00C97151"/>
    <w:rsid w:val="00C9738C"/>
    <w:rsid w:val="00CA08AB"/>
    <w:rsid w:val="00CA0C18"/>
    <w:rsid w:val="00CA0F21"/>
    <w:rsid w:val="00CA120D"/>
    <w:rsid w:val="00CA15F8"/>
    <w:rsid w:val="00CA1609"/>
    <w:rsid w:val="00CA19A9"/>
    <w:rsid w:val="00CA1D48"/>
    <w:rsid w:val="00CA249C"/>
    <w:rsid w:val="00CA254D"/>
    <w:rsid w:val="00CA294A"/>
    <w:rsid w:val="00CA3774"/>
    <w:rsid w:val="00CA3C7A"/>
    <w:rsid w:val="00CA43BD"/>
    <w:rsid w:val="00CA45FE"/>
    <w:rsid w:val="00CA6F82"/>
    <w:rsid w:val="00CA730D"/>
    <w:rsid w:val="00CA7806"/>
    <w:rsid w:val="00CB0F54"/>
    <w:rsid w:val="00CB168D"/>
    <w:rsid w:val="00CB18C5"/>
    <w:rsid w:val="00CB293B"/>
    <w:rsid w:val="00CB299E"/>
    <w:rsid w:val="00CB2CC0"/>
    <w:rsid w:val="00CB4907"/>
    <w:rsid w:val="00CB5D03"/>
    <w:rsid w:val="00CB7DE9"/>
    <w:rsid w:val="00CC04BD"/>
    <w:rsid w:val="00CC06C9"/>
    <w:rsid w:val="00CC1F7A"/>
    <w:rsid w:val="00CC20DC"/>
    <w:rsid w:val="00CC280E"/>
    <w:rsid w:val="00CC35A1"/>
    <w:rsid w:val="00CC3D83"/>
    <w:rsid w:val="00CC48CD"/>
    <w:rsid w:val="00CC6FCC"/>
    <w:rsid w:val="00CD03A9"/>
    <w:rsid w:val="00CD16E0"/>
    <w:rsid w:val="00CD1BEA"/>
    <w:rsid w:val="00CD275F"/>
    <w:rsid w:val="00CD33E8"/>
    <w:rsid w:val="00CD3DB4"/>
    <w:rsid w:val="00CD3FD8"/>
    <w:rsid w:val="00CD4BC9"/>
    <w:rsid w:val="00CD5A62"/>
    <w:rsid w:val="00CD5AC3"/>
    <w:rsid w:val="00CD5F34"/>
    <w:rsid w:val="00CD654D"/>
    <w:rsid w:val="00CD73B3"/>
    <w:rsid w:val="00CD74E8"/>
    <w:rsid w:val="00CD7AAB"/>
    <w:rsid w:val="00CE0CB5"/>
    <w:rsid w:val="00CE25F3"/>
    <w:rsid w:val="00CE4754"/>
    <w:rsid w:val="00CE4B31"/>
    <w:rsid w:val="00CE5FA4"/>
    <w:rsid w:val="00CE77E7"/>
    <w:rsid w:val="00CE7E0D"/>
    <w:rsid w:val="00CF02F4"/>
    <w:rsid w:val="00CF0555"/>
    <w:rsid w:val="00CF056D"/>
    <w:rsid w:val="00CF0721"/>
    <w:rsid w:val="00CF0ED5"/>
    <w:rsid w:val="00CF1C29"/>
    <w:rsid w:val="00CF1FDA"/>
    <w:rsid w:val="00CF2605"/>
    <w:rsid w:val="00CF2D7C"/>
    <w:rsid w:val="00CF3855"/>
    <w:rsid w:val="00CF3C91"/>
    <w:rsid w:val="00CF471D"/>
    <w:rsid w:val="00CF7681"/>
    <w:rsid w:val="00D00194"/>
    <w:rsid w:val="00D00447"/>
    <w:rsid w:val="00D006F9"/>
    <w:rsid w:val="00D00D75"/>
    <w:rsid w:val="00D00E6C"/>
    <w:rsid w:val="00D01506"/>
    <w:rsid w:val="00D018D4"/>
    <w:rsid w:val="00D0238E"/>
    <w:rsid w:val="00D027DC"/>
    <w:rsid w:val="00D03E20"/>
    <w:rsid w:val="00D0503B"/>
    <w:rsid w:val="00D07019"/>
    <w:rsid w:val="00D1006F"/>
    <w:rsid w:val="00D10239"/>
    <w:rsid w:val="00D10920"/>
    <w:rsid w:val="00D1142E"/>
    <w:rsid w:val="00D114E2"/>
    <w:rsid w:val="00D11633"/>
    <w:rsid w:val="00D121E0"/>
    <w:rsid w:val="00D12779"/>
    <w:rsid w:val="00D15A1E"/>
    <w:rsid w:val="00D165F8"/>
    <w:rsid w:val="00D1728B"/>
    <w:rsid w:val="00D17583"/>
    <w:rsid w:val="00D2084C"/>
    <w:rsid w:val="00D212F2"/>
    <w:rsid w:val="00D2170C"/>
    <w:rsid w:val="00D21821"/>
    <w:rsid w:val="00D218D1"/>
    <w:rsid w:val="00D21E45"/>
    <w:rsid w:val="00D22229"/>
    <w:rsid w:val="00D224A6"/>
    <w:rsid w:val="00D22B57"/>
    <w:rsid w:val="00D22B8D"/>
    <w:rsid w:val="00D23458"/>
    <w:rsid w:val="00D24E38"/>
    <w:rsid w:val="00D251FF"/>
    <w:rsid w:val="00D2647A"/>
    <w:rsid w:val="00D27A01"/>
    <w:rsid w:val="00D30087"/>
    <w:rsid w:val="00D30692"/>
    <w:rsid w:val="00D31D89"/>
    <w:rsid w:val="00D31FE7"/>
    <w:rsid w:val="00D32C81"/>
    <w:rsid w:val="00D3312B"/>
    <w:rsid w:val="00D33422"/>
    <w:rsid w:val="00D3371A"/>
    <w:rsid w:val="00D3436F"/>
    <w:rsid w:val="00D34BF7"/>
    <w:rsid w:val="00D354ED"/>
    <w:rsid w:val="00D355C6"/>
    <w:rsid w:val="00D3623A"/>
    <w:rsid w:val="00D36B37"/>
    <w:rsid w:val="00D37F8E"/>
    <w:rsid w:val="00D407C2"/>
    <w:rsid w:val="00D40DC8"/>
    <w:rsid w:val="00D41397"/>
    <w:rsid w:val="00D41B7C"/>
    <w:rsid w:val="00D41E37"/>
    <w:rsid w:val="00D4239C"/>
    <w:rsid w:val="00D42977"/>
    <w:rsid w:val="00D436E4"/>
    <w:rsid w:val="00D43BFA"/>
    <w:rsid w:val="00D46B24"/>
    <w:rsid w:val="00D47071"/>
    <w:rsid w:val="00D50811"/>
    <w:rsid w:val="00D518E3"/>
    <w:rsid w:val="00D5349B"/>
    <w:rsid w:val="00D53D9C"/>
    <w:rsid w:val="00D53EB8"/>
    <w:rsid w:val="00D54422"/>
    <w:rsid w:val="00D55599"/>
    <w:rsid w:val="00D55637"/>
    <w:rsid w:val="00D55D18"/>
    <w:rsid w:val="00D571B4"/>
    <w:rsid w:val="00D57473"/>
    <w:rsid w:val="00D57D0C"/>
    <w:rsid w:val="00D60381"/>
    <w:rsid w:val="00D60A09"/>
    <w:rsid w:val="00D611E5"/>
    <w:rsid w:val="00D617A4"/>
    <w:rsid w:val="00D61E79"/>
    <w:rsid w:val="00D622DB"/>
    <w:rsid w:val="00D629BE"/>
    <w:rsid w:val="00D6392E"/>
    <w:rsid w:val="00D6564A"/>
    <w:rsid w:val="00D658FE"/>
    <w:rsid w:val="00D667C7"/>
    <w:rsid w:val="00D66B77"/>
    <w:rsid w:val="00D678F1"/>
    <w:rsid w:val="00D67D44"/>
    <w:rsid w:val="00D67E81"/>
    <w:rsid w:val="00D70A5C"/>
    <w:rsid w:val="00D70E61"/>
    <w:rsid w:val="00D7163B"/>
    <w:rsid w:val="00D72217"/>
    <w:rsid w:val="00D727EE"/>
    <w:rsid w:val="00D75993"/>
    <w:rsid w:val="00D777D1"/>
    <w:rsid w:val="00D80C25"/>
    <w:rsid w:val="00D81E1D"/>
    <w:rsid w:val="00D81E5F"/>
    <w:rsid w:val="00D822DC"/>
    <w:rsid w:val="00D837C4"/>
    <w:rsid w:val="00D83A61"/>
    <w:rsid w:val="00D83CE6"/>
    <w:rsid w:val="00D84531"/>
    <w:rsid w:val="00D852F1"/>
    <w:rsid w:val="00D856AC"/>
    <w:rsid w:val="00D85874"/>
    <w:rsid w:val="00D86BA5"/>
    <w:rsid w:val="00D86D85"/>
    <w:rsid w:val="00D87611"/>
    <w:rsid w:val="00D87843"/>
    <w:rsid w:val="00D87C31"/>
    <w:rsid w:val="00D87D13"/>
    <w:rsid w:val="00D90CD4"/>
    <w:rsid w:val="00D916C7"/>
    <w:rsid w:val="00D91A32"/>
    <w:rsid w:val="00D92731"/>
    <w:rsid w:val="00D9352B"/>
    <w:rsid w:val="00D94EC0"/>
    <w:rsid w:val="00D95F4F"/>
    <w:rsid w:val="00D960A8"/>
    <w:rsid w:val="00D9635D"/>
    <w:rsid w:val="00D969A4"/>
    <w:rsid w:val="00D96B97"/>
    <w:rsid w:val="00D971D4"/>
    <w:rsid w:val="00D97EAE"/>
    <w:rsid w:val="00D97FEE"/>
    <w:rsid w:val="00DA05A1"/>
    <w:rsid w:val="00DA47EC"/>
    <w:rsid w:val="00DA4E6C"/>
    <w:rsid w:val="00DA50CD"/>
    <w:rsid w:val="00DA590F"/>
    <w:rsid w:val="00DA6486"/>
    <w:rsid w:val="00DA70EA"/>
    <w:rsid w:val="00DA77DD"/>
    <w:rsid w:val="00DA7C86"/>
    <w:rsid w:val="00DB00B7"/>
    <w:rsid w:val="00DB0A14"/>
    <w:rsid w:val="00DB1485"/>
    <w:rsid w:val="00DB21D0"/>
    <w:rsid w:val="00DB2E9D"/>
    <w:rsid w:val="00DB508C"/>
    <w:rsid w:val="00DB6EA9"/>
    <w:rsid w:val="00DC00C9"/>
    <w:rsid w:val="00DC0CD0"/>
    <w:rsid w:val="00DC0F21"/>
    <w:rsid w:val="00DC13EB"/>
    <w:rsid w:val="00DC17F0"/>
    <w:rsid w:val="00DC20C0"/>
    <w:rsid w:val="00DC2D8A"/>
    <w:rsid w:val="00DC5221"/>
    <w:rsid w:val="00DC5F18"/>
    <w:rsid w:val="00DC6772"/>
    <w:rsid w:val="00DD0049"/>
    <w:rsid w:val="00DD0654"/>
    <w:rsid w:val="00DD09F3"/>
    <w:rsid w:val="00DD1334"/>
    <w:rsid w:val="00DD146A"/>
    <w:rsid w:val="00DD1566"/>
    <w:rsid w:val="00DD28B7"/>
    <w:rsid w:val="00DD2DAA"/>
    <w:rsid w:val="00DD2F24"/>
    <w:rsid w:val="00DD3118"/>
    <w:rsid w:val="00DD3A30"/>
    <w:rsid w:val="00DD4398"/>
    <w:rsid w:val="00DD4460"/>
    <w:rsid w:val="00DD6BD1"/>
    <w:rsid w:val="00DD7291"/>
    <w:rsid w:val="00DE051C"/>
    <w:rsid w:val="00DE29B9"/>
    <w:rsid w:val="00DE3F3F"/>
    <w:rsid w:val="00DE49C9"/>
    <w:rsid w:val="00DE586A"/>
    <w:rsid w:val="00DE5929"/>
    <w:rsid w:val="00DE5B8F"/>
    <w:rsid w:val="00DE5DBF"/>
    <w:rsid w:val="00DE75A6"/>
    <w:rsid w:val="00DF09D4"/>
    <w:rsid w:val="00DF0E41"/>
    <w:rsid w:val="00DF25A2"/>
    <w:rsid w:val="00DF3E9D"/>
    <w:rsid w:val="00DF55E6"/>
    <w:rsid w:val="00DF5683"/>
    <w:rsid w:val="00DF57EC"/>
    <w:rsid w:val="00DF68A6"/>
    <w:rsid w:val="00DF7400"/>
    <w:rsid w:val="00DF766C"/>
    <w:rsid w:val="00E0026C"/>
    <w:rsid w:val="00E01B08"/>
    <w:rsid w:val="00E02F16"/>
    <w:rsid w:val="00E0326B"/>
    <w:rsid w:val="00E04FA4"/>
    <w:rsid w:val="00E0567D"/>
    <w:rsid w:val="00E0604A"/>
    <w:rsid w:val="00E100DE"/>
    <w:rsid w:val="00E10C69"/>
    <w:rsid w:val="00E10FB9"/>
    <w:rsid w:val="00E116E0"/>
    <w:rsid w:val="00E116EC"/>
    <w:rsid w:val="00E1388E"/>
    <w:rsid w:val="00E13E29"/>
    <w:rsid w:val="00E14400"/>
    <w:rsid w:val="00E14506"/>
    <w:rsid w:val="00E1625F"/>
    <w:rsid w:val="00E1682D"/>
    <w:rsid w:val="00E178B6"/>
    <w:rsid w:val="00E17CE8"/>
    <w:rsid w:val="00E20A66"/>
    <w:rsid w:val="00E21172"/>
    <w:rsid w:val="00E220E4"/>
    <w:rsid w:val="00E24215"/>
    <w:rsid w:val="00E24364"/>
    <w:rsid w:val="00E24502"/>
    <w:rsid w:val="00E245F4"/>
    <w:rsid w:val="00E25A9F"/>
    <w:rsid w:val="00E2770E"/>
    <w:rsid w:val="00E27CE1"/>
    <w:rsid w:val="00E30513"/>
    <w:rsid w:val="00E305BE"/>
    <w:rsid w:val="00E30995"/>
    <w:rsid w:val="00E30BE8"/>
    <w:rsid w:val="00E31251"/>
    <w:rsid w:val="00E31AB8"/>
    <w:rsid w:val="00E31D9F"/>
    <w:rsid w:val="00E34628"/>
    <w:rsid w:val="00E36693"/>
    <w:rsid w:val="00E36807"/>
    <w:rsid w:val="00E371A7"/>
    <w:rsid w:val="00E3732A"/>
    <w:rsid w:val="00E378D4"/>
    <w:rsid w:val="00E37BB1"/>
    <w:rsid w:val="00E37C20"/>
    <w:rsid w:val="00E40A6B"/>
    <w:rsid w:val="00E41380"/>
    <w:rsid w:val="00E437E4"/>
    <w:rsid w:val="00E43810"/>
    <w:rsid w:val="00E45179"/>
    <w:rsid w:val="00E4545E"/>
    <w:rsid w:val="00E4581C"/>
    <w:rsid w:val="00E4606A"/>
    <w:rsid w:val="00E471E0"/>
    <w:rsid w:val="00E472E0"/>
    <w:rsid w:val="00E47760"/>
    <w:rsid w:val="00E477FD"/>
    <w:rsid w:val="00E47EA2"/>
    <w:rsid w:val="00E50687"/>
    <w:rsid w:val="00E5074F"/>
    <w:rsid w:val="00E507AF"/>
    <w:rsid w:val="00E50D65"/>
    <w:rsid w:val="00E50FB1"/>
    <w:rsid w:val="00E53A43"/>
    <w:rsid w:val="00E541BA"/>
    <w:rsid w:val="00E5443C"/>
    <w:rsid w:val="00E54F9F"/>
    <w:rsid w:val="00E576D7"/>
    <w:rsid w:val="00E57C43"/>
    <w:rsid w:val="00E60670"/>
    <w:rsid w:val="00E60C5B"/>
    <w:rsid w:val="00E62BF6"/>
    <w:rsid w:val="00E644A1"/>
    <w:rsid w:val="00E646C5"/>
    <w:rsid w:val="00E65154"/>
    <w:rsid w:val="00E66963"/>
    <w:rsid w:val="00E677EF"/>
    <w:rsid w:val="00E678DB"/>
    <w:rsid w:val="00E71004"/>
    <w:rsid w:val="00E72656"/>
    <w:rsid w:val="00E72A84"/>
    <w:rsid w:val="00E73227"/>
    <w:rsid w:val="00E73354"/>
    <w:rsid w:val="00E7339C"/>
    <w:rsid w:val="00E737AB"/>
    <w:rsid w:val="00E7392A"/>
    <w:rsid w:val="00E74C9B"/>
    <w:rsid w:val="00E75C16"/>
    <w:rsid w:val="00E779EE"/>
    <w:rsid w:val="00E81335"/>
    <w:rsid w:val="00E821A2"/>
    <w:rsid w:val="00E83493"/>
    <w:rsid w:val="00E83A32"/>
    <w:rsid w:val="00E854A2"/>
    <w:rsid w:val="00E857C2"/>
    <w:rsid w:val="00E858D0"/>
    <w:rsid w:val="00E864DF"/>
    <w:rsid w:val="00E901F2"/>
    <w:rsid w:val="00E90618"/>
    <w:rsid w:val="00E90B5F"/>
    <w:rsid w:val="00E90DFE"/>
    <w:rsid w:val="00E9191A"/>
    <w:rsid w:val="00E91BDB"/>
    <w:rsid w:val="00E92076"/>
    <w:rsid w:val="00E921C7"/>
    <w:rsid w:val="00E92E84"/>
    <w:rsid w:val="00E948E9"/>
    <w:rsid w:val="00E95586"/>
    <w:rsid w:val="00EA0A2F"/>
    <w:rsid w:val="00EA112F"/>
    <w:rsid w:val="00EA16DB"/>
    <w:rsid w:val="00EA2AD3"/>
    <w:rsid w:val="00EA2E4D"/>
    <w:rsid w:val="00EA302E"/>
    <w:rsid w:val="00EA33D4"/>
    <w:rsid w:val="00EA413E"/>
    <w:rsid w:val="00EA6CD9"/>
    <w:rsid w:val="00EA7A1F"/>
    <w:rsid w:val="00EA7CD0"/>
    <w:rsid w:val="00EB06B5"/>
    <w:rsid w:val="00EB149B"/>
    <w:rsid w:val="00EB14FA"/>
    <w:rsid w:val="00EB33EA"/>
    <w:rsid w:val="00EB5A6A"/>
    <w:rsid w:val="00EB79A1"/>
    <w:rsid w:val="00EB7C11"/>
    <w:rsid w:val="00EC0DB5"/>
    <w:rsid w:val="00EC1382"/>
    <w:rsid w:val="00EC1423"/>
    <w:rsid w:val="00EC1B2D"/>
    <w:rsid w:val="00EC3D42"/>
    <w:rsid w:val="00EC5795"/>
    <w:rsid w:val="00EC63BB"/>
    <w:rsid w:val="00EC6CFE"/>
    <w:rsid w:val="00EC75FA"/>
    <w:rsid w:val="00EC7A03"/>
    <w:rsid w:val="00ED065C"/>
    <w:rsid w:val="00ED1884"/>
    <w:rsid w:val="00ED1DAC"/>
    <w:rsid w:val="00ED2B78"/>
    <w:rsid w:val="00ED2FAF"/>
    <w:rsid w:val="00ED3068"/>
    <w:rsid w:val="00ED3853"/>
    <w:rsid w:val="00ED3BBC"/>
    <w:rsid w:val="00ED4131"/>
    <w:rsid w:val="00ED4BDF"/>
    <w:rsid w:val="00ED5777"/>
    <w:rsid w:val="00ED6D90"/>
    <w:rsid w:val="00ED70D7"/>
    <w:rsid w:val="00ED73B1"/>
    <w:rsid w:val="00ED75E2"/>
    <w:rsid w:val="00EE03FD"/>
    <w:rsid w:val="00EE1680"/>
    <w:rsid w:val="00EE1D90"/>
    <w:rsid w:val="00EE2A54"/>
    <w:rsid w:val="00EE4CAE"/>
    <w:rsid w:val="00EE55FF"/>
    <w:rsid w:val="00EE7F0F"/>
    <w:rsid w:val="00EE7F13"/>
    <w:rsid w:val="00EF0BC3"/>
    <w:rsid w:val="00EF0F6B"/>
    <w:rsid w:val="00EF1F3D"/>
    <w:rsid w:val="00EF314E"/>
    <w:rsid w:val="00EF43CD"/>
    <w:rsid w:val="00EF547F"/>
    <w:rsid w:val="00EF611A"/>
    <w:rsid w:val="00EF7A3D"/>
    <w:rsid w:val="00EF7AB8"/>
    <w:rsid w:val="00EF7CF1"/>
    <w:rsid w:val="00F0115B"/>
    <w:rsid w:val="00F0227B"/>
    <w:rsid w:val="00F0258D"/>
    <w:rsid w:val="00F026F2"/>
    <w:rsid w:val="00F04F3F"/>
    <w:rsid w:val="00F074C5"/>
    <w:rsid w:val="00F07E94"/>
    <w:rsid w:val="00F10319"/>
    <w:rsid w:val="00F106A9"/>
    <w:rsid w:val="00F1089F"/>
    <w:rsid w:val="00F118C9"/>
    <w:rsid w:val="00F13080"/>
    <w:rsid w:val="00F137FC"/>
    <w:rsid w:val="00F13A8B"/>
    <w:rsid w:val="00F14F3B"/>
    <w:rsid w:val="00F159E1"/>
    <w:rsid w:val="00F15AAF"/>
    <w:rsid w:val="00F163A8"/>
    <w:rsid w:val="00F17615"/>
    <w:rsid w:val="00F202BA"/>
    <w:rsid w:val="00F20B43"/>
    <w:rsid w:val="00F21661"/>
    <w:rsid w:val="00F232CB"/>
    <w:rsid w:val="00F2373A"/>
    <w:rsid w:val="00F23B7B"/>
    <w:rsid w:val="00F23D23"/>
    <w:rsid w:val="00F240E7"/>
    <w:rsid w:val="00F24451"/>
    <w:rsid w:val="00F24B56"/>
    <w:rsid w:val="00F24F04"/>
    <w:rsid w:val="00F269FF"/>
    <w:rsid w:val="00F271B9"/>
    <w:rsid w:val="00F27568"/>
    <w:rsid w:val="00F27B95"/>
    <w:rsid w:val="00F27EB5"/>
    <w:rsid w:val="00F27EC5"/>
    <w:rsid w:val="00F30DE7"/>
    <w:rsid w:val="00F31654"/>
    <w:rsid w:val="00F3250A"/>
    <w:rsid w:val="00F33175"/>
    <w:rsid w:val="00F33760"/>
    <w:rsid w:val="00F33FD8"/>
    <w:rsid w:val="00F347E9"/>
    <w:rsid w:val="00F361D8"/>
    <w:rsid w:val="00F372CD"/>
    <w:rsid w:val="00F37975"/>
    <w:rsid w:val="00F42BCC"/>
    <w:rsid w:val="00F430B6"/>
    <w:rsid w:val="00F43120"/>
    <w:rsid w:val="00F43621"/>
    <w:rsid w:val="00F446DC"/>
    <w:rsid w:val="00F45CD8"/>
    <w:rsid w:val="00F500DD"/>
    <w:rsid w:val="00F50283"/>
    <w:rsid w:val="00F5041C"/>
    <w:rsid w:val="00F520CC"/>
    <w:rsid w:val="00F52893"/>
    <w:rsid w:val="00F53D97"/>
    <w:rsid w:val="00F5410B"/>
    <w:rsid w:val="00F5416E"/>
    <w:rsid w:val="00F5461B"/>
    <w:rsid w:val="00F56505"/>
    <w:rsid w:val="00F56C01"/>
    <w:rsid w:val="00F60324"/>
    <w:rsid w:val="00F62BAA"/>
    <w:rsid w:val="00F62E68"/>
    <w:rsid w:val="00F632CE"/>
    <w:rsid w:val="00F63A78"/>
    <w:rsid w:val="00F649F4"/>
    <w:rsid w:val="00F64CE9"/>
    <w:rsid w:val="00F64FBD"/>
    <w:rsid w:val="00F6525D"/>
    <w:rsid w:val="00F65C88"/>
    <w:rsid w:val="00F6638B"/>
    <w:rsid w:val="00F66C83"/>
    <w:rsid w:val="00F67E37"/>
    <w:rsid w:val="00F7121C"/>
    <w:rsid w:val="00F71A01"/>
    <w:rsid w:val="00F72770"/>
    <w:rsid w:val="00F728E6"/>
    <w:rsid w:val="00F72D0D"/>
    <w:rsid w:val="00F7309A"/>
    <w:rsid w:val="00F7366C"/>
    <w:rsid w:val="00F74045"/>
    <w:rsid w:val="00F74420"/>
    <w:rsid w:val="00F74492"/>
    <w:rsid w:val="00F7472A"/>
    <w:rsid w:val="00F76086"/>
    <w:rsid w:val="00F77262"/>
    <w:rsid w:val="00F80FD3"/>
    <w:rsid w:val="00F81833"/>
    <w:rsid w:val="00F81CE1"/>
    <w:rsid w:val="00F83260"/>
    <w:rsid w:val="00F8374E"/>
    <w:rsid w:val="00F838AC"/>
    <w:rsid w:val="00F83E60"/>
    <w:rsid w:val="00F85265"/>
    <w:rsid w:val="00F85BAC"/>
    <w:rsid w:val="00F85CDF"/>
    <w:rsid w:val="00F85D8C"/>
    <w:rsid w:val="00F87017"/>
    <w:rsid w:val="00F8745C"/>
    <w:rsid w:val="00F913B8"/>
    <w:rsid w:val="00F91749"/>
    <w:rsid w:val="00F92230"/>
    <w:rsid w:val="00F92909"/>
    <w:rsid w:val="00F92A71"/>
    <w:rsid w:val="00F93760"/>
    <w:rsid w:val="00F93CAA"/>
    <w:rsid w:val="00F942D1"/>
    <w:rsid w:val="00F949A9"/>
    <w:rsid w:val="00F94DA4"/>
    <w:rsid w:val="00F9503E"/>
    <w:rsid w:val="00F96D03"/>
    <w:rsid w:val="00F96F66"/>
    <w:rsid w:val="00FA182B"/>
    <w:rsid w:val="00FA1899"/>
    <w:rsid w:val="00FA2E3F"/>
    <w:rsid w:val="00FA383E"/>
    <w:rsid w:val="00FA3AA1"/>
    <w:rsid w:val="00FA47CD"/>
    <w:rsid w:val="00FA6F4A"/>
    <w:rsid w:val="00FA77E6"/>
    <w:rsid w:val="00FA7F30"/>
    <w:rsid w:val="00FB00CB"/>
    <w:rsid w:val="00FB0D76"/>
    <w:rsid w:val="00FB2789"/>
    <w:rsid w:val="00FB31A8"/>
    <w:rsid w:val="00FB52EB"/>
    <w:rsid w:val="00FB54E4"/>
    <w:rsid w:val="00FB57AC"/>
    <w:rsid w:val="00FB5E3B"/>
    <w:rsid w:val="00FB6DC9"/>
    <w:rsid w:val="00FB7720"/>
    <w:rsid w:val="00FB7B12"/>
    <w:rsid w:val="00FC039A"/>
    <w:rsid w:val="00FC063B"/>
    <w:rsid w:val="00FC09EB"/>
    <w:rsid w:val="00FC4BB2"/>
    <w:rsid w:val="00FC5046"/>
    <w:rsid w:val="00FC5C11"/>
    <w:rsid w:val="00FC60CE"/>
    <w:rsid w:val="00FC6C03"/>
    <w:rsid w:val="00FC72AF"/>
    <w:rsid w:val="00FC7629"/>
    <w:rsid w:val="00FD1781"/>
    <w:rsid w:val="00FD3BD3"/>
    <w:rsid w:val="00FD50AC"/>
    <w:rsid w:val="00FD5DD3"/>
    <w:rsid w:val="00FD6127"/>
    <w:rsid w:val="00FD6551"/>
    <w:rsid w:val="00FE085B"/>
    <w:rsid w:val="00FE11A9"/>
    <w:rsid w:val="00FE2480"/>
    <w:rsid w:val="00FE2867"/>
    <w:rsid w:val="00FE2C17"/>
    <w:rsid w:val="00FE49F3"/>
    <w:rsid w:val="00FE4CF6"/>
    <w:rsid w:val="00FE5D13"/>
    <w:rsid w:val="00FE5EED"/>
    <w:rsid w:val="00FE6A1B"/>
    <w:rsid w:val="00FE71EB"/>
    <w:rsid w:val="00FE75FC"/>
    <w:rsid w:val="00FF3187"/>
    <w:rsid w:val="00FF40B6"/>
    <w:rsid w:val="00FF450F"/>
    <w:rsid w:val="00FF4B7F"/>
    <w:rsid w:val="00FF4DE2"/>
    <w:rsid w:val="00FF5D9C"/>
    <w:rsid w:val="00FF7561"/>
    <w:rsid w:val="00FF7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37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F3187"/>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3">
    <w:name w:val="Quote"/>
    <w:basedOn w:val="a5"/>
    <w:next w:val="a5"/>
    <w:link w:val="24"/>
    <w:uiPriority w:val="29"/>
    <w:qFormat/>
    <w:rsid w:val="00763A8A"/>
    <w:rPr>
      <w:rFonts w:ascii="Calibri" w:eastAsia="Calibri" w:hAnsi="Calibri" w:cs="Times New Roman"/>
      <w:i/>
      <w:iCs/>
      <w:color w:val="000000"/>
      <w:lang w:eastAsia="en-US"/>
    </w:rPr>
  </w:style>
  <w:style w:type="character" w:customStyle="1" w:styleId="24">
    <w:name w:val="Цитата 2 Знак"/>
    <w:basedOn w:val="a6"/>
    <w:link w:val="23"/>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5">
    <w:name w:val="Егор2"/>
    <w:basedOn w:val="3"/>
    <w:link w:val="26"/>
    <w:qFormat/>
    <w:rsid w:val="00763A8A"/>
    <w:pPr>
      <w:keepLines/>
      <w:spacing w:before="120" w:after="120"/>
      <w:ind w:left="1430" w:hanging="720"/>
    </w:pPr>
    <w:rPr>
      <w:rFonts w:cs="Times New Roman"/>
      <w:lang w:eastAsia="en-US"/>
    </w:rPr>
  </w:style>
  <w:style w:type="character" w:customStyle="1" w:styleId="26">
    <w:name w:val="Егор2 Знак"/>
    <w:link w:val="25"/>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7">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8">
    <w:name w:val="Body Text Indent 2"/>
    <w:basedOn w:val="a5"/>
    <w:link w:val="29"/>
    <w:unhideWhenUsed/>
    <w:rsid w:val="00014E73"/>
    <w:pPr>
      <w:spacing w:after="120" w:line="480" w:lineRule="auto"/>
      <w:ind w:left="283"/>
    </w:pPr>
  </w:style>
  <w:style w:type="character" w:customStyle="1" w:styleId="29">
    <w:name w:val="Основной текст с отступом 2 Знак"/>
    <w:basedOn w:val="a6"/>
    <w:link w:val="28"/>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a">
    <w:name w:val="Основной текст 2 Знак"/>
    <w:aliases w:val=" Знак1 Знак1"/>
    <w:basedOn w:val="a6"/>
    <w:link w:val="2b"/>
    <w:uiPriority w:val="99"/>
    <w:rsid w:val="004E741E"/>
    <w:rPr>
      <w:rFonts w:ascii="Times New Roman" w:eastAsia="Times New Roman" w:hAnsi="Times New Roman" w:cs="Times New Roman"/>
      <w:sz w:val="20"/>
      <w:szCs w:val="20"/>
    </w:rPr>
  </w:style>
  <w:style w:type="paragraph" w:styleId="2b">
    <w:name w:val="Body Text 2"/>
    <w:aliases w:val=" Знак1"/>
    <w:basedOn w:val="a5"/>
    <w:link w:val="2a"/>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c">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e">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
    <w:name w:val="Body Text First Indent 2"/>
    <w:basedOn w:val="afff"/>
    <w:link w:val="2f0"/>
    <w:rsid w:val="00966ADD"/>
    <w:pPr>
      <w:spacing w:line="360" w:lineRule="auto"/>
      <w:ind w:firstLine="210"/>
      <w:jc w:val="left"/>
    </w:pPr>
    <w:rPr>
      <w:rFonts w:ascii="Arial" w:hAnsi="Arial" w:cs="Times New Roman"/>
      <w:spacing w:val="-5"/>
      <w:szCs w:val="24"/>
    </w:rPr>
  </w:style>
  <w:style w:type="character" w:customStyle="1" w:styleId="2f0">
    <w:name w:val="Красная строка 2 Знак"/>
    <w:basedOn w:val="affe"/>
    <w:link w:val="2f"/>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1">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9">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a">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b"/>
    <w:rsid w:val="00966ADD"/>
    <w:rPr>
      <w:shd w:val="clear" w:color="auto" w:fill="FFFFFF"/>
    </w:rPr>
  </w:style>
  <w:style w:type="paragraph" w:customStyle="1" w:styleId="2fb">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paragraph" w:customStyle="1" w:styleId="1fa">
    <w:name w:val="Заголовок1"/>
    <w:basedOn w:val="a5"/>
    <w:next w:val="afff1"/>
    <w:rsid w:val="00BC1A25"/>
    <w:pPr>
      <w:keepNext/>
      <w:suppressAutoHyphens/>
      <w:spacing w:before="240" w:after="120"/>
      <w:ind w:firstLine="0"/>
      <w:jc w:val="left"/>
    </w:pPr>
    <w:rPr>
      <w:rFonts w:ascii="Arial" w:eastAsia="Lucida Sans Unicode" w:hAnsi="Arial" w:cs="Tahoma"/>
      <w:sz w:val="28"/>
      <w:szCs w:val="28"/>
      <w:lang w:eastAsia="ar-SA"/>
    </w:rPr>
  </w:style>
  <w:style w:type="character" w:customStyle="1" w:styleId="mw-headline">
    <w:name w:val="mw-headline"/>
    <w:basedOn w:val="a6"/>
    <w:rsid w:val="00491F10"/>
  </w:style>
  <w:style w:type="character" w:customStyle="1" w:styleId="mw-editsection">
    <w:name w:val="mw-editsection"/>
    <w:basedOn w:val="a6"/>
    <w:rsid w:val="00491F10"/>
  </w:style>
  <w:style w:type="character" w:customStyle="1" w:styleId="mw-editsection-bracket">
    <w:name w:val="mw-editsection-bracket"/>
    <w:basedOn w:val="a6"/>
    <w:rsid w:val="00491F10"/>
  </w:style>
  <w:style w:type="character" w:customStyle="1" w:styleId="mw-editsection-divider">
    <w:name w:val="mw-editsection-divider"/>
    <w:basedOn w:val="a6"/>
    <w:rsid w:val="00491F10"/>
  </w:style>
  <w:style w:type="character" w:customStyle="1" w:styleId="nowrap">
    <w:name w:val="nowrap"/>
    <w:basedOn w:val="a6"/>
    <w:rsid w:val="00491F10"/>
  </w:style>
  <w:style w:type="character" w:customStyle="1" w:styleId="1fb">
    <w:name w:val="Основной текст1"/>
    <w:basedOn w:val="a6"/>
    <w:rsid w:val="002C2D78"/>
    <w:rPr>
      <w:rFonts w:ascii="Times New Roman" w:hAnsi="Times New Roman" w:cs="Times New Roman" w:hint="default"/>
      <w:color w:val="000000"/>
      <w:spacing w:val="0"/>
      <w:w w:val="100"/>
      <w:position w:val="0"/>
      <w:sz w:val="25"/>
      <w:szCs w:val="25"/>
      <w:shd w:val="clear" w:color="auto" w:fill="FFFFFF"/>
      <w:lang w:val="ru-RU"/>
    </w:rPr>
  </w:style>
  <w:style w:type="character" w:customStyle="1" w:styleId="2fc">
    <w:name w:val="Основной текст (2)_"/>
    <w:link w:val="2fd"/>
    <w:uiPriority w:val="99"/>
    <w:locked/>
    <w:rsid w:val="00CB299E"/>
    <w:rPr>
      <w:sz w:val="28"/>
      <w:szCs w:val="28"/>
      <w:shd w:val="clear" w:color="auto" w:fill="FFFFFF"/>
    </w:rPr>
  </w:style>
  <w:style w:type="paragraph" w:customStyle="1" w:styleId="2fd">
    <w:name w:val="Основной текст (2)"/>
    <w:basedOn w:val="a5"/>
    <w:link w:val="2fc"/>
    <w:uiPriority w:val="99"/>
    <w:rsid w:val="00CB299E"/>
    <w:pPr>
      <w:widowControl w:val="0"/>
      <w:shd w:val="clear" w:color="auto" w:fill="FFFFFF"/>
      <w:spacing w:after="420" w:line="240" w:lineRule="atLeast"/>
      <w:ind w:hanging="1220"/>
      <w:jc w:val="right"/>
    </w:pPr>
    <w:rPr>
      <w:rFonts w:asciiTheme="minorHAnsi" w:hAnsiTheme="minorHAnsi"/>
      <w:sz w:val="28"/>
      <w:szCs w:val="28"/>
    </w:rPr>
  </w:style>
  <w:style w:type="character" w:customStyle="1" w:styleId="UnresolvedMention">
    <w:name w:val="Unresolved Mention"/>
    <w:basedOn w:val="a6"/>
    <w:uiPriority w:val="99"/>
    <w:semiHidden/>
    <w:unhideWhenUsed/>
    <w:rsid w:val="00691F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F3187"/>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3">
    <w:name w:val="Quote"/>
    <w:basedOn w:val="a5"/>
    <w:next w:val="a5"/>
    <w:link w:val="24"/>
    <w:uiPriority w:val="29"/>
    <w:qFormat/>
    <w:rsid w:val="00763A8A"/>
    <w:rPr>
      <w:rFonts w:ascii="Calibri" w:eastAsia="Calibri" w:hAnsi="Calibri" w:cs="Times New Roman"/>
      <w:i/>
      <w:iCs/>
      <w:color w:val="000000"/>
      <w:lang w:eastAsia="en-US"/>
    </w:rPr>
  </w:style>
  <w:style w:type="character" w:customStyle="1" w:styleId="24">
    <w:name w:val="Цитата 2 Знак"/>
    <w:basedOn w:val="a6"/>
    <w:link w:val="23"/>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5">
    <w:name w:val="Егор2"/>
    <w:basedOn w:val="3"/>
    <w:link w:val="26"/>
    <w:qFormat/>
    <w:rsid w:val="00763A8A"/>
    <w:pPr>
      <w:keepLines/>
      <w:spacing w:before="120" w:after="120"/>
      <w:ind w:left="1430" w:hanging="720"/>
    </w:pPr>
    <w:rPr>
      <w:rFonts w:cs="Times New Roman"/>
      <w:lang w:eastAsia="en-US"/>
    </w:rPr>
  </w:style>
  <w:style w:type="character" w:customStyle="1" w:styleId="26">
    <w:name w:val="Егор2 Знак"/>
    <w:link w:val="25"/>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7">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8">
    <w:name w:val="Body Text Indent 2"/>
    <w:basedOn w:val="a5"/>
    <w:link w:val="29"/>
    <w:unhideWhenUsed/>
    <w:rsid w:val="00014E73"/>
    <w:pPr>
      <w:spacing w:after="120" w:line="480" w:lineRule="auto"/>
      <w:ind w:left="283"/>
    </w:pPr>
  </w:style>
  <w:style w:type="character" w:customStyle="1" w:styleId="29">
    <w:name w:val="Основной текст с отступом 2 Знак"/>
    <w:basedOn w:val="a6"/>
    <w:link w:val="28"/>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a">
    <w:name w:val="Основной текст 2 Знак"/>
    <w:aliases w:val=" Знак1 Знак1"/>
    <w:basedOn w:val="a6"/>
    <w:link w:val="2b"/>
    <w:uiPriority w:val="99"/>
    <w:rsid w:val="004E741E"/>
    <w:rPr>
      <w:rFonts w:ascii="Times New Roman" w:eastAsia="Times New Roman" w:hAnsi="Times New Roman" w:cs="Times New Roman"/>
      <w:sz w:val="20"/>
      <w:szCs w:val="20"/>
    </w:rPr>
  </w:style>
  <w:style w:type="paragraph" w:styleId="2b">
    <w:name w:val="Body Text 2"/>
    <w:aliases w:val=" Знак1"/>
    <w:basedOn w:val="a5"/>
    <w:link w:val="2a"/>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c">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e">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
    <w:name w:val="Body Text First Indent 2"/>
    <w:basedOn w:val="afff"/>
    <w:link w:val="2f0"/>
    <w:rsid w:val="00966ADD"/>
    <w:pPr>
      <w:spacing w:line="360" w:lineRule="auto"/>
      <w:ind w:firstLine="210"/>
      <w:jc w:val="left"/>
    </w:pPr>
    <w:rPr>
      <w:rFonts w:ascii="Arial" w:hAnsi="Arial" w:cs="Times New Roman"/>
      <w:spacing w:val="-5"/>
      <w:szCs w:val="24"/>
    </w:rPr>
  </w:style>
  <w:style w:type="character" w:customStyle="1" w:styleId="2f0">
    <w:name w:val="Красная строка 2 Знак"/>
    <w:basedOn w:val="affe"/>
    <w:link w:val="2f"/>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1">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9">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a">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b"/>
    <w:rsid w:val="00966ADD"/>
    <w:rPr>
      <w:shd w:val="clear" w:color="auto" w:fill="FFFFFF"/>
    </w:rPr>
  </w:style>
  <w:style w:type="paragraph" w:customStyle="1" w:styleId="2fb">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paragraph" w:customStyle="1" w:styleId="1fa">
    <w:name w:val="Заголовок1"/>
    <w:basedOn w:val="a5"/>
    <w:next w:val="afff1"/>
    <w:rsid w:val="00BC1A25"/>
    <w:pPr>
      <w:keepNext/>
      <w:suppressAutoHyphens/>
      <w:spacing w:before="240" w:after="120"/>
      <w:ind w:firstLine="0"/>
      <w:jc w:val="left"/>
    </w:pPr>
    <w:rPr>
      <w:rFonts w:ascii="Arial" w:eastAsia="Lucida Sans Unicode" w:hAnsi="Arial" w:cs="Tahoma"/>
      <w:sz w:val="28"/>
      <w:szCs w:val="28"/>
      <w:lang w:eastAsia="ar-SA"/>
    </w:rPr>
  </w:style>
  <w:style w:type="character" w:customStyle="1" w:styleId="mw-headline">
    <w:name w:val="mw-headline"/>
    <w:basedOn w:val="a6"/>
    <w:rsid w:val="00491F10"/>
  </w:style>
  <w:style w:type="character" w:customStyle="1" w:styleId="mw-editsection">
    <w:name w:val="mw-editsection"/>
    <w:basedOn w:val="a6"/>
    <w:rsid w:val="00491F10"/>
  </w:style>
  <w:style w:type="character" w:customStyle="1" w:styleId="mw-editsection-bracket">
    <w:name w:val="mw-editsection-bracket"/>
    <w:basedOn w:val="a6"/>
    <w:rsid w:val="00491F10"/>
  </w:style>
  <w:style w:type="character" w:customStyle="1" w:styleId="mw-editsection-divider">
    <w:name w:val="mw-editsection-divider"/>
    <w:basedOn w:val="a6"/>
    <w:rsid w:val="00491F10"/>
  </w:style>
  <w:style w:type="character" w:customStyle="1" w:styleId="nowrap">
    <w:name w:val="nowrap"/>
    <w:basedOn w:val="a6"/>
    <w:rsid w:val="00491F10"/>
  </w:style>
  <w:style w:type="character" w:customStyle="1" w:styleId="1fb">
    <w:name w:val="Основной текст1"/>
    <w:basedOn w:val="a6"/>
    <w:rsid w:val="002C2D78"/>
    <w:rPr>
      <w:rFonts w:ascii="Times New Roman" w:hAnsi="Times New Roman" w:cs="Times New Roman" w:hint="default"/>
      <w:color w:val="000000"/>
      <w:spacing w:val="0"/>
      <w:w w:val="100"/>
      <w:position w:val="0"/>
      <w:sz w:val="25"/>
      <w:szCs w:val="25"/>
      <w:shd w:val="clear" w:color="auto" w:fill="FFFFFF"/>
      <w:lang w:val="ru-RU"/>
    </w:rPr>
  </w:style>
  <w:style w:type="character" w:customStyle="1" w:styleId="2fc">
    <w:name w:val="Основной текст (2)_"/>
    <w:link w:val="2fd"/>
    <w:uiPriority w:val="99"/>
    <w:locked/>
    <w:rsid w:val="00CB299E"/>
    <w:rPr>
      <w:sz w:val="28"/>
      <w:szCs w:val="28"/>
      <w:shd w:val="clear" w:color="auto" w:fill="FFFFFF"/>
    </w:rPr>
  </w:style>
  <w:style w:type="paragraph" w:customStyle="1" w:styleId="2fd">
    <w:name w:val="Основной текст (2)"/>
    <w:basedOn w:val="a5"/>
    <w:link w:val="2fc"/>
    <w:uiPriority w:val="99"/>
    <w:rsid w:val="00CB299E"/>
    <w:pPr>
      <w:widowControl w:val="0"/>
      <w:shd w:val="clear" w:color="auto" w:fill="FFFFFF"/>
      <w:spacing w:after="420" w:line="240" w:lineRule="atLeast"/>
      <w:ind w:hanging="1220"/>
      <w:jc w:val="right"/>
    </w:pPr>
    <w:rPr>
      <w:rFonts w:asciiTheme="minorHAnsi" w:hAnsiTheme="minorHAnsi"/>
      <w:sz w:val="28"/>
      <w:szCs w:val="28"/>
    </w:rPr>
  </w:style>
  <w:style w:type="character" w:customStyle="1" w:styleId="UnresolvedMention">
    <w:name w:val="Unresolved Mention"/>
    <w:basedOn w:val="a6"/>
    <w:uiPriority w:val="99"/>
    <w:semiHidden/>
    <w:unhideWhenUsed/>
    <w:rsid w:val="00691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231">
      <w:bodyDiv w:val="1"/>
      <w:marLeft w:val="0"/>
      <w:marRight w:val="0"/>
      <w:marTop w:val="0"/>
      <w:marBottom w:val="0"/>
      <w:divBdr>
        <w:top w:val="none" w:sz="0" w:space="0" w:color="auto"/>
        <w:left w:val="none" w:sz="0" w:space="0" w:color="auto"/>
        <w:bottom w:val="none" w:sz="0" w:space="0" w:color="auto"/>
        <w:right w:val="none" w:sz="0" w:space="0" w:color="auto"/>
      </w:divBdr>
    </w:div>
    <w:div w:id="115759603">
      <w:bodyDiv w:val="1"/>
      <w:marLeft w:val="0"/>
      <w:marRight w:val="0"/>
      <w:marTop w:val="0"/>
      <w:marBottom w:val="0"/>
      <w:divBdr>
        <w:top w:val="none" w:sz="0" w:space="0" w:color="auto"/>
        <w:left w:val="none" w:sz="0" w:space="0" w:color="auto"/>
        <w:bottom w:val="none" w:sz="0" w:space="0" w:color="auto"/>
        <w:right w:val="none" w:sz="0" w:space="0" w:color="auto"/>
      </w:divBdr>
      <w:divsChild>
        <w:div w:id="1823883465">
          <w:marLeft w:val="0"/>
          <w:marRight w:val="0"/>
          <w:marTop w:val="0"/>
          <w:marBottom w:val="0"/>
          <w:divBdr>
            <w:top w:val="inset" w:sz="2" w:space="0" w:color="auto"/>
            <w:left w:val="inset" w:sz="2" w:space="1" w:color="auto"/>
            <w:bottom w:val="inset" w:sz="2" w:space="0" w:color="auto"/>
            <w:right w:val="inset" w:sz="2" w:space="1" w:color="auto"/>
          </w:divBdr>
        </w:div>
      </w:divsChild>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87641041">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05945176">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6306773">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63848669">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9753363">
      <w:bodyDiv w:val="1"/>
      <w:marLeft w:val="0"/>
      <w:marRight w:val="0"/>
      <w:marTop w:val="0"/>
      <w:marBottom w:val="0"/>
      <w:divBdr>
        <w:top w:val="none" w:sz="0" w:space="0" w:color="auto"/>
        <w:left w:val="none" w:sz="0" w:space="0" w:color="auto"/>
        <w:bottom w:val="none" w:sz="0" w:space="0" w:color="auto"/>
        <w:right w:val="none" w:sz="0" w:space="0" w:color="auto"/>
      </w:divBdr>
    </w:div>
    <w:div w:id="308092471">
      <w:bodyDiv w:val="1"/>
      <w:marLeft w:val="0"/>
      <w:marRight w:val="0"/>
      <w:marTop w:val="0"/>
      <w:marBottom w:val="0"/>
      <w:divBdr>
        <w:top w:val="none" w:sz="0" w:space="0" w:color="auto"/>
        <w:left w:val="none" w:sz="0" w:space="0" w:color="auto"/>
        <w:bottom w:val="none" w:sz="0" w:space="0" w:color="auto"/>
        <w:right w:val="none" w:sz="0" w:space="0" w:color="auto"/>
      </w:divBdr>
      <w:divsChild>
        <w:div w:id="1490905614">
          <w:marLeft w:val="0"/>
          <w:marRight w:val="0"/>
          <w:marTop w:val="0"/>
          <w:marBottom w:val="0"/>
          <w:divBdr>
            <w:top w:val="none" w:sz="0" w:space="0" w:color="auto"/>
            <w:left w:val="none" w:sz="0" w:space="0" w:color="auto"/>
            <w:bottom w:val="none" w:sz="0" w:space="0" w:color="auto"/>
            <w:right w:val="none" w:sz="0" w:space="0" w:color="auto"/>
          </w:divBdr>
        </w:div>
        <w:div w:id="922838898">
          <w:marLeft w:val="0"/>
          <w:marRight w:val="0"/>
          <w:marTop w:val="0"/>
          <w:marBottom w:val="0"/>
          <w:divBdr>
            <w:top w:val="none" w:sz="0" w:space="0" w:color="auto"/>
            <w:left w:val="none" w:sz="0" w:space="0" w:color="auto"/>
            <w:bottom w:val="none" w:sz="0" w:space="0" w:color="auto"/>
            <w:right w:val="none" w:sz="0" w:space="0" w:color="auto"/>
          </w:divBdr>
        </w:div>
        <w:div w:id="545023504">
          <w:marLeft w:val="0"/>
          <w:marRight w:val="0"/>
          <w:marTop w:val="0"/>
          <w:marBottom w:val="0"/>
          <w:divBdr>
            <w:top w:val="none" w:sz="0" w:space="0" w:color="auto"/>
            <w:left w:val="none" w:sz="0" w:space="0" w:color="auto"/>
            <w:bottom w:val="none" w:sz="0" w:space="0" w:color="auto"/>
            <w:right w:val="none" w:sz="0" w:space="0" w:color="auto"/>
          </w:divBdr>
        </w:div>
      </w:divsChild>
    </w:div>
    <w:div w:id="396511499">
      <w:bodyDiv w:val="1"/>
      <w:marLeft w:val="0"/>
      <w:marRight w:val="0"/>
      <w:marTop w:val="0"/>
      <w:marBottom w:val="0"/>
      <w:divBdr>
        <w:top w:val="none" w:sz="0" w:space="0" w:color="auto"/>
        <w:left w:val="none" w:sz="0" w:space="0" w:color="auto"/>
        <w:bottom w:val="none" w:sz="0" w:space="0" w:color="auto"/>
        <w:right w:val="none" w:sz="0" w:space="0" w:color="auto"/>
      </w:divBdr>
    </w:div>
    <w:div w:id="399449141">
      <w:bodyDiv w:val="1"/>
      <w:marLeft w:val="0"/>
      <w:marRight w:val="0"/>
      <w:marTop w:val="0"/>
      <w:marBottom w:val="0"/>
      <w:divBdr>
        <w:top w:val="none" w:sz="0" w:space="0" w:color="auto"/>
        <w:left w:val="none" w:sz="0" w:space="0" w:color="auto"/>
        <w:bottom w:val="none" w:sz="0" w:space="0" w:color="auto"/>
        <w:right w:val="none" w:sz="0" w:space="0" w:color="auto"/>
      </w:divBdr>
    </w:div>
    <w:div w:id="406072669">
      <w:bodyDiv w:val="1"/>
      <w:marLeft w:val="0"/>
      <w:marRight w:val="0"/>
      <w:marTop w:val="0"/>
      <w:marBottom w:val="0"/>
      <w:divBdr>
        <w:top w:val="none" w:sz="0" w:space="0" w:color="auto"/>
        <w:left w:val="none" w:sz="0" w:space="0" w:color="auto"/>
        <w:bottom w:val="none" w:sz="0" w:space="0" w:color="auto"/>
        <w:right w:val="none" w:sz="0" w:space="0" w:color="auto"/>
      </w:divBdr>
    </w:div>
    <w:div w:id="424233726">
      <w:bodyDiv w:val="1"/>
      <w:marLeft w:val="0"/>
      <w:marRight w:val="0"/>
      <w:marTop w:val="0"/>
      <w:marBottom w:val="0"/>
      <w:divBdr>
        <w:top w:val="none" w:sz="0" w:space="0" w:color="auto"/>
        <w:left w:val="none" w:sz="0" w:space="0" w:color="auto"/>
        <w:bottom w:val="none" w:sz="0" w:space="0" w:color="auto"/>
        <w:right w:val="none" w:sz="0" w:space="0" w:color="auto"/>
      </w:divBdr>
    </w:div>
    <w:div w:id="469175496">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594022640">
      <w:bodyDiv w:val="1"/>
      <w:marLeft w:val="0"/>
      <w:marRight w:val="0"/>
      <w:marTop w:val="0"/>
      <w:marBottom w:val="0"/>
      <w:divBdr>
        <w:top w:val="none" w:sz="0" w:space="0" w:color="auto"/>
        <w:left w:val="none" w:sz="0" w:space="0" w:color="auto"/>
        <w:bottom w:val="none" w:sz="0" w:space="0" w:color="auto"/>
        <w:right w:val="none" w:sz="0" w:space="0" w:color="auto"/>
      </w:divBdr>
    </w:div>
    <w:div w:id="600525516">
      <w:bodyDiv w:val="1"/>
      <w:marLeft w:val="0"/>
      <w:marRight w:val="0"/>
      <w:marTop w:val="0"/>
      <w:marBottom w:val="0"/>
      <w:divBdr>
        <w:top w:val="none" w:sz="0" w:space="0" w:color="auto"/>
        <w:left w:val="none" w:sz="0" w:space="0" w:color="auto"/>
        <w:bottom w:val="none" w:sz="0" w:space="0" w:color="auto"/>
        <w:right w:val="none" w:sz="0" w:space="0" w:color="auto"/>
      </w:divBdr>
    </w:div>
    <w:div w:id="610740929">
      <w:bodyDiv w:val="1"/>
      <w:marLeft w:val="0"/>
      <w:marRight w:val="0"/>
      <w:marTop w:val="0"/>
      <w:marBottom w:val="0"/>
      <w:divBdr>
        <w:top w:val="none" w:sz="0" w:space="0" w:color="auto"/>
        <w:left w:val="none" w:sz="0" w:space="0" w:color="auto"/>
        <w:bottom w:val="none" w:sz="0" w:space="0" w:color="auto"/>
        <w:right w:val="none" w:sz="0" w:space="0" w:color="auto"/>
      </w:divBdr>
      <w:divsChild>
        <w:div w:id="539589562">
          <w:marLeft w:val="0"/>
          <w:marRight w:val="0"/>
          <w:marTop w:val="0"/>
          <w:marBottom w:val="0"/>
          <w:divBdr>
            <w:top w:val="none" w:sz="0" w:space="0" w:color="auto"/>
            <w:left w:val="none" w:sz="0" w:space="0" w:color="auto"/>
            <w:bottom w:val="none" w:sz="0" w:space="0" w:color="auto"/>
            <w:right w:val="none" w:sz="0" w:space="0" w:color="auto"/>
          </w:divBdr>
        </w:div>
        <w:div w:id="1129788005">
          <w:marLeft w:val="0"/>
          <w:marRight w:val="0"/>
          <w:marTop w:val="0"/>
          <w:marBottom w:val="0"/>
          <w:divBdr>
            <w:top w:val="none" w:sz="0" w:space="0" w:color="auto"/>
            <w:left w:val="none" w:sz="0" w:space="0" w:color="auto"/>
            <w:bottom w:val="none" w:sz="0" w:space="0" w:color="auto"/>
            <w:right w:val="none" w:sz="0" w:space="0" w:color="auto"/>
          </w:divBdr>
        </w:div>
        <w:div w:id="1786803807">
          <w:marLeft w:val="0"/>
          <w:marRight w:val="0"/>
          <w:marTop w:val="0"/>
          <w:marBottom w:val="0"/>
          <w:divBdr>
            <w:top w:val="none" w:sz="0" w:space="0" w:color="auto"/>
            <w:left w:val="none" w:sz="0" w:space="0" w:color="auto"/>
            <w:bottom w:val="none" w:sz="0" w:space="0" w:color="auto"/>
            <w:right w:val="none" w:sz="0" w:space="0" w:color="auto"/>
          </w:divBdr>
        </w:div>
        <w:div w:id="1386828552">
          <w:marLeft w:val="0"/>
          <w:marRight w:val="0"/>
          <w:marTop w:val="0"/>
          <w:marBottom w:val="0"/>
          <w:divBdr>
            <w:top w:val="none" w:sz="0" w:space="0" w:color="auto"/>
            <w:left w:val="none" w:sz="0" w:space="0" w:color="auto"/>
            <w:bottom w:val="none" w:sz="0" w:space="0" w:color="auto"/>
            <w:right w:val="none" w:sz="0" w:space="0" w:color="auto"/>
          </w:divBdr>
        </w:div>
        <w:div w:id="1867327414">
          <w:marLeft w:val="0"/>
          <w:marRight w:val="0"/>
          <w:marTop w:val="0"/>
          <w:marBottom w:val="0"/>
          <w:divBdr>
            <w:top w:val="none" w:sz="0" w:space="0" w:color="auto"/>
            <w:left w:val="none" w:sz="0" w:space="0" w:color="auto"/>
            <w:bottom w:val="none" w:sz="0" w:space="0" w:color="auto"/>
            <w:right w:val="none" w:sz="0" w:space="0" w:color="auto"/>
          </w:divBdr>
        </w:div>
        <w:div w:id="97063610">
          <w:marLeft w:val="0"/>
          <w:marRight w:val="0"/>
          <w:marTop w:val="0"/>
          <w:marBottom w:val="0"/>
          <w:divBdr>
            <w:top w:val="none" w:sz="0" w:space="0" w:color="auto"/>
            <w:left w:val="none" w:sz="0" w:space="0" w:color="auto"/>
            <w:bottom w:val="none" w:sz="0" w:space="0" w:color="auto"/>
            <w:right w:val="none" w:sz="0" w:space="0" w:color="auto"/>
          </w:divBdr>
        </w:div>
        <w:div w:id="1771121366">
          <w:marLeft w:val="0"/>
          <w:marRight w:val="0"/>
          <w:marTop w:val="0"/>
          <w:marBottom w:val="0"/>
          <w:divBdr>
            <w:top w:val="none" w:sz="0" w:space="0" w:color="auto"/>
            <w:left w:val="none" w:sz="0" w:space="0" w:color="auto"/>
            <w:bottom w:val="none" w:sz="0" w:space="0" w:color="auto"/>
            <w:right w:val="none" w:sz="0" w:space="0" w:color="auto"/>
          </w:divBdr>
        </w:div>
        <w:div w:id="1982298479">
          <w:marLeft w:val="0"/>
          <w:marRight w:val="0"/>
          <w:marTop w:val="0"/>
          <w:marBottom w:val="0"/>
          <w:divBdr>
            <w:top w:val="none" w:sz="0" w:space="0" w:color="auto"/>
            <w:left w:val="none" w:sz="0" w:space="0" w:color="auto"/>
            <w:bottom w:val="none" w:sz="0" w:space="0" w:color="auto"/>
            <w:right w:val="none" w:sz="0" w:space="0" w:color="auto"/>
          </w:divBdr>
        </w:div>
        <w:div w:id="1024284864">
          <w:marLeft w:val="0"/>
          <w:marRight w:val="0"/>
          <w:marTop w:val="0"/>
          <w:marBottom w:val="0"/>
          <w:divBdr>
            <w:top w:val="none" w:sz="0" w:space="0" w:color="auto"/>
            <w:left w:val="none" w:sz="0" w:space="0" w:color="auto"/>
            <w:bottom w:val="none" w:sz="0" w:space="0" w:color="auto"/>
            <w:right w:val="none" w:sz="0" w:space="0" w:color="auto"/>
          </w:divBdr>
        </w:div>
        <w:div w:id="1450708630">
          <w:marLeft w:val="0"/>
          <w:marRight w:val="0"/>
          <w:marTop w:val="0"/>
          <w:marBottom w:val="0"/>
          <w:divBdr>
            <w:top w:val="none" w:sz="0" w:space="0" w:color="auto"/>
            <w:left w:val="none" w:sz="0" w:space="0" w:color="auto"/>
            <w:bottom w:val="none" w:sz="0" w:space="0" w:color="auto"/>
            <w:right w:val="none" w:sz="0" w:space="0" w:color="auto"/>
          </w:divBdr>
        </w:div>
      </w:divsChild>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7916509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15012241">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804666230">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4490643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12059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295414">
      <w:bodyDiv w:val="1"/>
      <w:marLeft w:val="0"/>
      <w:marRight w:val="0"/>
      <w:marTop w:val="0"/>
      <w:marBottom w:val="0"/>
      <w:divBdr>
        <w:top w:val="none" w:sz="0" w:space="0" w:color="auto"/>
        <w:left w:val="none" w:sz="0" w:space="0" w:color="auto"/>
        <w:bottom w:val="none" w:sz="0" w:space="0" w:color="auto"/>
        <w:right w:val="none" w:sz="0" w:space="0" w:color="auto"/>
      </w:divBdr>
      <w:divsChild>
        <w:div w:id="1672685125">
          <w:marLeft w:val="0"/>
          <w:marRight w:val="0"/>
          <w:marTop w:val="0"/>
          <w:marBottom w:val="0"/>
          <w:divBdr>
            <w:top w:val="none" w:sz="0" w:space="0" w:color="auto"/>
            <w:left w:val="none" w:sz="0" w:space="0" w:color="auto"/>
            <w:bottom w:val="none" w:sz="0" w:space="0" w:color="auto"/>
            <w:right w:val="none" w:sz="0" w:space="0" w:color="auto"/>
          </w:divBdr>
          <w:divsChild>
            <w:div w:id="736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17773">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1252711">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3401830">
      <w:bodyDiv w:val="1"/>
      <w:marLeft w:val="0"/>
      <w:marRight w:val="0"/>
      <w:marTop w:val="0"/>
      <w:marBottom w:val="0"/>
      <w:divBdr>
        <w:top w:val="none" w:sz="0" w:space="0" w:color="auto"/>
        <w:left w:val="none" w:sz="0" w:space="0" w:color="auto"/>
        <w:bottom w:val="none" w:sz="0" w:space="0" w:color="auto"/>
        <w:right w:val="none" w:sz="0" w:space="0" w:color="auto"/>
      </w:divBdr>
    </w:div>
    <w:div w:id="1128747011">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62307765">
      <w:bodyDiv w:val="1"/>
      <w:marLeft w:val="0"/>
      <w:marRight w:val="0"/>
      <w:marTop w:val="0"/>
      <w:marBottom w:val="0"/>
      <w:divBdr>
        <w:top w:val="none" w:sz="0" w:space="0" w:color="auto"/>
        <w:left w:val="none" w:sz="0" w:space="0" w:color="auto"/>
        <w:bottom w:val="none" w:sz="0" w:space="0" w:color="auto"/>
        <w:right w:val="none" w:sz="0" w:space="0" w:color="auto"/>
      </w:divBdr>
    </w:div>
    <w:div w:id="1188103416">
      <w:bodyDiv w:val="1"/>
      <w:marLeft w:val="0"/>
      <w:marRight w:val="0"/>
      <w:marTop w:val="0"/>
      <w:marBottom w:val="0"/>
      <w:divBdr>
        <w:top w:val="none" w:sz="0" w:space="0" w:color="auto"/>
        <w:left w:val="none" w:sz="0" w:space="0" w:color="auto"/>
        <w:bottom w:val="none" w:sz="0" w:space="0" w:color="auto"/>
        <w:right w:val="none" w:sz="0" w:space="0" w:color="auto"/>
      </w:divBdr>
    </w:div>
    <w:div w:id="1190491455">
      <w:bodyDiv w:val="1"/>
      <w:marLeft w:val="0"/>
      <w:marRight w:val="0"/>
      <w:marTop w:val="0"/>
      <w:marBottom w:val="0"/>
      <w:divBdr>
        <w:top w:val="none" w:sz="0" w:space="0" w:color="auto"/>
        <w:left w:val="none" w:sz="0" w:space="0" w:color="auto"/>
        <w:bottom w:val="none" w:sz="0" w:space="0" w:color="auto"/>
        <w:right w:val="none" w:sz="0" w:space="0" w:color="auto"/>
      </w:divBdr>
    </w:div>
    <w:div w:id="1196191648">
      <w:bodyDiv w:val="1"/>
      <w:marLeft w:val="0"/>
      <w:marRight w:val="0"/>
      <w:marTop w:val="0"/>
      <w:marBottom w:val="0"/>
      <w:divBdr>
        <w:top w:val="none" w:sz="0" w:space="0" w:color="auto"/>
        <w:left w:val="none" w:sz="0" w:space="0" w:color="auto"/>
        <w:bottom w:val="none" w:sz="0" w:space="0" w:color="auto"/>
        <w:right w:val="none" w:sz="0" w:space="0" w:color="auto"/>
      </w:divBdr>
    </w:div>
    <w:div w:id="1275289849">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1405491192">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48169400">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172989">
      <w:bodyDiv w:val="1"/>
      <w:marLeft w:val="0"/>
      <w:marRight w:val="0"/>
      <w:marTop w:val="0"/>
      <w:marBottom w:val="0"/>
      <w:divBdr>
        <w:top w:val="none" w:sz="0" w:space="0" w:color="auto"/>
        <w:left w:val="none" w:sz="0" w:space="0" w:color="auto"/>
        <w:bottom w:val="none" w:sz="0" w:space="0" w:color="auto"/>
        <w:right w:val="none" w:sz="0" w:space="0" w:color="auto"/>
      </w:divBdr>
      <w:divsChild>
        <w:div w:id="919365101">
          <w:marLeft w:val="0"/>
          <w:marRight w:val="0"/>
          <w:marTop w:val="0"/>
          <w:marBottom w:val="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55755384">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37961321">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528952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23466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21372007">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2705394">
      <w:bodyDiv w:val="1"/>
      <w:marLeft w:val="0"/>
      <w:marRight w:val="0"/>
      <w:marTop w:val="0"/>
      <w:marBottom w:val="0"/>
      <w:divBdr>
        <w:top w:val="none" w:sz="0" w:space="0" w:color="auto"/>
        <w:left w:val="none" w:sz="0" w:space="0" w:color="auto"/>
        <w:bottom w:val="none" w:sz="0" w:space="0" w:color="auto"/>
        <w:right w:val="none" w:sz="0" w:space="0" w:color="auto"/>
      </w:divBdr>
    </w:div>
    <w:div w:id="174603023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69689613">
      <w:bodyDiv w:val="1"/>
      <w:marLeft w:val="0"/>
      <w:marRight w:val="0"/>
      <w:marTop w:val="0"/>
      <w:marBottom w:val="0"/>
      <w:divBdr>
        <w:top w:val="none" w:sz="0" w:space="0" w:color="auto"/>
        <w:left w:val="none" w:sz="0" w:space="0" w:color="auto"/>
        <w:bottom w:val="none" w:sz="0" w:space="0" w:color="auto"/>
        <w:right w:val="none" w:sz="0" w:space="0" w:color="auto"/>
      </w:divBdr>
    </w:div>
    <w:div w:id="1802455659">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66014314">
      <w:bodyDiv w:val="1"/>
      <w:marLeft w:val="0"/>
      <w:marRight w:val="0"/>
      <w:marTop w:val="0"/>
      <w:marBottom w:val="0"/>
      <w:divBdr>
        <w:top w:val="none" w:sz="0" w:space="0" w:color="auto"/>
        <w:left w:val="none" w:sz="0" w:space="0" w:color="auto"/>
        <w:bottom w:val="none" w:sz="0" w:space="0" w:color="auto"/>
        <w:right w:val="none" w:sz="0" w:space="0" w:color="auto"/>
      </w:divBdr>
    </w:div>
    <w:div w:id="1889223424">
      <w:bodyDiv w:val="1"/>
      <w:marLeft w:val="0"/>
      <w:marRight w:val="0"/>
      <w:marTop w:val="0"/>
      <w:marBottom w:val="0"/>
      <w:divBdr>
        <w:top w:val="none" w:sz="0" w:space="0" w:color="auto"/>
        <w:left w:val="none" w:sz="0" w:space="0" w:color="auto"/>
        <w:bottom w:val="none" w:sz="0" w:space="0" w:color="auto"/>
        <w:right w:val="none" w:sz="0" w:space="0" w:color="auto"/>
      </w:divBdr>
    </w:div>
    <w:div w:id="189917039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36673543">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1156865">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2466718">
      <w:bodyDiv w:val="1"/>
      <w:marLeft w:val="0"/>
      <w:marRight w:val="0"/>
      <w:marTop w:val="0"/>
      <w:marBottom w:val="0"/>
      <w:divBdr>
        <w:top w:val="none" w:sz="0" w:space="0" w:color="auto"/>
        <w:left w:val="none" w:sz="0" w:space="0" w:color="auto"/>
        <w:bottom w:val="none" w:sz="0" w:space="0" w:color="auto"/>
        <w:right w:val="none" w:sz="0" w:space="0" w:color="auto"/>
      </w:divBdr>
      <w:divsChild>
        <w:div w:id="67382434">
          <w:marLeft w:val="0"/>
          <w:marRight w:val="0"/>
          <w:marTop w:val="120"/>
          <w:marBottom w:val="0"/>
          <w:divBdr>
            <w:top w:val="none" w:sz="0" w:space="0" w:color="auto"/>
            <w:left w:val="none" w:sz="0" w:space="0" w:color="auto"/>
            <w:bottom w:val="none" w:sz="0" w:space="0" w:color="auto"/>
            <w:right w:val="none" w:sz="0" w:space="0" w:color="auto"/>
          </w:divBdr>
        </w:div>
        <w:div w:id="1389645776">
          <w:marLeft w:val="0"/>
          <w:marRight w:val="0"/>
          <w:marTop w:val="120"/>
          <w:marBottom w:val="0"/>
          <w:divBdr>
            <w:top w:val="none" w:sz="0" w:space="0" w:color="auto"/>
            <w:left w:val="none" w:sz="0" w:space="0" w:color="auto"/>
            <w:bottom w:val="none" w:sz="0" w:space="0" w:color="auto"/>
            <w:right w:val="none" w:sz="0" w:space="0" w:color="auto"/>
          </w:divBdr>
        </w:div>
        <w:div w:id="2031488919">
          <w:marLeft w:val="0"/>
          <w:marRight w:val="0"/>
          <w:marTop w:val="120"/>
          <w:marBottom w:val="0"/>
          <w:divBdr>
            <w:top w:val="none" w:sz="0" w:space="0" w:color="auto"/>
            <w:left w:val="none" w:sz="0" w:space="0" w:color="auto"/>
            <w:bottom w:val="none" w:sz="0" w:space="0" w:color="auto"/>
            <w:right w:val="none" w:sz="0" w:space="0" w:color="auto"/>
          </w:divBdr>
        </w:div>
        <w:div w:id="740643472">
          <w:marLeft w:val="0"/>
          <w:marRight w:val="0"/>
          <w:marTop w:val="120"/>
          <w:marBottom w:val="0"/>
          <w:divBdr>
            <w:top w:val="none" w:sz="0" w:space="0" w:color="auto"/>
            <w:left w:val="none" w:sz="0" w:space="0" w:color="auto"/>
            <w:bottom w:val="none" w:sz="0" w:space="0" w:color="auto"/>
            <w:right w:val="none" w:sz="0" w:space="0" w:color="auto"/>
          </w:divBdr>
        </w:div>
      </w:divsChild>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39767829">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094743128">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470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ibko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k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gis.economy.gov.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4;&#1090;&#1076;&#1077;&#1083;%20&#1075;&#1088;&#1072;&#1076;&#1086;&#1089;&#1090;&#1088;&#1086;&#1080;&#1090;&#1077;&#1083;&#1100;&#1085;&#1099;&#1081;\&#1053;&#1054;&#1056;&#1052;&#1040;&#1058;&#1048;&#1042;&#1067;\&#1041;&#1088;&#1103;&#1085;&#1089;&#1082;&#1072;&#1103;%20&#1053;&#1086;&#1074;&#1086;&#1079;&#1099;&#1073;&#1082;&#1086;&#1074;&#1089;&#1082;&#1080;&#1081;%20&#1052;&#1053;&#1043;&#1055;%20(&#1048;&#1055;&#1041;)\&#1048;&#1089;&#1093;&#1086;&#1076;&#1085;&#1099;&#1077;%20&#1076;&#1072;&#1085;&#1085;&#1099;&#1077;\&#1084;&#1085;&#1075;&#1087;%20&#1088;&#1072;&#1089;&#1095;&#1077;&#1090;&#1099;%20&#1053;&#1086;&#1074;&#1086;&#1079;&#1099;&#1073;&#1082;&#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barChart>
        <c:barDir val="col"/>
        <c:grouping val="stacked"/>
        <c:varyColors val="0"/>
        <c:ser>
          <c:idx val="0"/>
          <c:order val="0"/>
          <c:tx>
            <c:strRef>
              <c:f>Лист1!$A$3</c:f>
              <c:strCache>
                <c:ptCount val="1"/>
                <c:pt idx="0">
                  <c:v>Городское население</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Лист1!$B$2:$G$2</c:f>
              <c:strCache>
                <c:ptCount val="6"/>
                <c:pt idx="0">
                  <c:v>2015 г.</c:v>
                </c:pt>
                <c:pt idx="1">
                  <c:v>2016 г.</c:v>
                </c:pt>
                <c:pt idx="2">
                  <c:v>2017 г.</c:v>
                </c:pt>
                <c:pt idx="3">
                  <c:v>2018 г.</c:v>
                </c:pt>
                <c:pt idx="4">
                  <c:v>2019 г.</c:v>
                </c:pt>
                <c:pt idx="5">
                  <c:v>2020 г.</c:v>
                </c:pt>
              </c:strCache>
            </c:strRef>
          </c:cat>
          <c:val>
            <c:numRef>
              <c:f>Лист1!$B$3:$G$3</c:f>
              <c:numCache>
                <c:formatCode>General</c:formatCode>
                <c:ptCount val="6"/>
                <c:pt idx="0">
                  <c:v>40765</c:v>
                </c:pt>
                <c:pt idx="1">
                  <c:v>40632</c:v>
                </c:pt>
                <c:pt idx="2">
                  <c:v>40476</c:v>
                </c:pt>
                <c:pt idx="3">
                  <c:v>40107</c:v>
                </c:pt>
                <c:pt idx="4">
                  <c:v>39725</c:v>
                </c:pt>
                <c:pt idx="5">
                  <c:v>39510</c:v>
                </c:pt>
              </c:numCache>
            </c:numRef>
          </c:val>
          <c:extLst xmlns:c16r2="http://schemas.microsoft.com/office/drawing/2015/06/chart">
            <c:ext xmlns:c16="http://schemas.microsoft.com/office/drawing/2014/chart" uri="{C3380CC4-5D6E-409C-BE32-E72D297353CC}">
              <c16:uniqueId val="{00000000-4DFA-4409-81FE-AF5C5D009B4F}"/>
            </c:ext>
          </c:extLst>
        </c:ser>
        <c:ser>
          <c:idx val="1"/>
          <c:order val="1"/>
          <c:tx>
            <c:strRef>
              <c:f>Лист1!$A$4</c:f>
              <c:strCache>
                <c:ptCount val="1"/>
                <c:pt idx="0">
                  <c:v>Сельское население</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Лист1!$B$2:$G$2</c:f>
              <c:strCache>
                <c:ptCount val="6"/>
                <c:pt idx="0">
                  <c:v>2015 г.</c:v>
                </c:pt>
                <c:pt idx="1">
                  <c:v>2016 г.</c:v>
                </c:pt>
                <c:pt idx="2">
                  <c:v>2017 г.</c:v>
                </c:pt>
                <c:pt idx="3">
                  <c:v>2018 г.</c:v>
                </c:pt>
                <c:pt idx="4">
                  <c:v>2019 г.</c:v>
                </c:pt>
                <c:pt idx="5">
                  <c:v>2020 г.</c:v>
                </c:pt>
              </c:strCache>
            </c:strRef>
          </c:cat>
          <c:val>
            <c:numRef>
              <c:f>Лист1!$B$4:$G$4</c:f>
              <c:numCache>
                <c:formatCode>General</c:formatCode>
                <c:ptCount val="6"/>
                <c:pt idx="0">
                  <c:v>11368</c:v>
                </c:pt>
                <c:pt idx="1">
                  <c:v>11224</c:v>
                </c:pt>
                <c:pt idx="2">
                  <c:v>11131</c:v>
                </c:pt>
                <c:pt idx="3">
                  <c:v>11036</c:v>
                </c:pt>
                <c:pt idx="4">
                  <c:v>10992</c:v>
                </c:pt>
                <c:pt idx="5">
                  <c:v>10983</c:v>
                </c:pt>
              </c:numCache>
            </c:numRef>
          </c:val>
          <c:extLst xmlns:c16r2="http://schemas.microsoft.com/office/drawing/2015/06/chart">
            <c:ext xmlns:c16="http://schemas.microsoft.com/office/drawing/2014/chart" uri="{C3380CC4-5D6E-409C-BE32-E72D297353CC}">
              <c16:uniqueId val="{00000001-4DFA-4409-81FE-AF5C5D009B4F}"/>
            </c:ext>
          </c:extLst>
        </c:ser>
        <c:dLbls>
          <c:dLblPos val="ctr"/>
          <c:showLegendKey val="0"/>
          <c:showVal val="1"/>
          <c:showCatName val="0"/>
          <c:showSerName val="0"/>
          <c:showPercent val="0"/>
          <c:showBubbleSize val="0"/>
        </c:dLbls>
        <c:gapWidth val="150"/>
        <c:overlap val="100"/>
        <c:axId val="178731264"/>
        <c:axId val="178737152"/>
      </c:barChart>
      <c:catAx>
        <c:axId val="178731264"/>
        <c:scaling>
          <c:orientation val="minMax"/>
        </c:scaling>
        <c:delete val="0"/>
        <c:axPos val="b"/>
        <c:numFmt formatCode="General" sourceLinked="0"/>
        <c:majorTickMark val="out"/>
        <c:minorTickMark val="none"/>
        <c:tickLblPos val="nextTo"/>
        <c:crossAx val="178737152"/>
        <c:crosses val="autoZero"/>
        <c:auto val="1"/>
        <c:lblAlgn val="ctr"/>
        <c:lblOffset val="100"/>
        <c:noMultiLvlLbl val="0"/>
      </c:catAx>
      <c:valAx>
        <c:axId val="178737152"/>
        <c:scaling>
          <c:orientation val="minMax"/>
          <c:min val="0"/>
        </c:scaling>
        <c:delete val="0"/>
        <c:axPos val="l"/>
        <c:majorGridlines/>
        <c:title>
          <c:tx>
            <c:rich>
              <a:bodyPr rot="-5400000" vert="horz"/>
              <a:lstStyle/>
              <a:p>
                <a:pPr>
                  <a:defRPr/>
                </a:pPr>
                <a:r>
                  <a:rPr lang="ru-RU"/>
                  <a:t>чел.</a:t>
                </a:r>
              </a:p>
            </c:rich>
          </c:tx>
          <c:overlay val="0"/>
        </c:title>
        <c:numFmt formatCode="General" sourceLinked="1"/>
        <c:majorTickMark val="out"/>
        <c:minorTickMark val="none"/>
        <c:tickLblPos val="nextTo"/>
        <c:crossAx val="178731264"/>
        <c:crosses val="autoZero"/>
        <c:crossBetween val="between"/>
      </c:valAx>
    </c:plotArea>
    <c:legend>
      <c:legendPos val="b"/>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61EB-F24E-4717-BDB7-8B4CF9CE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48</Pages>
  <Words>15564</Words>
  <Characters>88719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User</cp:lastModifiedBy>
  <cp:revision>11</cp:revision>
  <cp:lastPrinted>2020-09-25T06:35:00Z</cp:lastPrinted>
  <dcterms:created xsi:type="dcterms:W3CDTF">2020-06-18T12:50:00Z</dcterms:created>
  <dcterms:modified xsi:type="dcterms:W3CDTF">2020-09-25T06:50:00Z</dcterms:modified>
</cp:coreProperties>
</file>