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4F" w:rsidRPr="00D2584F" w:rsidRDefault="00D2584F" w:rsidP="00D25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84F">
        <w:rPr>
          <w:rFonts w:ascii="Times New Roman" w:hAnsi="Times New Roman" w:cs="Times New Roman"/>
          <w:b/>
          <w:bCs/>
          <w:sz w:val="28"/>
          <w:szCs w:val="28"/>
        </w:rPr>
        <w:t>Порядок усыновления - шаг за шагом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b/>
          <w:bCs/>
          <w:sz w:val="28"/>
          <w:szCs w:val="28"/>
        </w:rPr>
        <w:t>Шаг первый. Постановка на учет в качестве кандидатов в усыновители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Желающие усыновить ребенка граждане РФ должны подать в местный орган опеки заявление с просьбой поставить их на учет в качестве кандидатов в усыновители. </w:t>
      </w:r>
      <w:r w:rsidRPr="00D2584F">
        <w:rPr>
          <w:rFonts w:ascii="Times New Roman" w:hAnsi="Times New Roman" w:cs="Times New Roman"/>
          <w:sz w:val="28"/>
          <w:szCs w:val="28"/>
        </w:rPr>
        <w:br/>
        <w:t>При себе необходимо иметь следующие документы:</w:t>
      </w:r>
    </w:p>
    <w:p w:rsidR="00D2584F" w:rsidRPr="00D2584F" w:rsidRDefault="00D2584F" w:rsidP="00D258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Паспорт (либо другой документ, удостоверяющий личность заявителя).</w:t>
      </w:r>
    </w:p>
    <w:p w:rsidR="00D2584F" w:rsidRPr="00D2584F" w:rsidRDefault="00D2584F" w:rsidP="00D258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Краткую автобиографию (родился, учился, женился и т.д.).</w:t>
      </w:r>
    </w:p>
    <w:p w:rsidR="00D2584F" w:rsidRPr="00D2584F" w:rsidRDefault="00D2584F" w:rsidP="00D258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Справку с места работы с указанием должности и зарплаты (либо копию декларации о доходах).</w:t>
      </w:r>
    </w:p>
    <w:p w:rsidR="00D2584F" w:rsidRPr="00D2584F" w:rsidRDefault="00D2584F" w:rsidP="00D258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Копию финансового лицевого счета и выписку из домовой книги с места постоянного жительства (либо документ, подтверждающий право собственности на жилье).</w:t>
      </w:r>
    </w:p>
    <w:p w:rsidR="00D2584F" w:rsidRPr="00D2584F" w:rsidRDefault="00D2584F" w:rsidP="00D258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Справку органов внутренних дел об отсутствии судимости за умышленное преступление против жизни или здоровья граждан.</w:t>
      </w:r>
    </w:p>
    <w:p w:rsidR="00D2584F" w:rsidRPr="00D2584F" w:rsidRDefault="00D2584F" w:rsidP="00D258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Медицинское заключение государственного или муниципального лечебно-профилактического учреждения о состоянии здоровья потенциального усыновителя (стандартная форма №164/у-96).</w:t>
      </w:r>
    </w:p>
    <w:p w:rsidR="00D2584F" w:rsidRPr="00D2584F" w:rsidRDefault="00D2584F" w:rsidP="00D258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Копию свидетельства о браке (если таковое имеется).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Документы 2,3,4 выдаются на срок 1 год со дня их выдачи, а медицинское заключение - на 3 месяца.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По результатам обследования условий жизни желающих усыновить ребенка лиц орган опеки и попечительства составляет акт. </w:t>
      </w:r>
      <w:r w:rsidRPr="00D2584F">
        <w:rPr>
          <w:rFonts w:ascii="Times New Roman" w:hAnsi="Times New Roman" w:cs="Times New Roman"/>
          <w:sz w:val="28"/>
          <w:szCs w:val="28"/>
        </w:rPr>
        <w:br/>
        <w:t>Срок рассмотрения заявления - порядка 15 рабочих дней со дня его подачи. Затем выдается либо положительное заключение об их возможности быть усыновителями, либо мотивированное отрицательное (которое может быть обжаловано). Заключение действительно в течение одного года со дня его выдачи. </w:t>
      </w:r>
      <w:r w:rsidRPr="00D2584F">
        <w:rPr>
          <w:rFonts w:ascii="Times New Roman" w:hAnsi="Times New Roman" w:cs="Times New Roman"/>
          <w:sz w:val="28"/>
          <w:szCs w:val="28"/>
        </w:rPr>
        <w:br/>
        <w:t>Положительное заключение является основанием для постановки на учет в качестве кандидатов в усыновители. </w:t>
      </w:r>
      <w:r w:rsidRPr="00D2584F">
        <w:rPr>
          <w:rFonts w:ascii="Times New Roman" w:hAnsi="Times New Roman" w:cs="Times New Roman"/>
          <w:sz w:val="28"/>
          <w:szCs w:val="28"/>
        </w:rPr>
        <w:br/>
        <w:t>Все сданные документы заявителю возвращаются.</w:t>
      </w:r>
    </w:p>
    <w:p w:rsidR="00D2584F" w:rsidRDefault="00D2584F" w:rsidP="00D258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84F" w:rsidRPr="00D2584F" w:rsidRDefault="00D2584F" w:rsidP="00D2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Шаг второй. Подбор ребенка для усыновления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Порядок подбора ребенка для усыновления таков: </w:t>
      </w:r>
      <w:r w:rsidRPr="00D2584F">
        <w:rPr>
          <w:rFonts w:ascii="Times New Roman" w:hAnsi="Times New Roman" w:cs="Times New Roman"/>
          <w:sz w:val="28"/>
          <w:szCs w:val="28"/>
        </w:rPr>
        <w:br/>
        <w:t>Информацию о детях, которые могут быть усыновлены и направление для их посещения предоставляет местный орган опеки и попечительства после получения от кандидата в усыновители заявления с просьбой о подборе ребенка на усыновление. </w:t>
      </w:r>
      <w:r w:rsidRPr="00D258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 xml:space="preserve">Если подходящих вариантов не нашлось, то кандидаты в усыновители могут обратиться за помощью в подборе ребенка в другой орган опеки и попечительства или к региональному оператору государственного банка данных о детях, оставшихся без попечения родителей, любого субъекта РФ или в Министерство образования и науки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 xml:space="preserve"> (федеральный оператор государственного банка данных о детях, оставшихся без попечения родителей).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 </w:t>
      </w:r>
      <w:r w:rsidRPr="00D2584F">
        <w:rPr>
          <w:rFonts w:ascii="Times New Roman" w:hAnsi="Times New Roman" w:cs="Times New Roman"/>
          <w:sz w:val="28"/>
          <w:szCs w:val="28"/>
        </w:rPr>
        <w:br/>
        <w:t>Никакого специального направления на подбор ребенка этими учреждениями не требуется.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Для получения сведений о детях, оставшихся без попечения родителей, из регионального или федерального банка данных необходимо предъявить следующие документы:</w:t>
      </w:r>
    </w:p>
    <w:p w:rsidR="00D2584F" w:rsidRPr="00D2584F" w:rsidRDefault="00D2584F" w:rsidP="00D258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Паспорт.</w:t>
      </w:r>
    </w:p>
    <w:p w:rsidR="00D2584F" w:rsidRPr="00D2584F" w:rsidRDefault="00D2584F" w:rsidP="00D258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Заявление с просьбой предоставить находящиеся в государственном банке данных сведения о детях по заявленным пожеланиям.</w:t>
      </w:r>
    </w:p>
    <w:p w:rsidR="00D2584F" w:rsidRPr="00D2584F" w:rsidRDefault="00D2584F" w:rsidP="00D258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Заполненную анкету.</w:t>
      </w:r>
    </w:p>
    <w:p w:rsidR="00D2584F" w:rsidRPr="00D2584F" w:rsidRDefault="00D2584F" w:rsidP="00D258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Заключение органа опеки и попечительства о возможности быть усыновителем.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Рассмотрение документов производится в 10-дневный срок. </w:t>
      </w:r>
      <w:r w:rsidRPr="00D2584F">
        <w:rPr>
          <w:rFonts w:ascii="Times New Roman" w:hAnsi="Times New Roman" w:cs="Times New Roman"/>
          <w:sz w:val="28"/>
          <w:szCs w:val="28"/>
        </w:rPr>
        <w:br/>
        <w:t xml:space="preserve">Если документы 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соответствуют требованиям законодательства РФ гражданину предоставляются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 xml:space="preserve"> для ознакомления сведения о ребенке, который наиболее полно удовлетворяет его пожеланиям. </w:t>
      </w:r>
      <w:r w:rsidRPr="00D2584F">
        <w:rPr>
          <w:rFonts w:ascii="Times New Roman" w:hAnsi="Times New Roman" w:cs="Times New Roman"/>
          <w:sz w:val="28"/>
          <w:szCs w:val="28"/>
        </w:rPr>
        <w:br/>
        <w:t>При согласии гражданина соответствующий оператор выдает ему направление на посещение этого ребенка, действительное в течение 10 дней с момента выдачи (срок направления может быть продлен, если ребенка не удалось посетить по уважительной причине). </w:t>
      </w:r>
      <w:r w:rsidRPr="00D2584F">
        <w:rPr>
          <w:rFonts w:ascii="Times New Roman" w:hAnsi="Times New Roman" w:cs="Times New Roman"/>
          <w:sz w:val="28"/>
          <w:szCs w:val="28"/>
        </w:rPr>
        <w:br/>
        <w:t>О результатах посещения ребенка кандидат в усыновители обязан проинформировать (в письменной форме) соответствующего оператора.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lastRenderedPageBreak/>
        <w:t>Информация, предоставляемая кандидату в усыновители, должна содержать подробные сведения о ребенке и его родственниках. </w:t>
      </w:r>
      <w:r w:rsidRPr="00D2584F">
        <w:rPr>
          <w:rFonts w:ascii="Times New Roman" w:hAnsi="Times New Roman" w:cs="Times New Roman"/>
          <w:sz w:val="28"/>
          <w:szCs w:val="28"/>
        </w:rPr>
        <w:br/>
        <w:t>Кандидату в усыновители предоставляется право проведения независимого медицинского обследования усыновляемого ребенка, в котором должен обязательно принимать участие представитель учреждения, в котором ребенок находится. </w:t>
      </w:r>
      <w:r w:rsidRPr="00D2584F">
        <w:rPr>
          <w:rFonts w:ascii="Times New Roman" w:hAnsi="Times New Roman" w:cs="Times New Roman"/>
          <w:sz w:val="28"/>
          <w:szCs w:val="28"/>
        </w:rPr>
        <w:br/>
        <w:t xml:space="preserve">Если диагноз независимого медицинского освидетельствования будет отличаться от государственного, документы ребенка в 3-х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 xml:space="preserve"> срок направляются в Минздрав.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Кандидат в усыновители должен лично встретиться с ребенком, установить с ним контакт (на первой встрече или одной из последующих по существующему порядку должен присутствовать представитель органа опеки и попечительства), ознакомиться с предоставленными документами и в письменном виде подтвердить прочтение медицинского заключения о состоянии здоровья ребенка.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Если по какой-либо причине ребенок не подошел кандидату в усыновители, он получает направление на знакомство с другим ребенком.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4F">
        <w:rPr>
          <w:rFonts w:ascii="Times New Roman" w:hAnsi="Times New Roman" w:cs="Times New Roman"/>
          <w:sz w:val="28"/>
          <w:szCs w:val="28"/>
        </w:rPr>
        <w:t>Может случиться так, что ни в региональном, ни в федеральном банке данных о детях, варианта, устраивающего усыновителя не найдется, тогда он может подать письменную просьбу о продолжении поисков.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 xml:space="preserve"> В этом случае соответствующий оператор (не реже одного раза в месяц) письменно уведомляет гражданина о наличии (отсутствии) новых подходящих анкет детей, оставшихся без попечения родителей.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Если кандидат в усыновители два раза подряд не явился для ознакомления с вновь поступившими анкетами, поиск ребенка для него приостанавливается, но может быть продолжен по письменной просьбе.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Когда гражданин найдет ребенка, которого он хотел бы усыновить и подаст заявление в суд, чтобы инициировать процесс усыновления, то об этом он обязан в срок до 10 дней поставить в известность (письменно) соответствующего оператора. </w:t>
      </w:r>
      <w:r w:rsidRPr="00D2584F">
        <w:rPr>
          <w:rFonts w:ascii="Times New Roman" w:hAnsi="Times New Roman" w:cs="Times New Roman"/>
          <w:sz w:val="28"/>
          <w:szCs w:val="28"/>
        </w:rPr>
        <w:br/>
        <w:t>В этот же срок он должен проинформировать оператора и в случае отказа от дальнейших поисков ребенка.</w:t>
      </w:r>
    </w:p>
    <w:p w:rsidR="00D2584F" w:rsidRPr="00D2584F" w:rsidRDefault="00D2584F" w:rsidP="00D2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b/>
          <w:bCs/>
          <w:sz w:val="28"/>
          <w:szCs w:val="28"/>
        </w:rPr>
        <w:t>Шаг третий. Судебное рассмотрение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 xml:space="preserve">Поданное в суд заявление об усыновлении рассматривается в порядке закрытого судебного заседания по месту жительства (нахождения) ребенка с </w:t>
      </w:r>
      <w:r w:rsidRPr="00D2584F">
        <w:rPr>
          <w:rFonts w:ascii="Times New Roman" w:hAnsi="Times New Roman" w:cs="Times New Roman"/>
          <w:sz w:val="28"/>
          <w:szCs w:val="28"/>
        </w:rPr>
        <w:lastRenderedPageBreak/>
        <w:t>обязательным участием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ей), представителя органа опеки и попечительства, усыновляемого ребенка (если он достиг 14-летнего возраста) и прокурора. В некоторых случаях на судебное заседание могут быть приглашены родители и другие заинтересованные лица, а также сам ребенок (если его возраст 10-14 лет).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Необходимые документы для подачи в суд (предоставляются в двух экземплярах):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Заявление с просьбой об установлении усыновления с указанием:</w:t>
      </w:r>
    </w:p>
    <w:p w:rsidR="00D2584F" w:rsidRPr="00D2584F" w:rsidRDefault="00D2584F" w:rsidP="00D2584F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ФИО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ей), места жительства;</w:t>
      </w:r>
    </w:p>
    <w:p w:rsidR="00D2584F" w:rsidRPr="00D2584F" w:rsidRDefault="00D2584F" w:rsidP="00D2584F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ФИО и дата рождения усыновляемого ребенка, его места жительства (нахождения);</w:t>
      </w:r>
    </w:p>
    <w:p w:rsidR="00D2584F" w:rsidRPr="00D2584F" w:rsidRDefault="00D2584F" w:rsidP="00D2584F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84F">
        <w:rPr>
          <w:rFonts w:ascii="Times New Roman" w:hAnsi="Times New Roman" w:cs="Times New Roman"/>
          <w:sz w:val="28"/>
          <w:szCs w:val="28"/>
        </w:rPr>
        <w:t>сведениий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 xml:space="preserve"> о родителях усыновляемого ребенка, его братьях и сестрах (в случае их наличия);</w:t>
      </w:r>
    </w:p>
    <w:p w:rsidR="00D2584F" w:rsidRPr="00D2584F" w:rsidRDefault="00D2584F" w:rsidP="00D2584F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причин, обосновывающих желание усыновить ребенка;</w:t>
      </w:r>
    </w:p>
    <w:p w:rsidR="00D2584F" w:rsidRPr="00D2584F" w:rsidRDefault="00D2584F" w:rsidP="00D2584F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просьбы об изменении фамилии, имени, отчества, места и даты рождения усыновляемого ребенка (по желанию усыновителя);</w:t>
      </w:r>
    </w:p>
    <w:p w:rsidR="00D2584F" w:rsidRPr="00D2584F" w:rsidRDefault="00D2584F" w:rsidP="00D2584F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просьбы о записи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 родителем(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>) в актовой записи о рождении ребенка (по желанию усыновителя).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Копия свидетельства о рождении усыновителя (если в качестве усыновителя выступает лицо, не состоящее в браке);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Копия свидетельства о браке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 - при усыновлении ребенка супругами, либо одним из них;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Согласие другого супруга или документ, подтверждающий, что супруги прекратили семейные отношения, не проживают совместно более года - когда усыновителем выступает один из супругов (если соответствующий документ отсутствует - в заявлении указываются причины этого обстоятельства);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ей);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Справка с места работы о занимаемой должности и заработной плате (либо иной документ, подтверждающий доходы);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право пользования жилым помещением или право собственности на него;</w:t>
      </w:r>
    </w:p>
    <w:p w:rsidR="00D2584F" w:rsidRPr="00D2584F" w:rsidRDefault="00D2584F" w:rsidP="00D2584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Документ о постановке на учет гражданина в качестве кандидата в усыновители.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При положительном решении суда об усыновлении права и обязанности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 и усыновленного ребенка устанавливаются со дня вступления решения суда в законную силу. </w:t>
      </w:r>
      <w:r w:rsidRPr="00D2584F">
        <w:rPr>
          <w:rFonts w:ascii="Times New Roman" w:hAnsi="Times New Roman" w:cs="Times New Roman"/>
          <w:sz w:val="28"/>
          <w:szCs w:val="28"/>
        </w:rPr>
        <w:br/>
        <w:t xml:space="preserve">В 3-х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 xml:space="preserve"> срок, по ныне действующему порядку, копия решения суда об усыновлении ребенка направляется в ЗАГС по месту принятия решения суда для государственной регистрации. </w:t>
      </w:r>
      <w:r w:rsidRPr="00D2584F">
        <w:rPr>
          <w:rFonts w:ascii="Times New Roman" w:hAnsi="Times New Roman" w:cs="Times New Roman"/>
          <w:sz w:val="28"/>
          <w:szCs w:val="28"/>
        </w:rPr>
        <w:br/>
        <w:t xml:space="preserve">Усыновитель обязан в срок до 10 дней известить (письменно) оператора государственного банка данных о 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 xml:space="preserve"> о вынесенном решении суда.</w:t>
      </w:r>
    </w:p>
    <w:p w:rsidR="00D2584F" w:rsidRPr="00D2584F" w:rsidRDefault="00D2584F" w:rsidP="00D2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b/>
          <w:bCs/>
          <w:sz w:val="28"/>
          <w:szCs w:val="28"/>
        </w:rPr>
        <w:t>Шаг четвертый. Государственная регистрация усыновления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усыновления ребенка производится в местном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 xml:space="preserve"> по устному или письменному заявлению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 и предъявлении ими решения суда об установлении усыновления ребенка, а также документов, удостоверяющих их личности. </w:t>
      </w:r>
      <w:r w:rsidRPr="00D2584F">
        <w:rPr>
          <w:rFonts w:ascii="Times New Roman" w:hAnsi="Times New Roman" w:cs="Times New Roman"/>
          <w:sz w:val="28"/>
          <w:szCs w:val="28"/>
        </w:rPr>
        <w:br/>
        <w:t>Заявление о государственной регистрации можно сделать и через доверенное лицо. </w:t>
      </w:r>
      <w:r w:rsidRPr="00D2584F">
        <w:rPr>
          <w:rFonts w:ascii="Times New Roman" w:hAnsi="Times New Roman" w:cs="Times New Roman"/>
          <w:sz w:val="28"/>
          <w:szCs w:val="28"/>
        </w:rPr>
        <w:br/>
        <w:t>Если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и) или доверенные лица не сделали такое заявление (в срок до 1 месяца), то порядок усыновления ребенка предусматривает автоматическую регистрацию - на основании решения, поступившего в ЗАГС непосредственно из суда.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В запись акта об усыновлении вносятся:</w:t>
      </w:r>
    </w:p>
    <w:p w:rsidR="00D2584F" w:rsidRPr="00D2584F" w:rsidRDefault="00D2584F" w:rsidP="00D258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ФИО, дата и место рождения ребенка (до и после усыновления);</w:t>
      </w:r>
    </w:p>
    <w:p w:rsidR="00D2584F" w:rsidRPr="00D2584F" w:rsidRDefault="00D2584F" w:rsidP="00D258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ФИО, гражданство, национальность (если указана в записи акта о рождении или в свидетельстве о рождении) родител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ей);</w:t>
      </w:r>
    </w:p>
    <w:p w:rsidR="00D2584F" w:rsidRPr="00D2584F" w:rsidRDefault="00D2584F" w:rsidP="00D258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номер записи акта о рождении, дата составления и наименование органа записи актов гражданского состояния, которым произведена государственная регистрация рождения ребенка;</w:t>
      </w:r>
    </w:p>
    <w:p w:rsidR="00D2584F" w:rsidRPr="00D2584F" w:rsidRDefault="00D2584F" w:rsidP="00D258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ФИО, гражданство, национальность (вносится по желанию), место жительства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ей);</w:t>
      </w:r>
    </w:p>
    <w:p w:rsidR="00D2584F" w:rsidRPr="00D2584F" w:rsidRDefault="00D2584F" w:rsidP="00D258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lastRenderedPageBreak/>
        <w:t xml:space="preserve">номер записи акта о заключении брака усыновителей, дата составления и наименование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>, которым произведена государственная регистрация заключения брака;</w:t>
      </w:r>
    </w:p>
    <w:p w:rsidR="00D2584F" w:rsidRPr="00D2584F" w:rsidRDefault="00D2584F" w:rsidP="00D258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реквизиты решения суда об установлении усыновления ребенка;</w:t>
      </w:r>
    </w:p>
    <w:p w:rsidR="00D2584F" w:rsidRPr="00D2584F" w:rsidRDefault="00D2584F" w:rsidP="00D258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серия и номер выданного свидетельства об усыновлении.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Если по решению суда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и) записывается(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>) его родителем(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>), то такие сведения тоже вносятся в запись акта об усыновлении.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ям) выдается свидетельство об усыновлении установленного образца, которое содержит следующие данные:</w:t>
      </w:r>
    </w:p>
    <w:p w:rsidR="00D2584F" w:rsidRPr="00D2584F" w:rsidRDefault="00D2584F" w:rsidP="00D258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ФИО, дата и место рождения ребенка (до и после усыновления);</w:t>
      </w:r>
    </w:p>
    <w:p w:rsidR="00D2584F" w:rsidRPr="00D2584F" w:rsidRDefault="00D2584F" w:rsidP="00D258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ФИО, гражданство, национальность (если указана в записи акта об усыновлении)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>ей);</w:t>
      </w:r>
    </w:p>
    <w:p w:rsidR="00D2584F" w:rsidRPr="00D2584F" w:rsidRDefault="00D2584F" w:rsidP="00D258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номер записи акта об усыновлении, дата составления;</w:t>
      </w:r>
    </w:p>
    <w:p w:rsidR="00D2584F" w:rsidRPr="00D2584F" w:rsidRDefault="00D2584F" w:rsidP="00D258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 xml:space="preserve"> усыновления (наименование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>);</w:t>
      </w:r>
    </w:p>
    <w:p w:rsidR="00D2584F" w:rsidRPr="00D2584F" w:rsidRDefault="00D2584F" w:rsidP="00D2584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дата выдачи.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На основании записи акта об усыновлении вносятся соответствующие изменения в запись акта о рождении ребенка.</w:t>
      </w:r>
    </w:p>
    <w:p w:rsid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По желанию усыновител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2584F">
        <w:rPr>
          <w:rFonts w:ascii="Times New Roman" w:hAnsi="Times New Roman" w:cs="Times New Roman"/>
          <w:sz w:val="28"/>
          <w:szCs w:val="28"/>
        </w:rPr>
        <w:t xml:space="preserve">ей), в случае изменения места рождения ребенка, 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ЗАГСом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 xml:space="preserve"> по месту рождения ребенка может быть составлена новая запись акта о рождении ребенка. </w:t>
      </w:r>
      <w:r w:rsidRPr="00D2584F">
        <w:rPr>
          <w:rFonts w:ascii="Times New Roman" w:hAnsi="Times New Roman" w:cs="Times New Roman"/>
          <w:sz w:val="28"/>
          <w:szCs w:val="28"/>
        </w:rPr>
        <w:br/>
        <w:t>Сведения о составлении новой записи акта о рождении ребенка вносятся в ранее произведенную запись. </w:t>
      </w:r>
      <w:r w:rsidRPr="00D2584F">
        <w:rPr>
          <w:rFonts w:ascii="Times New Roman" w:hAnsi="Times New Roman" w:cs="Times New Roman"/>
          <w:sz w:val="28"/>
          <w:szCs w:val="28"/>
        </w:rPr>
        <w:br/>
        <w:t>ЗАГС по месту хранения записи акта о рождении ребенка выдает новое свидетельство о его рождении на основании измененной (или вновь составленной) в связи с усыновлением записью акта о рождении ребенка. </w:t>
      </w:r>
      <w:r w:rsidRPr="00D2584F">
        <w:rPr>
          <w:rFonts w:ascii="Times New Roman" w:hAnsi="Times New Roman" w:cs="Times New Roman"/>
          <w:sz w:val="28"/>
          <w:szCs w:val="28"/>
        </w:rPr>
        <w:br/>
        <w:t>В случае, если по решению суда сохраняются личные неимущественные и имущественные отношения усыновленного ребенка с родителе</w:t>
      </w:r>
      <w:proofErr w:type="gramStart"/>
      <w:r w:rsidRPr="00D2584F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2584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>), сведения о родителе(</w:t>
      </w:r>
      <w:proofErr w:type="spellStart"/>
      <w:r w:rsidRPr="00D2584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D2584F">
        <w:rPr>
          <w:rFonts w:ascii="Times New Roman" w:hAnsi="Times New Roman" w:cs="Times New Roman"/>
          <w:sz w:val="28"/>
          <w:szCs w:val="28"/>
        </w:rPr>
        <w:t>) в записи акта о рождении ребенка, изменению не подлежат.</w:t>
      </w:r>
    </w:p>
    <w:p w:rsid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84F" w:rsidRPr="00D2584F" w:rsidRDefault="00D2584F" w:rsidP="00D2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Шаг пят</w:t>
      </w:r>
      <w:bookmarkStart w:id="0" w:name="_GoBack"/>
      <w:bookmarkEnd w:id="0"/>
      <w:r w:rsidRPr="00D2584F">
        <w:rPr>
          <w:rFonts w:ascii="Times New Roman" w:hAnsi="Times New Roman" w:cs="Times New Roman"/>
          <w:b/>
          <w:bCs/>
          <w:sz w:val="28"/>
          <w:szCs w:val="28"/>
        </w:rPr>
        <w:t>ый. Воссоединение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sz w:val="28"/>
          <w:szCs w:val="28"/>
        </w:rPr>
        <w:t>Усыновители обязаны лично забрать ребенка по месту его жительства (нахождения) по предъявлении паспорта (либо другого документа, удостоверяющего личность) и решения суда.</w:t>
      </w:r>
    </w:p>
    <w:p w:rsidR="00D2584F" w:rsidRPr="00D2584F" w:rsidRDefault="00D2584F" w:rsidP="00D2584F">
      <w:pPr>
        <w:jc w:val="both"/>
        <w:rPr>
          <w:rFonts w:ascii="Times New Roman" w:hAnsi="Times New Roman" w:cs="Times New Roman"/>
          <w:sz w:val="28"/>
          <w:szCs w:val="28"/>
        </w:rPr>
      </w:pPr>
      <w:r w:rsidRPr="00D2584F">
        <w:rPr>
          <w:rFonts w:ascii="Times New Roman" w:hAnsi="Times New Roman" w:cs="Times New Roman"/>
          <w:b/>
          <w:bCs/>
          <w:sz w:val="28"/>
          <w:szCs w:val="28"/>
        </w:rPr>
        <w:t xml:space="preserve">И помните - никакие сборы (в </w:t>
      </w:r>
      <w:proofErr w:type="spellStart"/>
      <w:r w:rsidRPr="00D2584F">
        <w:rPr>
          <w:rFonts w:ascii="Times New Roman" w:hAnsi="Times New Roman" w:cs="Times New Roman"/>
          <w:b/>
          <w:bCs/>
          <w:sz w:val="28"/>
          <w:szCs w:val="28"/>
        </w:rPr>
        <w:t>т.ч</w:t>
      </w:r>
      <w:proofErr w:type="spellEnd"/>
      <w:r w:rsidRPr="00D2584F">
        <w:rPr>
          <w:rFonts w:ascii="Times New Roman" w:hAnsi="Times New Roman" w:cs="Times New Roman"/>
          <w:b/>
          <w:bCs/>
          <w:sz w:val="28"/>
          <w:szCs w:val="28"/>
        </w:rPr>
        <w:t>. за медицинское освидетельствование), судебные пошлины и издержки с усыновителей не взимаются</w:t>
      </w:r>
      <w:proofErr w:type="gramStart"/>
      <w:r w:rsidRPr="00D2584F">
        <w:rPr>
          <w:rFonts w:ascii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</w:p>
    <w:p w:rsidR="009C16F0" w:rsidRDefault="009C16F0"/>
    <w:sectPr w:rsidR="009C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608"/>
    <w:multiLevelType w:val="multilevel"/>
    <w:tmpl w:val="3086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72CB1"/>
    <w:multiLevelType w:val="multilevel"/>
    <w:tmpl w:val="6EDA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440E8"/>
    <w:multiLevelType w:val="multilevel"/>
    <w:tmpl w:val="7752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C729A"/>
    <w:multiLevelType w:val="multilevel"/>
    <w:tmpl w:val="8EEE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F349F"/>
    <w:multiLevelType w:val="multilevel"/>
    <w:tmpl w:val="F8D6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4F"/>
    <w:rsid w:val="00316C3B"/>
    <w:rsid w:val="009C16F0"/>
    <w:rsid w:val="00D2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5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5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2016-10-03T06:12:00Z</cp:lastPrinted>
  <dcterms:created xsi:type="dcterms:W3CDTF">2016-10-03T06:10:00Z</dcterms:created>
  <dcterms:modified xsi:type="dcterms:W3CDTF">2016-10-03T06:35:00Z</dcterms:modified>
</cp:coreProperties>
</file>