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78" w:rsidRDefault="00AF4EAD" w:rsidP="00AF4EAD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ПРИНЯТО:</w:t>
      </w:r>
    </w:p>
    <w:p w:rsidR="00AF4EAD" w:rsidRDefault="00AF4EAD" w:rsidP="00AF4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Решением Совета </w:t>
      </w: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народных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</w:p>
    <w:p w:rsidR="00AF4EAD" w:rsidRDefault="00AF4EAD" w:rsidP="00AF4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депутатов №4-746 от 22.07.14</w:t>
      </w:r>
    </w:p>
    <w:p w:rsidR="00DF6923" w:rsidRDefault="00DF6923" w:rsidP="00A0265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AF4EAD" w:rsidRDefault="00606CF1" w:rsidP="00AF4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ПОЛОЖЕНИЕ</w:t>
      </w:r>
    </w:p>
    <w:p w:rsidR="00606CF1" w:rsidRPr="00606CF1" w:rsidRDefault="00606CF1" w:rsidP="00AF4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О ПОРЯДКЕ РАЗМЕЩЕНИЯ ВРЕМЕННЫХ СООРУЖЕНИЙ НА ТЕРРИТОРИИ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ГОРОДСКОГО ОКРУГА ГОРОД НОВОЗЫБКОВ</w:t>
      </w:r>
    </w:p>
    <w:p w:rsidR="00DF6923" w:rsidRPr="00606CF1" w:rsidRDefault="00DF6923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1. ОБЩИЕ ПОЛОЖЕНИЯ</w:t>
      </w:r>
    </w:p>
    <w:p w:rsidR="00DF6923" w:rsidRPr="00606CF1" w:rsidRDefault="00DF6923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Default="00606CF1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1.1. </w:t>
      </w:r>
      <w:proofErr w:type="gramStart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Положение о порядке размещения временных сооружений на территории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городского округа 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(далее - Положение) разработано 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Федерации, Федеральным законом "Об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авления в Российской Федерации"</w:t>
      </w:r>
      <w:r w:rsidR="001B7478">
        <w:rPr>
          <w:rFonts w:ascii="Times New Roman" w:eastAsia="Times New Roman" w:hAnsi="Times New Roman" w:cs="Times New Roman"/>
          <w:color w:val="494949"/>
          <w:sz w:val="28"/>
          <w:szCs w:val="28"/>
        </w:rPr>
        <w:t>, Генеральным планом территории городского округа город Новозыбков, утвержденным решением Совета народных депутатов от 26.11.09г №4-166, Правилами землепользования и</w:t>
      </w:r>
      <w:proofErr w:type="gramEnd"/>
      <w:r w:rsidR="001B7478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застройки территории городского округа город Новозыбков, </w:t>
      </w:r>
      <w:proofErr w:type="gramStart"/>
      <w:r w:rsidR="001B7478">
        <w:rPr>
          <w:rFonts w:ascii="Times New Roman" w:eastAsia="Times New Roman" w:hAnsi="Times New Roman" w:cs="Times New Roman"/>
          <w:color w:val="494949"/>
          <w:sz w:val="28"/>
          <w:szCs w:val="28"/>
        </w:rPr>
        <w:t>утвержденными</w:t>
      </w:r>
      <w:proofErr w:type="gramEnd"/>
      <w:r w:rsidR="001B7478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решением Совета народных депутатов от 28.04.10г. №4-232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437A8E" w:rsidRPr="00606CF1" w:rsidRDefault="00437A8E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Default="00606CF1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1.2. Положение устанавливает порядок предоставления земельных участков, расположенных на территории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городского округа г</w:t>
      </w: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овозыбков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, под размещение временных сооружений, а также порядок выдачи разрешений на размещение временных сооружений на ранее предоставленных земельных участках на территории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городского округа г.Новозыбков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7A28AB" w:rsidRPr="007A28AB" w:rsidRDefault="007A28AB" w:rsidP="007A28AB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A28A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Настоящее Положение не распространяется на временное размещение нестационарных торговых объектов при проведении спортивно-зрелищных, культурно-массовых мероприятий.</w:t>
      </w:r>
    </w:p>
    <w:p w:rsidR="007A28AB" w:rsidRPr="00606CF1" w:rsidRDefault="007A28AB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1.3. </w:t>
      </w:r>
      <w:proofErr w:type="gramStart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Под временным сооружением в настоящем Положении понимается любое сооружение, выполненное из сборно-разборных легких в монтаже конструктивных элементов или установленное без сборки конструктивных элементов, не предусматривающее при монтаже устройство заглубленных фундаментов и подземных помещений, а также предусматривающее возможность переноса (демонтажа или перемещения) без разрушения (изменения) несущих конструкций и ограждающих элементов, установленное на определенный срок, по истечении которого его владелец обязан демонтировать</w:t>
      </w:r>
      <w:proofErr w:type="gramEnd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(разобрать, снести) временное сооружение.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Виды временных сооружений: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- павильон - оборудованное строение многофункционального назначения, не относящееся к объектам капитального строительства и не являющееся объектом недвижимости, имеющее торговый зал и помещение для хранения товарного запаса, рассчитанное на одно или несколько рабочих мест, отдельно стоящее (в т.ч. кафе, шиномонтажные мастерские, </w:t>
      </w:r>
      <w:proofErr w:type="spellStart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автомойки</w:t>
      </w:r>
      <w:proofErr w:type="spellEnd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, остановочные комплексы, стационарные туалеты);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lastRenderedPageBreak/>
        <w:t>- киоск - оснащенное торговым оборудованием строение, не относящееся к объектам капитального строительства и не являющееся объектом недвижимости, не имеющее торгового зала и помещений для хранения товаров, рассчитанное на одно рабочее место, отдельно стоящее;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- телекоммуникационный контейнер - временное сооружение контейнерного типа из металлических конструкций, предназначенное для размещения технологического оборудования: автономных телефонных станций, </w:t>
      </w:r>
      <w:r w:rsidR="006D4D96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трансформаторных подстанций и др. </w:t>
      </w:r>
    </w:p>
    <w:p w:rsidR="00437A8E" w:rsidRPr="00606CF1" w:rsidRDefault="00437A8E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Default="00606CF1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1.</w:t>
      </w:r>
      <w:r w:rsidR="00D501C0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 Не разрешается размещение временных сооружений на газонах, цветниках, детских площадках, в арках зданий, на тротуарах, проездах и других участках, где затрудняется движение пешеходов и транспорта, а также в случаях, если временное сооружение, объект развозной и разносной торговли, общественного питания и оказания бытовых услуг загораживает витрины торговых организаций.</w:t>
      </w:r>
    </w:p>
    <w:p w:rsidR="00437A8E" w:rsidRDefault="00437A8E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7C3A05" w:rsidRPr="00606CF1" w:rsidRDefault="007C3A05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1.</w:t>
      </w:r>
      <w:r w:rsidR="00D501C0">
        <w:rPr>
          <w:rFonts w:ascii="Times New Roman" w:eastAsia="Times New Roman" w:hAnsi="Times New Roman" w:cs="Times New Roman"/>
          <w:color w:val="49494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. В случа</w:t>
      </w:r>
      <w:r w:rsidR="00944EB1">
        <w:rPr>
          <w:rFonts w:ascii="Times New Roman" w:eastAsia="Times New Roman" w:hAnsi="Times New Roman" w:cs="Times New Roman"/>
          <w:color w:val="49494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размещения 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временных сооружений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 зонах охраны памятников истории и культуры обязательным является согласование </w:t>
      </w:r>
      <w:r w:rsidRPr="00B64EEB">
        <w:rPr>
          <w:rFonts w:ascii="Times New Roman" w:eastAsia="Times New Roman" w:hAnsi="Times New Roman" w:cs="Times New Roman"/>
          <w:sz w:val="28"/>
          <w:szCs w:val="28"/>
        </w:rPr>
        <w:t>паспорта временного сооружения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с управлением по охране и сохранению историко-культурного наследия.</w:t>
      </w:r>
    </w:p>
    <w:p w:rsidR="00DF6923" w:rsidRPr="00606CF1" w:rsidRDefault="00DF6923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32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2. ПОРЯДОК ПРЕДОСТАВЛЕНИЯ ЗЕМЕЛЬНЫХ УЧАСТКОВ, РАСПОЛОЖЕННЫХ</w:t>
      </w:r>
      <w:r w:rsidR="0032635C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НА ТЕРРИТОРИИ </w:t>
      </w:r>
      <w:r w:rsidR="0032635C">
        <w:rPr>
          <w:rFonts w:ascii="Times New Roman" w:eastAsia="Times New Roman" w:hAnsi="Times New Roman" w:cs="Times New Roman"/>
          <w:color w:val="494949"/>
          <w:sz w:val="28"/>
          <w:szCs w:val="28"/>
        </w:rPr>
        <w:t>ГОРОДСКОГО ОКРУГА ГОРОД НОВОЗЫБКОВ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, </w:t>
      </w:r>
      <w:r w:rsidR="00A0265D">
        <w:rPr>
          <w:rFonts w:ascii="Times New Roman" w:eastAsia="Times New Roman" w:hAnsi="Times New Roman" w:cs="Times New Roman"/>
          <w:color w:val="494949"/>
          <w:sz w:val="28"/>
          <w:szCs w:val="28"/>
        </w:rPr>
        <w:t>ДЛЯ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РАЗМЕЩЕНИ</w:t>
      </w:r>
      <w:r w:rsidR="00A0265D">
        <w:rPr>
          <w:rFonts w:ascii="Times New Roman" w:eastAsia="Times New Roman" w:hAnsi="Times New Roman" w:cs="Times New Roman"/>
          <w:color w:val="494949"/>
          <w:sz w:val="28"/>
          <w:szCs w:val="28"/>
        </w:rPr>
        <w:t>Я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ВРЕМЕННЫХ</w:t>
      </w:r>
      <w:r w:rsidR="0032635C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СООРУЖЕНИЙ</w:t>
      </w:r>
    </w:p>
    <w:p w:rsidR="00DF6923" w:rsidRPr="00606CF1" w:rsidRDefault="00DF6923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86E55" w:rsidRDefault="00606CF1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</w:t>
      </w:r>
      <w:r w:rsidR="00986E55">
        <w:rPr>
          <w:rFonts w:ascii="Times New Roman" w:eastAsia="Times New Roman" w:hAnsi="Times New Roman" w:cs="Times New Roman"/>
          <w:color w:val="494949"/>
          <w:sz w:val="28"/>
          <w:szCs w:val="28"/>
        </w:rPr>
        <w:t>для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размещени</w:t>
      </w:r>
      <w:r w:rsidR="00986E55">
        <w:rPr>
          <w:rFonts w:ascii="Times New Roman" w:eastAsia="Times New Roman" w:hAnsi="Times New Roman" w:cs="Times New Roman"/>
          <w:color w:val="494949"/>
          <w:sz w:val="28"/>
          <w:szCs w:val="28"/>
        </w:rPr>
        <w:t>я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временных сооружений осуществляется</w:t>
      </w:r>
      <w:r w:rsidR="00986E55">
        <w:rPr>
          <w:rFonts w:ascii="Times New Roman" w:eastAsia="Times New Roman" w:hAnsi="Times New Roman" w:cs="Times New Roman"/>
          <w:color w:val="494949"/>
          <w:sz w:val="28"/>
          <w:szCs w:val="28"/>
        </w:rPr>
        <w:t>:</w:t>
      </w:r>
    </w:p>
    <w:p w:rsidR="00A13760" w:rsidRDefault="00A13760" w:rsidP="00437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96A9F" w:rsidRDefault="00EC56EA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2.1.</w:t>
      </w:r>
      <w:r w:rsidR="00944EB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4B59A2">
        <w:rPr>
          <w:rFonts w:ascii="Times New Roman" w:eastAsia="Times New Roman" w:hAnsi="Times New Roman" w:cs="Times New Roman"/>
          <w:color w:val="494949"/>
          <w:sz w:val="28"/>
          <w:szCs w:val="28"/>
        </w:rPr>
        <w:t>Б</w:t>
      </w:r>
      <w:r w:rsidR="009C4191">
        <w:rPr>
          <w:rFonts w:ascii="Times New Roman" w:eastAsia="Times New Roman" w:hAnsi="Times New Roman" w:cs="Times New Roman"/>
          <w:color w:val="494949"/>
          <w:sz w:val="28"/>
          <w:szCs w:val="28"/>
        </w:rPr>
        <w:t>ез предварительного согласования места размещения объекта</w:t>
      </w:r>
      <w:r w:rsidR="00944EB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9C4191">
        <w:rPr>
          <w:rFonts w:ascii="Times New Roman" w:eastAsia="Times New Roman" w:hAnsi="Times New Roman" w:cs="Times New Roman"/>
          <w:color w:val="494949"/>
          <w:sz w:val="28"/>
          <w:szCs w:val="28"/>
        </w:rPr>
        <w:t>на торгах (конкурсах, аукционах) в порядке, установленном законодательством Российской Федерации</w:t>
      </w:r>
      <w:r w:rsidR="004B59A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4B59A2" w:rsidRDefault="004B59A2" w:rsidP="004B5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Торги проводятся в форме конкурса в случае необходимости установления собственником земельного участка условий (обязанностей) по использованию земельного участка.</w:t>
      </w:r>
    </w:p>
    <w:p w:rsidR="00696A9F" w:rsidRPr="00606CF1" w:rsidRDefault="00696A9F" w:rsidP="0069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Продавцом, организатором и инициатором торгов от имени муниципального образования город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выступает комитет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имущественных и земельных отношений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администрации </w:t>
      </w:r>
      <w:proofErr w:type="gramStart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г</w:t>
      </w:r>
      <w:proofErr w:type="gramEnd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696A9F" w:rsidRDefault="00696A9F" w:rsidP="0069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Предметом торгов является право на заключение договора аренды земельного участка, сформированного в установленном законом порядке, прошедшего государственный кадастровый учет и находящегося в государственной (до разграничения государственной собственности) или муниципальной собственности города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A13760" w:rsidRPr="00606CF1" w:rsidRDefault="00A13760" w:rsidP="0069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44EB1" w:rsidRDefault="00EC56EA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2.2. </w:t>
      </w:r>
      <w:r w:rsidR="004B59A2">
        <w:rPr>
          <w:rFonts w:ascii="Times New Roman" w:eastAsia="Times New Roman" w:hAnsi="Times New Roman" w:cs="Times New Roman"/>
          <w:color w:val="494949"/>
          <w:sz w:val="28"/>
          <w:szCs w:val="28"/>
        </w:rPr>
        <w:t>С</w:t>
      </w:r>
      <w:r w:rsidR="00944EB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предварительным согласованием места размещения объекта без проведения торгов (конкурсов, аукционов) по предоставлению в аренду земельного участка на основании заявления гражданина или юридического лица, заинтересованных в предоставлении земельного участка. Передача земельных участков в аренду без проведения торгов (конкурсов, аукционов)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случае, если имеется только одна заявка.</w:t>
      </w:r>
    </w:p>
    <w:p w:rsidR="00A13760" w:rsidRDefault="00A13760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2.3.</w:t>
      </w:r>
      <w:r w:rsidR="00A13760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Земельные участки под размещение временных сооружений предоставляются в соответствии со схемой размещения временных сооружений на территории города </w:t>
      </w:r>
      <w:r w:rsidR="00A5023C"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, подготавливаемой </w:t>
      </w:r>
      <w:r w:rsidR="00A5023C">
        <w:rPr>
          <w:rFonts w:ascii="Times New Roman" w:eastAsia="Times New Roman" w:hAnsi="Times New Roman" w:cs="Times New Roman"/>
          <w:color w:val="494949"/>
          <w:sz w:val="28"/>
          <w:szCs w:val="28"/>
        </w:rPr>
        <w:t>отделом архитектуры и градостроительства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администрации </w:t>
      </w:r>
      <w:proofErr w:type="gramStart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г</w:t>
      </w:r>
      <w:proofErr w:type="gramEnd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. </w:t>
      </w:r>
      <w:r w:rsidR="00A5023C"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и утверждаемой правовым актом администрации города </w:t>
      </w:r>
      <w:r w:rsidR="00A5023C">
        <w:rPr>
          <w:rFonts w:ascii="Times New Roman" w:eastAsia="Times New Roman" w:hAnsi="Times New Roman" w:cs="Times New Roman"/>
          <w:color w:val="494949"/>
          <w:sz w:val="28"/>
          <w:szCs w:val="28"/>
        </w:rPr>
        <w:t>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BF04C6" w:rsidRPr="00606CF1" w:rsidRDefault="00BF04C6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3. ПОРЯДОК ВЫДАЧИ РАЗРЕШЕНИЯ НА РАЗМЕЩЕНИЕ </w:t>
      </w:r>
      <w:proofErr w:type="gramStart"/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ВРЕМЕННЫХ</w:t>
      </w:r>
      <w:proofErr w:type="gramEnd"/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СООРУЖЕНИЙ</w:t>
      </w:r>
      <w:r w:rsidR="009C33E6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НА РАНЕЕ ПРЕДОСТАВЛЕННЫХ ЗЕМЕЛЬНЫХ УЧАСТКАХ</w:t>
      </w:r>
    </w:p>
    <w:p w:rsidR="00DF6923" w:rsidRPr="00606CF1" w:rsidRDefault="00DF6923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Default="00606CF1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3.1. </w:t>
      </w:r>
      <w:r w:rsidR="00BF04C6">
        <w:rPr>
          <w:rFonts w:ascii="Times New Roman" w:eastAsia="Times New Roman" w:hAnsi="Times New Roman" w:cs="Times New Roman"/>
          <w:color w:val="494949"/>
          <w:sz w:val="28"/>
          <w:szCs w:val="28"/>
        </w:rPr>
        <w:t>Разрешение на р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азмещение временных сооружений на ранее предоставленных земельных участках </w:t>
      </w:r>
      <w:r w:rsidR="00BF04C6">
        <w:rPr>
          <w:rFonts w:ascii="Times New Roman" w:eastAsia="Times New Roman" w:hAnsi="Times New Roman" w:cs="Times New Roman"/>
          <w:color w:val="494949"/>
          <w:sz w:val="28"/>
          <w:szCs w:val="28"/>
        </w:rPr>
        <w:t>выдает администрация города 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A13760" w:rsidRPr="00606CF1" w:rsidRDefault="00A13760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3.2. Юридические и физические лица (далее - заявители), заинтересованные в получении разрешения на размещение временного сооружения на ранее предоставленных в установленном порядке земельных участках, подают в </w:t>
      </w:r>
      <w:r w:rsidR="00BF04C6">
        <w:rPr>
          <w:rFonts w:ascii="Times New Roman" w:eastAsia="Times New Roman" w:hAnsi="Times New Roman" w:cs="Times New Roman"/>
          <w:color w:val="494949"/>
          <w:sz w:val="28"/>
          <w:szCs w:val="28"/>
        </w:rPr>
        <w:t>администрацию города Новозыбкова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на имя </w:t>
      </w:r>
      <w:r w:rsidR="00BF04C6">
        <w:rPr>
          <w:rFonts w:ascii="Times New Roman" w:eastAsia="Times New Roman" w:hAnsi="Times New Roman" w:cs="Times New Roman"/>
          <w:color w:val="494949"/>
          <w:sz w:val="28"/>
          <w:szCs w:val="28"/>
        </w:rPr>
        <w:t>главы администрации города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заявление о выдаче разрешения на размещение временного сооружения на ранее предоставленном земельном участке (далее - заявление).</w:t>
      </w:r>
    </w:p>
    <w:p w:rsid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В заявлении указывается цель использования земельного участка, вид и размер временного </w:t>
      </w:r>
      <w:r w:rsidR="009C33E6"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сооружения,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и местоположение земельного участка.</w:t>
      </w:r>
    </w:p>
    <w:p w:rsidR="009C33E6" w:rsidRPr="00606CF1" w:rsidRDefault="009C33E6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К заявлению прилагаются копии следующих документов: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подтверждающий государственную регистрацию юридического лица или индивидуального предпринимателя;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учредительные документы юридического лица;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подтверждающий полномочия лица, подписавшего заявление;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представитель;</w:t>
      </w:r>
    </w:p>
    <w:p w:rsid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- </w:t>
      </w:r>
      <w:r w:rsidR="00BF04C6">
        <w:rPr>
          <w:rFonts w:ascii="Times New Roman" w:eastAsia="Times New Roman" w:hAnsi="Times New Roman" w:cs="Times New Roman"/>
          <w:color w:val="494949"/>
          <w:sz w:val="28"/>
          <w:szCs w:val="28"/>
        </w:rPr>
        <w:t>договор аренды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на земельный участок;</w:t>
      </w:r>
    </w:p>
    <w:p w:rsidR="00BF04C6" w:rsidRDefault="00BF04C6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кадастровый паспорт земельного участка;</w:t>
      </w:r>
    </w:p>
    <w:p w:rsidR="00BF04C6" w:rsidRDefault="00BF04C6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паспорт временного сооружения</w:t>
      </w:r>
      <w:r w:rsidR="00F349EB">
        <w:rPr>
          <w:rFonts w:ascii="Times New Roman" w:eastAsia="Times New Roman" w:hAnsi="Times New Roman" w:cs="Times New Roman"/>
          <w:color w:val="494949"/>
          <w:sz w:val="28"/>
          <w:szCs w:val="28"/>
        </w:rPr>
        <w:t>;</w:t>
      </w:r>
    </w:p>
    <w:p w:rsidR="00F349EB" w:rsidRDefault="00F349EB" w:rsidP="00F3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-заключение управления по охране и сохранению историко-культурного наследия в случае, если временное сооружение размещается в зонах охраны памятников истории и культуры.</w:t>
      </w:r>
    </w:p>
    <w:p w:rsidR="009C33E6" w:rsidRDefault="009C33E6" w:rsidP="00F3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B36631" w:rsidRPr="00B36631" w:rsidRDefault="00F349EB" w:rsidP="00B366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B3663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Паспорт </w:t>
      </w:r>
      <w:r w:rsidR="00B36631" w:rsidRPr="00B3663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типового </w:t>
      </w:r>
      <w:r w:rsidRPr="00B36631">
        <w:rPr>
          <w:rFonts w:ascii="Times New Roman" w:eastAsia="Times New Roman" w:hAnsi="Times New Roman" w:cs="Times New Roman"/>
          <w:color w:val="494949"/>
          <w:sz w:val="28"/>
          <w:szCs w:val="28"/>
        </w:rPr>
        <w:t>временного сооружения включает в себя:</w:t>
      </w:r>
    </w:p>
    <w:p w:rsidR="00F349EB" w:rsidRDefault="00F349EB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- </w:t>
      </w:r>
      <w:r w:rsidR="00B3663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краткую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пояснительную записку;</w:t>
      </w:r>
    </w:p>
    <w:p w:rsidR="00B36631" w:rsidRDefault="00B3663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ситуационный план местности, М 1:2000;</w:t>
      </w:r>
    </w:p>
    <w:p w:rsidR="00F349EB" w:rsidRDefault="00F349EB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-схему размещения временного сооружения</w:t>
      </w:r>
      <w:r w:rsidR="00B3663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с благоустройством прилегающей территории, М 1:500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;</w:t>
      </w:r>
    </w:p>
    <w:p w:rsidR="00B36631" w:rsidRDefault="00B3663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фасады в цветовом решении, М 1:100;</w:t>
      </w:r>
    </w:p>
    <w:p w:rsidR="00B36631" w:rsidRDefault="00B3663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технический паспорт изделия завода изготовителя.</w:t>
      </w:r>
    </w:p>
    <w:p w:rsidR="00B36631" w:rsidRDefault="00B3663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ab/>
        <w:t xml:space="preserve">Паспорт временного сооружения возводимого по </w:t>
      </w: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индивидуальному проекту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включает в себя:</w:t>
      </w:r>
    </w:p>
    <w:p w:rsidR="00B36631" w:rsidRDefault="00B3663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краткую пояснительную записку;</w:t>
      </w:r>
    </w:p>
    <w:p w:rsidR="00B36631" w:rsidRDefault="00B3663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ситуационный план местности</w:t>
      </w:r>
      <w:r w:rsidR="00DF6923">
        <w:rPr>
          <w:rFonts w:ascii="Times New Roman" w:eastAsia="Times New Roman" w:hAnsi="Times New Roman" w:cs="Times New Roman"/>
          <w:color w:val="494949"/>
          <w:sz w:val="28"/>
          <w:szCs w:val="28"/>
        </w:rPr>
        <w:t>, М 1:2000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;</w:t>
      </w:r>
    </w:p>
    <w:p w:rsidR="00DF6923" w:rsidRDefault="00B36631" w:rsidP="00DF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</w:t>
      </w:r>
      <w:r w:rsidR="00DF6923">
        <w:rPr>
          <w:rFonts w:ascii="Times New Roman" w:eastAsia="Times New Roman" w:hAnsi="Times New Roman" w:cs="Times New Roman"/>
          <w:color w:val="494949"/>
          <w:sz w:val="28"/>
          <w:szCs w:val="28"/>
        </w:rPr>
        <w:t>схему размещения временного сооружения с благоустройством прилегающей территории, М 1:500;</w:t>
      </w:r>
    </w:p>
    <w:p w:rsidR="00DF6923" w:rsidRDefault="00DF6923" w:rsidP="00DF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фасады в цветовом решении, М 1:100;</w:t>
      </w:r>
    </w:p>
    <w:p w:rsidR="00DF6923" w:rsidRDefault="00DF6923" w:rsidP="00DF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план объекта, М 1:100;</w:t>
      </w:r>
    </w:p>
    <w:p w:rsidR="00DF6923" w:rsidRDefault="00DF6923" w:rsidP="00DF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фотомонтаж;</w:t>
      </w:r>
    </w:p>
    <w:p w:rsidR="00DF6923" w:rsidRDefault="00DF6923" w:rsidP="00DF6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</w:t>
      </w:r>
      <w:r w:rsidRPr="009C33E6">
        <w:rPr>
          <w:rFonts w:ascii="Times New Roman" w:hAnsi="Times New Roman" w:cs="Times New Roman"/>
          <w:sz w:val="28"/>
          <w:szCs w:val="28"/>
        </w:rPr>
        <w:t>схема конструктивного решения с описанием перечня применяемых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923" w:rsidRPr="00B36631" w:rsidRDefault="00DF6923" w:rsidP="00DF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6631">
        <w:rPr>
          <w:rFonts w:ascii="Times New Roman" w:hAnsi="Times New Roman" w:cs="Times New Roman"/>
          <w:sz w:val="28"/>
          <w:szCs w:val="28"/>
        </w:rPr>
        <w:t>проект организации работ по возведению объекта (при необходимости).</w:t>
      </w:r>
    </w:p>
    <w:p w:rsidR="00A13760" w:rsidRPr="00606CF1" w:rsidRDefault="00A13760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Default="00606CF1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3.3. </w:t>
      </w:r>
      <w:r w:rsidR="009B665E">
        <w:rPr>
          <w:rFonts w:ascii="Times New Roman" w:eastAsia="Times New Roman" w:hAnsi="Times New Roman" w:cs="Times New Roman"/>
          <w:color w:val="494949"/>
          <w:sz w:val="28"/>
          <w:szCs w:val="28"/>
        </w:rPr>
        <w:t>Прием вышеперечисленных документов и подготовку постановления главы администрации г</w:t>
      </w:r>
      <w:proofErr w:type="gramStart"/>
      <w:r w:rsidR="009B665E">
        <w:rPr>
          <w:rFonts w:ascii="Times New Roman" w:eastAsia="Times New Roman" w:hAnsi="Times New Roman" w:cs="Times New Roman"/>
          <w:color w:val="494949"/>
          <w:sz w:val="28"/>
          <w:szCs w:val="28"/>
        </w:rPr>
        <w:t>.Н</w:t>
      </w:r>
      <w:proofErr w:type="gramEnd"/>
      <w:r w:rsidR="009B665E">
        <w:rPr>
          <w:rFonts w:ascii="Times New Roman" w:eastAsia="Times New Roman" w:hAnsi="Times New Roman" w:cs="Times New Roman"/>
          <w:color w:val="494949"/>
          <w:sz w:val="28"/>
          <w:szCs w:val="28"/>
        </w:rPr>
        <w:t>овозыбкова и разрешении размещения временного сооружения</w:t>
      </w:r>
      <w:r w:rsidR="009B665E"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на ранее предоставленных в установленном порядке земельных участках</w:t>
      </w:r>
      <w:r w:rsidR="009B665E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либо мотивированного отказа осуществляет отдел архитектуры и градостроительства администрации г.Новозыбкова.</w:t>
      </w:r>
    </w:p>
    <w:p w:rsidR="00A13760" w:rsidRPr="00606CF1" w:rsidRDefault="00A13760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606CF1" w:rsidRPr="00B64EEB" w:rsidRDefault="00606CF1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3.</w:t>
      </w:r>
      <w:r w:rsidR="00437A8E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. Разрешение на размещение временного сооружения на ранее предоставленном земельном участке выдается </w:t>
      </w:r>
      <w:r w:rsidR="00B64EEB" w:rsidRPr="00B64EEB">
        <w:rPr>
          <w:rFonts w:ascii="Times New Roman" w:eastAsia="Times New Roman" w:hAnsi="Times New Roman" w:cs="Times New Roman"/>
          <w:sz w:val="28"/>
          <w:szCs w:val="28"/>
        </w:rPr>
        <w:t>на срок действия договора аренды на земельный участок.</w:t>
      </w:r>
    </w:p>
    <w:p w:rsidR="00A13760" w:rsidRPr="00437A8E" w:rsidRDefault="00A13760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6CF1" w:rsidRPr="00606CF1" w:rsidRDefault="00606CF1" w:rsidP="00A1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3.</w:t>
      </w:r>
      <w:r w:rsidR="00437A8E">
        <w:rPr>
          <w:rFonts w:ascii="Times New Roman" w:eastAsia="Times New Roman" w:hAnsi="Times New Roman" w:cs="Times New Roman"/>
          <w:color w:val="494949"/>
          <w:sz w:val="28"/>
          <w:szCs w:val="28"/>
        </w:rPr>
        <w:t>5</w:t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. Заявителю может быть отказано в выдаче разрешения на размещение временного сооружения:</w:t>
      </w:r>
    </w:p>
    <w:p w:rsid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в случае несоответствия назначения временного сооружения виду разрешенного использования ранее предоставленного земельного участка;</w:t>
      </w:r>
    </w:p>
    <w:p w:rsidR="00437A8E" w:rsidRDefault="00437A8E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- в случае отсутствия документов, предусмотренных пунктом 3.2. настоящего положения;</w:t>
      </w:r>
    </w:p>
    <w:p w:rsidR="00606CF1" w:rsidRPr="00606CF1" w:rsidRDefault="00606CF1" w:rsidP="00606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t>- в случаях, предусмотренных действующим земельным законодательством РФ.</w:t>
      </w:r>
    </w:p>
    <w:p w:rsidR="009C33E6" w:rsidRDefault="00606CF1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9C33E6" w:rsidRDefault="009C33E6" w:rsidP="00A0265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A0265D" w:rsidRPr="008D7B92" w:rsidRDefault="00606CF1" w:rsidP="00DF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  <w:r w:rsidRPr="00606CF1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</w:p>
    <w:p w:rsidR="00606CF1" w:rsidRPr="00606CF1" w:rsidRDefault="00606CF1" w:rsidP="00606CF1">
      <w:pPr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sectPr w:rsidR="00606CF1" w:rsidRPr="00606CF1" w:rsidSect="00AF4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169"/>
    <w:multiLevelType w:val="hybridMultilevel"/>
    <w:tmpl w:val="8F9CE3A2"/>
    <w:lvl w:ilvl="0" w:tplc="FA8EC5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76ED8"/>
    <w:multiLevelType w:val="hybridMultilevel"/>
    <w:tmpl w:val="31AC1B1E"/>
    <w:lvl w:ilvl="0" w:tplc="FA8EC5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700DF"/>
    <w:multiLevelType w:val="hybridMultilevel"/>
    <w:tmpl w:val="4BCC46C2"/>
    <w:lvl w:ilvl="0" w:tplc="FA8EC5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906AEA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E622DB4"/>
    <w:multiLevelType w:val="hybridMultilevel"/>
    <w:tmpl w:val="2C3C7350"/>
    <w:lvl w:ilvl="0" w:tplc="FA8EC5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2334C"/>
    <w:multiLevelType w:val="multilevel"/>
    <w:tmpl w:val="4E0A6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36D2E"/>
    <w:multiLevelType w:val="hybridMultilevel"/>
    <w:tmpl w:val="AF363AC0"/>
    <w:lvl w:ilvl="0" w:tplc="FA8EC5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3D6C3F"/>
    <w:multiLevelType w:val="hybridMultilevel"/>
    <w:tmpl w:val="02CA40EA"/>
    <w:lvl w:ilvl="0" w:tplc="FA8EC5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73F84"/>
    <w:multiLevelType w:val="hybridMultilevel"/>
    <w:tmpl w:val="D18A5098"/>
    <w:lvl w:ilvl="0" w:tplc="FA8EC5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42822"/>
    <w:multiLevelType w:val="hybridMultilevel"/>
    <w:tmpl w:val="B756FFC2"/>
    <w:lvl w:ilvl="0" w:tplc="FA8EC5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906AEA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F2A3CBB"/>
    <w:multiLevelType w:val="hybridMultilevel"/>
    <w:tmpl w:val="0E70528E"/>
    <w:lvl w:ilvl="0" w:tplc="FA8EC5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11784"/>
    <w:rsid w:val="00036F83"/>
    <w:rsid w:val="0017388C"/>
    <w:rsid w:val="001B7478"/>
    <w:rsid w:val="00212794"/>
    <w:rsid w:val="002722A0"/>
    <w:rsid w:val="00310D4C"/>
    <w:rsid w:val="0032635C"/>
    <w:rsid w:val="00437A8E"/>
    <w:rsid w:val="004A58B5"/>
    <w:rsid w:val="004B59A2"/>
    <w:rsid w:val="004D2113"/>
    <w:rsid w:val="00606CF1"/>
    <w:rsid w:val="00675C8A"/>
    <w:rsid w:val="00696A9F"/>
    <w:rsid w:val="006D4D96"/>
    <w:rsid w:val="007A28AB"/>
    <w:rsid w:val="007C3A05"/>
    <w:rsid w:val="008648FB"/>
    <w:rsid w:val="00944EB1"/>
    <w:rsid w:val="00986E55"/>
    <w:rsid w:val="00994516"/>
    <w:rsid w:val="009A447D"/>
    <w:rsid w:val="009B665E"/>
    <w:rsid w:val="009C0ED0"/>
    <w:rsid w:val="009C33E6"/>
    <w:rsid w:val="009C4191"/>
    <w:rsid w:val="00A0265D"/>
    <w:rsid w:val="00A13760"/>
    <w:rsid w:val="00A425AA"/>
    <w:rsid w:val="00A5023C"/>
    <w:rsid w:val="00AF4EAD"/>
    <w:rsid w:val="00B20202"/>
    <w:rsid w:val="00B36631"/>
    <w:rsid w:val="00B55C43"/>
    <w:rsid w:val="00B64EEB"/>
    <w:rsid w:val="00BF04C6"/>
    <w:rsid w:val="00C946F9"/>
    <w:rsid w:val="00C96BB5"/>
    <w:rsid w:val="00D501C0"/>
    <w:rsid w:val="00DB533E"/>
    <w:rsid w:val="00DE193C"/>
    <w:rsid w:val="00DF6923"/>
    <w:rsid w:val="00EC56EA"/>
    <w:rsid w:val="00EF357F"/>
    <w:rsid w:val="00F11784"/>
    <w:rsid w:val="00F3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A0"/>
  </w:style>
  <w:style w:type="paragraph" w:styleId="1">
    <w:name w:val="heading 1"/>
    <w:basedOn w:val="a"/>
    <w:link w:val="10"/>
    <w:uiPriority w:val="9"/>
    <w:qFormat/>
    <w:rsid w:val="00F11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117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784"/>
  </w:style>
  <w:style w:type="paragraph" w:styleId="a4">
    <w:name w:val="Balloon Text"/>
    <w:basedOn w:val="a"/>
    <w:link w:val="a5"/>
    <w:uiPriority w:val="99"/>
    <w:semiHidden/>
    <w:unhideWhenUsed/>
    <w:rsid w:val="00F1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37A8E"/>
    <w:pPr>
      <w:ind w:left="720"/>
      <w:contextualSpacing/>
    </w:pPr>
  </w:style>
  <w:style w:type="paragraph" w:customStyle="1" w:styleId="a8">
    <w:name w:val="Знак Знак Знак Знак"/>
    <w:basedOn w:val="a"/>
    <w:uiPriority w:val="99"/>
    <w:rsid w:val="00A026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6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2014-07-23T05:54:00Z</cp:lastPrinted>
  <dcterms:created xsi:type="dcterms:W3CDTF">2014-06-07T11:36:00Z</dcterms:created>
  <dcterms:modified xsi:type="dcterms:W3CDTF">2014-07-23T05:54:00Z</dcterms:modified>
</cp:coreProperties>
</file>